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96" w:rsidRDefault="001318C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:rsidR="00482E96" w:rsidRDefault="00482E96">
      <w:pPr>
        <w:ind w:firstLine="709"/>
        <w:jc w:val="center"/>
        <w:rPr>
          <w:rFonts w:eastAsia="Calibri"/>
          <w:b/>
          <w:bCs/>
        </w:rPr>
      </w:pPr>
    </w:p>
    <w:p w:rsidR="00482E96" w:rsidRDefault="00131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:rsidR="00482E96" w:rsidRPr="00CF68B8" w:rsidRDefault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>Департамент</w:t>
      </w:r>
      <w:r w:rsidRPr="00CF68B8">
        <w:rPr>
          <w:i/>
          <w:sz w:val="28"/>
          <w:szCs w:val="28"/>
          <w:u w:val="single"/>
        </w:rPr>
        <w:t xml:space="preserve"> </w:t>
      </w:r>
      <w:r w:rsidRPr="00CF68B8">
        <w:rPr>
          <w:rFonts w:eastAsia="Calibri"/>
          <w:i/>
          <w:sz w:val="28"/>
          <w:szCs w:val="28"/>
          <w:u w:val="single"/>
        </w:rPr>
        <w:t xml:space="preserve">развития </w:t>
      </w:r>
      <w:r w:rsidR="007C0217">
        <w:rPr>
          <w:rFonts w:eastAsia="Calibri"/>
          <w:i/>
          <w:sz w:val="28"/>
          <w:szCs w:val="28"/>
          <w:u w:val="single"/>
        </w:rPr>
        <w:t xml:space="preserve">отраслей </w:t>
      </w:r>
      <w:r w:rsidRPr="00CF68B8">
        <w:rPr>
          <w:rFonts w:eastAsia="Calibri"/>
          <w:i/>
          <w:sz w:val="28"/>
          <w:szCs w:val="28"/>
          <w:u w:val="single"/>
        </w:rPr>
        <w:t>сельск</w:t>
      </w:r>
      <w:r w:rsidR="007C0217">
        <w:rPr>
          <w:rFonts w:eastAsia="Calibri"/>
          <w:i/>
          <w:sz w:val="28"/>
          <w:szCs w:val="28"/>
          <w:u w:val="single"/>
        </w:rPr>
        <w:t>ого хозяйства</w:t>
      </w:r>
      <w:r w:rsidRPr="00CF68B8">
        <w:rPr>
          <w:rFonts w:eastAsia="Calibri"/>
          <w:i/>
          <w:sz w:val="28"/>
          <w:szCs w:val="28"/>
          <w:u w:val="single"/>
        </w:rPr>
        <w:t xml:space="preserve"> м</w:t>
      </w:r>
      <w:r w:rsidR="0055562D" w:rsidRPr="00CF68B8">
        <w:rPr>
          <w:rFonts w:eastAsia="Calibri"/>
          <w:i/>
          <w:sz w:val="28"/>
          <w:szCs w:val="28"/>
          <w:u w:val="single"/>
        </w:rPr>
        <w:t>инистерств</w:t>
      </w:r>
      <w:r w:rsidRPr="00CF68B8">
        <w:rPr>
          <w:rFonts w:eastAsia="Calibri"/>
          <w:i/>
          <w:sz w:val="28"/>
          <w:szCs w:val="28"/>
          <w:u w:val="single"/>
        </w:rPr>
        <w:t>а</w:t>
      </w:r>
      <w:r w:rsidR="0055562D" w:rsidRPr="00CF68B8">
        <w:rPr>
          <w:rFonts w:eastAsia="Calibri"/>
          <w:i/>
          <w:sz w:val="28"/>
          <w:szCs w:val="28"/>
          <w:u w:val="single"/>
        </w:rPr>
        <w:t xml:space="preserve"> сельского хозяйства и продовольствия</w:t>
      </w:r>
      <w:r w:rsidR="001318C1" w:rsidRPr="00CF68B8">
        <w:rPr>
          <w:rFonts w:eastAsia="Calibri"/>
          <w:i/>
          <w:sz w:val="28"/>
          <w:szCs w:val="28"/>
          <w:u w:val="single"/>
        </w:rPr>
        <w:t xml:space="preserve"> Белгородской области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:rsidR="00482E96" w:rsidRPr="00CF68B8" w:rsidRDefault="001318C1" w:rsidP="006D2B5E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 w:rsidRPr="00CF68B8">
        <w:rPr>
          <w:rFonts w:eastAsia="Calibri"/>
          <w:i/>
          <w:sz w:val="28"/>
          <w:szCs w:val="28"/>
          <w:u w:val="single"/>
        </w:rPr>
        <w:br/>
      </w:r>
      <w:r w:rsidR="007C0217" w:rsidRPr="007C0217">
        <w:rPr>
          <w:rFonts w:eastAsia="Calibri"/>
          <w:i/>
          <w:sz w:val="28"/>
          <w:szCs w:val="28"/>
          <w:u w:val="single"/>
        </w:rPr>
        <w:t>«</w:t>
      </w:r>
      <w:r w:rsidR="0091169A">
        <w:rPr>
          <w:rFonts w:eastAsia="Calibri"/>
          <w:i/>
          <w:sz w:val="28"/>
          <w:szCs w:val="28"/>
          <w:u w:val="single"/>
        </w:rPr>
        <w:t>О внесении изменений  в постановление Правительства Белгородской области от 13 декабря 2021 года № 591-пп</w:t>
      </w:r>
      <w:r w:rsidR="007C0217" w:rsidRPr="007C0217">
        <w:rPr>
          <w:rFonts w:eastAsia="Calibri"/>
          <w:i/>
          <w:sz w:val="28"/>
          <w:szCs w:val="28"/>
          <w:u w:val="single"/>
        </w:rPr>
        <w:t>»</w:t>
      </w:r>
    </w:p>
    <w:p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 w:rsidR="00AD565A">
        <w:rPr>
          <w:sz w:val="28"/>
          <w:szCs w:val="28"/>
        </w:rPr>
        <w:t>акта: начало: «</w:t>
      </w:r>
      <w:r w:rsidR="007C0217">
        <w:rPr>
          <w:sz w:val="28"/>
          <w:szCs w:val="28"/>
        </w:rPr>
        <w:t>0</w:t>
      </w:r>
      <w:r w:rsidR="00436171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91169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7C0217">
        <w:rPr>
          <w:sz w:val="28"/>
          <w:szCs w:val="28"/>
        </w:rPr>
        <w:t>3</w:t>
      </w:r>
      <w:r>
        <w:rPr>
          <w:sz w:val="28"/>
          <w:szCs w:val="28"/>
        </w:rPr>
        <w:t xml:space="preserve"> г., окончание «</w:t>
      </w:r>
      <w:r w:rsidR="0091169A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91169A">
        <w:rPr>
          <w:sz w:val="28"/>
          <w:szCs w:val="28"/>
        </w:rPr>
        <w:t>июня</w:t>
      </w:r>
      <w:r w:rsidR="007C0217">
        <w:rPr>
          <w:sz w:val="28"/>
          <w:szCs w:val="28"/>
        </w:rPr>
        <w:t xml:space="preserve"> 2023 г</w:t>
      </w:r>
      <w:r>
        <w:rPr>
          <w:sz w:val="28"/>
          <w:szCs w:val="28"/>
        </w:rPr>
        <w:t>.</w:t>
      </w:r>
    </w:p>
    <w:p w:rsidR="00482E96" w:rsidRPr="0091169A" w:rsidRDefault="001318C1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</w:t>
      </w:r>
      <w:r w:rsidRPr="0091169A">
        <w:rPr>
          <w:sz w:val="28"/>
          <w:szCs w:val="28"/>
          <w:u w:val="single"/>
        </w:rPr>
        <w:t xml:space="preserve">правового акта: </w:t>
      </w:r>
    </w:p>
    <w:p w:rsidR="0091169A" w:rsidRPr="0091169A" w:rsidRDefault="007E1AAE" w:rsidP="0091169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u w:val="single"/>
        </w:rPr>
      </w:pPr>
      <w:r w:rsidRPr="0091169A">
        <w:rPr>
          <w:rFonts w:eastAsia="Calibri"/>
          <w:i/>
          <w:sz w:val="28"/>
          <w:szCs w:val="28"/>
          <w:u w:val="single"/>
        </w:rPr>
        <w:t>Средняя</w:t>
      </w:r>
      <w:r w:rsidR="00B73336" w:rsidRPr="0091169A">
        <w:rPr>
          <w:rFonts w:eastAsia="Calibri"/>
          <w:i/>
          <w:sz w:val="28"/>
          <w:szCs w:val="28"/>
          <w:u w:val="single"/>
        </w:rPr>
        <w:t xml:space="preserve">. </w:t>
      </w:r>
      <w:proofErr w:type="gramStart"/>
      <w:r w:rsidR="00B73336" w:rsidRPr="0091169A">
        <w:rPr>
          <w:rFonts w:eastAsia="Calibri"/>
          <w:i/>
          <w:sz w:val="28"/>
          <w:szCs w:val="28"/>
          <w:u w:val="single"/>
        </w:rPr>
        <w:t>П</w:t>
      </w:r>
      <w:r w:rsidR="001318C1" w:rsidRPr="0091169A">
        <w:rPr>
          <w:rFonts w:eastAsia="Calibri"/>
          <w:i/>
          <w:sz w:val="28"/>
          <w:szCs w:val="28"/>
          <w:u w:val="single"/>
        </w:rPr>
        <w:t>роект нормативного правового акта содержит положения,</w:t>
      </w:r>
      <w:r w:rsidR="00B73336" w:rsidRPr="0091169A">
        <w:rPr>
          <w:rFonts w:eastAsia="Calibri"/>
          <w:i/>
          <w:sz w:val="28"/>
          <w:szCs w:val="28"/>
          <w:u w:val="single"/>
        </w:rPr>
        <w:t xml:space="preserve"> </w:t>
      </w:r>
      <w:r w:rsidR="00386927" w:rsidRPr="0091169A">
        <w:rPr>
          <w:i/>
          <w:sz w:val="28"/>
          <w:szCs w:val="28"/>
          <w:u w:val="single"/>
        </w:rPr>
        <w:t>изменяющи</w:t>
      </w:r>
      <w:r w:rsidR="00BF491C" w:rsidRPr="0091169A">
        <w:rPr>
          <w:i/>
          <w:sz w:val="28"/>
          <w:szCs w:val="28"/>
          <w:u w:val="single"/>
        </w:rPr>
        <w:t xml:space="preserve">е </w:t>
      </w:r>
      <w:r w:rsidR="0091169A" w:rsidRPr="0091169A">
        <w:rPr>
          <w:i/>
          <w:sz w:val="28"/>
          <w:szCs w:val="28"/>
          <w:u w:val="single"/>
        </w:rPr>
        <w:t>условия</w:t>
      </w:r>
      <w:r w:rsidR="00BF491C" w:rsidRPr="0091169A">
        <w:rPr>
          <w:i/>
          <w:sz w:val="28"/>
          <w:szCs w:val="28"/>
          <w:u w:val="single"/>
        </w:rPr>
        <w:t xml:space="preserve"> предоставления</w:t>
      </w:r>
      <w:r w:rsidR="003B6FF4" w:rsidRPr="0091169A">
        <w:rPr>
          <w:i/>
          <w:sz w:val="28"/>
          <w:szCs w:val="28"/>
          <w:u w:val="single"/>
        </w:rPr>
        <w:t xml:space="preserve"> </w:t>
      </w:r>
      <w:r w:rsidR="0091169A" w:rsidRPr="0091169A">
        <w:rPr>
          <w:i/>
          <w:sz w:val="28"/>
          <w:szCs w:val="28"/>
          <w:u w:val="single"/>
        </w:rPr>
        <w:t>субсидии</w:t>
      </w:r>
      <w:r w:rsidR="0091169A" w:rsidRPr="0091169A">
        <w:rPr>
          <w:i/>
          <w:color w:val="000000" w:themeColor="text1"/>
          <w:sz w:val="28"/>
          <w:szCs w:val="28"/>
          <w:u w:val="single"/>
        </w:rPr>
        <w:t xml:space="preserve"> из областного бюджета на условиях </w:t>
      </w:r>
      <w:proofErr w:type="spellStart"/>
      <w:r w:rsidR="0091169A" w:rsidRPr="0091169A">
        <w:rPr>
          <w:i/>
          <w:color w:val="000000" w:themeColor="text1"/>
          <w:sz w:val="28"/>
          <w:szCs w:val="28"/>
          <w:u w:val="single"/>
        </w:rPr>
        <w:t>софинансирования</w:t>
      </w:r>
      <w:proofErr w:type="spellEnd"/>
      <w:r w:rsidR="0091169A" w:rsidRPr="0091169A">
        <w:rPr>
          <w:i/>
          <w:color w:val="000000" w:themeColor="text1"/>
          <w:sz w:val="28"/>
          <w:szCs w:val="28"/>
          <w:u w:val="single"/>
        </w:rPr>
        <w:t xml:space="preserve"> расходных обязательств Белгородской области за счет средств федерального бюджета по возмещению части затрат сельскохозяйственных товаропроизводителей </w:t>
      </w:r>
      <w:r w:rsidR="0091169A" w:rsidRPr="0091169A">
        <w:rPr>
          <w:i/>
          <w:sz w:val="28"/>
          <w:szCs w:val="28"/>
          <w:u w:val="single"/>
        </w:rPr>
        <w:t>(за исключением граждан, ведущих личное подсобное хозяйство)</w:t>
      </w:r>
      <w:r w:rsidR="0091169A" w:rsidRPr="0091169A">
        <w:rPr>
          <w:i/>
          <w:color w:val="000000" w:themeColor="text1"/>
          <w:sz w:val="28"/>
          <w:szCs w:val="28"/>
          <w:u w:val="single"/>
        </w:rPr>
        <w:t xml:space="preserve"> на проведение гидромелиоративных, </w:t>
      </w:r>
      <w:proofErr w:type="spellStart"/>
      <w:r w:rsidR="0091169A" w:rsidRPr="0091169A">
        <w:rPr>
          <w:i/>
          <w:color w:val="000000" w:themeColor="text1"/>
          <w:sz w:val="28"/>
          <w:szCs w:val="28"/>
          <w:u w:val="single"/>
        </w:rPr>
        <w:t>культуртехнических</w:t>
      </w:r>
      <w:proofErr w:type="spellEnd"/>
      <w:r w:rsidR="0091169A" w:rsidRPr="0091169A">
        <w:rPr>
          <w:i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="0091169A" w:rsidRPr="0091169A">
        <w:rPr>
          <w:i/>
          <w:color w:val="000000" w:themeColor="text1"/>
          <w:sz w:val="28"/>
          <w:szCs w:val="28"/>
          <w:u w:val="single"/>
        </w:rPr>
        <w:t>агролесомелиоративных</w:t>
      </w:r>
      <w:proofErr w:type="spellEnd"/>
      <w:r w:rsidR="0091169A" w:rsidRPr="0091169A">
        <w:rPr>
          <w:i/>
          <w:color w:val="000000" w:themeColor="text1"/>
          <w:sz w:val="28"/>
          <w:szCs w:val="28"/>
          <w:u w:val="single"/>
        </w:rPr>
        <w:t xml:space="preserve"> и фитомелиоративных мероприятий, а также мероприятий в области известкования кислых почв на пашне</w:t>
      </w:r>
      <w:r w:rsidR="0091169A" w:rsidRPr="0091169A">
        <w:rPr>
          <w:i/>
          <w:sz w:val="28"/>
          <w:szCs w:val="28"/>
          <w:u w:val="single"/>
        </w:rPr>
        <w:t>, и утверждает новый порядок</w:t>
      </w:r>
      <w:proofErr w:type="gramEnd"/>
      <w:r w:rsidR="0091169A" w:rsidRPr="0091169A">
        <w:rPr>
          <w:i/>
          <w:sz w:val="28"/>
          <w:szCs w:val="28"/>
          <w:u w:val="single"/>
        </w:rPr>
        <w:t xml:space="preserve"> предоставления </w:t>
      </w:r>
      <w:r w:rsidR="0091169A" w:rsidRPr="0091169A">
        <w:rPr>
          <w:rFonts w:eastAsia="Calibri"/>
          <w:i/>
          <w:color w:val="000000" w:themeColor="text1"/>
          <w:sz w:val="28"/>
          <w:szCs w:val="28"/>
          <w:u w:val="single"/>
        </w:rPr>
        <w:t xml:space="preserve">субсидии из областного бюджета на условиях </w:t>
      </w:r>
      <w:proofErr w:type="spellStart"/>
      <w:r w:rsidR="0091169A" w:rsidRPr="0091169A">
        <w:rPr>
          <w:rFonts w:eastAsia="Calibri"/>
          <w:i/>
          <w:color w:val="000000" w:themeColor="text1"/>
          <w:sz w:val="28"/>
          <w:szCs w:val="28"/>
          <w:u w:val="single"/>
        </w:rPr>
        <w:t>софинансирования</w:t>
      </w:r>
      <w:proofErr w:type="spellEnd"/>
      <w:r w:rsidR="0091169A" w:rsidRPr="0091169A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расходных обязательств Белгородской области за счет средств федерального бюджета,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АПК», по возмещению части затрат сельскохозяйственных товаропроизводителей на реализацию проектов мелиорации.</w:t>
      </w:r>
    </w:p>
    <w:p w:rsidR="00482E96" w:rsidRPr="00B938B7" w:rsidRDefault="00482E96">
      <w:pPr>
        <w:jc w:val="both"/>
        <w:rPr>
          <w:rFonts w:eastAsia="Calibri"/>
          <w:i/>
          <w:sz w:val="28"/>
          <w:szCs w:val="28"/>
          <w:u w:val="single"/>
        </w:rPr>
      </w:pPr>
    </w:p>
    <w:p w:rsidR="00482E96" w:rsidRDefault="001318C1">
      <w:pPr>
        <w:jc w:val="center"/>
        <w:rPr>
          <w:rFonts w:eastAsia="Calibri"/>
          <w:i/>
          <w:szCs w:val="20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Cs w:val="20"/>
          <w:u w:val="single"/>
        </w:rPr>
        <w:t>(высокая/средняя/низкая, обоснование степени)</w:t>
      </w:r>
    </w:p>
    <w:p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Контактная информация исполнителя в органе-разработчике:</w:t>
      </w:r>
    </w:p>
    <w:p w:rsidR="00482E96" w:rsidRDefault="007775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91169A">
        <w:rPr>
          <w:i/>
          <w:sz w:val="28"/>
          <w:szCs w:val="28"/>
          <w:u w:val="single"/>
        </w:rPr>
        <w:t>Подгорный Александр Николаевич</w:t>
      </w:r>
    </w:p>
    <w:p w:rsidR="00FD2E30" w:rsidRPr="0055562D" w:rsidRDefault="001318C1" w:rsidP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sz w:val="28"/>
          <w:szCs w:val="28"/>
        </w:rPr>
        <w:t xml:space="preserve">Должность: </w:t>
      </w:r>
      <w:r w:rsidR="0091169A" w:rsidRPr="0091169A">
        <w:rPr>
          <w:i/>
          <w:sz w:val="28"/>
          <w:szCs w:val="28"/>
          <w:u w:val="single"/>
        </w:rPr>
        <w:t xml:space="preserve">заместитель </w:t>
      </w:r>
      <w:r w:rsidR="00FD2E30" w:rsidRPr="0091169A">
        <w:rPr>
          <w:i/>
          <w:sz w:val="28"/>
          <w:u w:val="single"/>
        </w:rPr>
        <w:t>начальник</w:t>
      </w:r>
      <w:r w:rsidR="006E5589">
        <w:rPr>
          <w:i/>
          <w:sz w:val="28"/>
          <w:u w:val="single"/>
        </w:rPr>
        <w:t>а</w:t>
      </w:r>
      <w:r w:rsidR="00FD2E30" w:rsidRPr="0091169A">
        <w:rPr>
          <w:i/>
          <w:sz w:val="28"/>
          <w:u w:val="single"/>
        </w:rPr>
        <w:t xml:space="preserve"> </w:t>
      </w:r>
      <w:r w:rsidR="007C0217" w:rsidRPr="0091169A">
        <w:rPr>
          <w:i/>
          <w:sz w:val="28"/>
          <w:u w:val="single"/>
        </w:rPr>
        <w:t xml:space="preserve">отдела отраслей растениеводства, мелиорации и механизации </w:t>
      </w:r>
      <w:proofErr w:type="gramStart"/>
      <w:r w:rsidR="007C0217" w:rsidRPr="0091169A">
        <w:rPr>
          <w:i/>
          <w:sz w:val="28"/>
          <w:u w:val="single"/>
        </w:rPr>
        <w:t xml:space="preserve">департамента развития отраслей сельского хозяйства министерства </w:t>
      </w:r>
      <w:r w:rsidR="007C0217" w:rsidRPr="007C0217">
        <w:rPr>
          <w:i/>
          <w:sz w:val="28"/>
          <w:u w:val="single"/>
        </w:rPr>
        <w:t>сельского хозяйства</w:t>
      </w:r>
      <w:proofErr w:type="gramEnd"/>
      <w:r w:rsidR="007C0217" w:rsidRPr="007C0217">
        <w:rPr>
          <w:i/>
          <w:sz w:val="28"/>
          <w:u w:val="single"/>
        </w:rPr>
        <w:t xml:space="preserve"> и продовольствия Белгородской области </w:t>
      </w:r>
    </w:p>
    <w:p w:rsidR="00482E96" w:rsidRDefault="001318C1"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 xml:space="preserve">(4722) </w:t>
      </w:r>
      <w:r w:rsidR="00FD2E30">
        <w:rPr>
          <w:i/>
          <w:sz w:val="28"/>
          <w:szCs w:val="28"/>
          <w:u w:val="single"/>
        </w:rPr>
        <w:t>24-76-</w:t>
      </w:r>
      <w:r w:rsidR="0091169A">
        <w:rPr>
          <w:i/>
          <w:sz w:val="28"/>
          <w:szCs w:val="28"/>
          <w:u w:val="single"/>
        </w:rPr>
        <w:t>07</w:t>
      </w:r>
      <w:r>
        <w:rPr>
          <w:sz w:val="28"/>
          <w:szCs w:val="28"/>
        </w:rPr>
        <w:t>; Адрес электронной почты:</w:t>
      </w:r>
      <w:r w:rsidR="0091169A">
        <w:rPr>
          <w:sz w:val="28"/>
          <w:szCs w:val="28"/>
        </w:rPr>
        <w:t xml:space="preserve"> </w:t>
      </w:r>
      <w:proofErr w:type="spellStart"/>
      <w:r w:rsidR="0091169A" w:rsidRPr="0091169A">
        <w:rPr>
          <w:i/>
          <w:sz w:val="28"/>
          <w:szCs w:val="28"/>
          <w:u w:val="single"/>
          <w:lang w:val="en-US"/>
        </w:rPr>
        <w:t>podgorny</w:t>
      </w:r>
      <w:proofErr w:type="spellEnd"/>
      <w:r w:rsidR="00FD2E30" w:rsidRPr="0091169A">
        <w:rPr>
          <w:i/>
          <w:sz w:val="28"/>
          <w:szCs w:val="28"/>
          <w:u w:val="single"/>
        </w:rPr>
        <w:t>@belapk</w:t>
      </w:r>
      <w:r w:rsidR="00FD2E30" w:rsidRPr="00FD2E30">
        <w:rPr>
          <w:i/>
          <w:sz w:val="28"/>
          <w:szCs w:val="28"/>
          <w:u w:val="single"/>
        </w:rPr>
        <w:t>.ru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:rsidR="00482E96" w:rsidRPr="0091169A" w:rsidRDefault="001318C1" w:rsidP="006D2B5E">
      <w:pPr>
        <w:ind w:firstLine="709"/>
        <w:jc w:val="both"/>
        <w:rPr>
          <w:rFonts w:eastAsia="Calibri"/>
          <w:szCs w:val="20"/>
        </w:rPr>
      </w:pPr>
      <w:r w:rsidRPr="007C0217"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  <w:r w:rsidR="007C0217" w:rsidRPr="007C0217">
        <w:rPr>
          <w:rFonts w:eastAsia="Calibri"/>
          <w:sz w:val="28"/>
          <w:szCs w:val="28"/>
        </w:rPr>
        <w:t xml:space="preserve"> </w:t>
      </w:r>
      <w:r w:rsidR="007C0217" w:rsidRPr="007C0217">
        <w:rPr>
          <w:rFonts w:eastAsia="Calibri"/>
          <w:i/>
          <w:iCs/>
          <w:sz w:val="28"/>
          <w:szCs w:val="28"/>
          <w:u w:val="single"/>
        </w:rPr>
        <w:t>н</w:t>
      </w:r>
      <w:r w:rsidR="00FD2E30" w:rsidRPr="007C0217">
        <w:rPr>
          <w:rFonts w:eastAsia="Calibri"/>
          <w:i/>
          <w:iCs/>
          <w:sz w:val="28"/>
          <w:szCs w:val="28"/>
          <w:u w:val="single"/>
        </w:rPr>
        <w:t>едостаточность</w:t>
      </w:r>
      <w:r w:rsidR="00FD2E30" w:rsidRPr="007C0217">
        <w:rPr>
          <w:rFonts w:eastAsia="Calibri"/>
          <w:i/>
          <w:sz w:val="28"/>
          <w:szCs w:val="28"/>
          <w:u w:val="single"/>
        </w:rPr>
        <w:t xml:space="preserve"> собственных средств</w:t>
      </w:r>
      <w:r w:rsidR="00304A94">
        <w:rPr>
          <w:rFonts w:eastAsia="Calibri"/>
          <w:i/>
          <w:sz w:val="28"/>
          <w:szCs w:val="28"/>
          <w:u w:val="single"/>
        </w:rPr>
        <w:t xml:space="preserve"> на </w:t>
      </w:r>
      <w:r w:rsidR="0091169A">
        <w:rPr>
          <w:rFonts w:eastAsia="Calibri"/>
          <w:i/>
          <w:sz w:val="28"/>
          <w:szCs w:val="28"/>
          <w:u w:val="single"/>
        </w:rPr>
        <w:t>проведение мелиоративных мероприятий.</w:t>
      </w:r>
    </w:p>
    <w:p w:rsidR="00482E96" w:rsidRPr="007C0217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7C0217"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:rsidR="00482E96" w:rsidRPr="007C0217" w:rsidRDefault="001318C1" w:rsidP="00E05D47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 w:rsidRPr="007C0217">
        <w:rPr>
          <w:rFonts w:eastAsia="Calibri"/>
          <w:i/>
          <w:sz w:val="28"/>
          <w:szCs w:val="28"/>
          <w:u w:val="single"/>
        </w:rPr>
        <w:lastRenderedPageBreak/>
        <w:t xml:space="preserve">- мониторинг </w:t>
      </w:r>
      <w:r w:rsidR="00B938B7" w:rsidRPr="007C0217">
        <w:rPr>
          <w:rFonts w:eastAsia="Calibri"/>
          <w:i/>
          <w:sz w:val="28"/>
          <w:szCs w:val="28"/>
          <w:u w:val="single"/>
        </w:rPr>
        <w:t>анти</w:t>
      </w:r>
      <w:r w:rsidR="00E05D47" w:rsidRPr="007C0217">
        <w:rPr>
          <w:rFonts w:eastAsia="Calibri"/>
          <w:i/>
          <w:sz w:val="28"/>
          <w:szCs w:val="28"/>
          <w:u w:val="single"/>
        </w:rPr>
        <w:t>кризис</w:t>
      </w:r>
      <w:r w:rsidR="00B938B7" w:rsidRPr="007C0217">
        <w:rPr>
          <w:rFonts w:eastAsia="Calibri"/>
          <w:i/>
          <w:sz w:val="28"/>
          <w:szCs w:val="28"/>
          <w:u w:val="single"/>
        </w:rPr>
        <w:t>ных мер</w:t>
      </w:r>
      <w:r w:rsidR="00E05D47" w:rsidRPr="007C0217">
        <w:rPr>
          <w:rFonts w:eastAsia="Calibri"/>
          <w:i/>
          <w:sz w:val="28"/>
          <w:szCs w:val="28"/>
          <w:u w:val="single"/>
        </w:rPr>
        <w:t xml:space="preserve"> в сельскохозяйственном секторе</w:t>
      </w:r>
      <w:r w:rsidR="00B938B7" w:rsidRPr="007C0217">
        <w:rPr>
          <w:rFonts w:eastAsia="Calibri"/>
          <w:i/>
          <w:sz w:val="28"/>
          <w:szCs w:val="28"/>
          <w:u w:val="single"/>
        </w:rPr>
        <w:t xml:space="preserve"> </w:t>
      </w:r>
      <w:r w:rsidR="00FD2E30" w:rsidRPr="007C0217">
        <w:rPr>
          <w:rFonts w:eastAsia="Calibri"/>
          <w:i/>
          <w:sz w:val="28"/>
          <w:szCs w:val="28"/>
          <w:u w:val="single"/>
        </w:rPr>
        <w:t>Белгородской области</w:t>
      </w:r>
    </w:p>
    <w:p w:rsidR="00482E96" w:rsidRPr="000E7D33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7A7DE5">
        <w:rPr>
          <w:rFonts w:eastAsia="Calibri"/>
          <w:sz w:val="28"/>
          <w:szCs w:val="28"/>
        </w:rPr>
        <w:t xml:space="preserve">2.3. Негативные эффекты, возникающие в связи с наличием </w:t>
      </w:r>
      <w:r w:rsidRPr="000E7D33">
        <w:rPr>
          <w:rFonts w:eastAsia="Calibri"/>
          <w:sz w:val="28"/>
          <w:szCs w:val="28"/>
        </w:rPr>
        <w:t>рассматриваемой проблемы:</w:t>
      </w:r>
    </w:p>
    <w:p w:rsidR="00482E96" w:rsidRPr="000E7D33" w:rsidRDefault="005308B4" w:rsidP="005308B4">
      <w:pPr>
        <w:ind w:firstLine="709"/>
        <w:jc w:val="both"/>
        <w:rPr>
          <w:rFonts w:eastAsia="Calibri"/>
          <w:i/>
          <w:sz w:val="28"/>
          <w:szCs w:val="28"/>
        </w:rPr>
      </w:pPr>
      <w:r w:rsidRPr="000E7D33">
        <w:rPr>
          <w:rFonts w:eastAsia="Calibri"/>
          <w:i/>
          <w:sz w:val="28"/>
          <w:szCs w:val="28"/>
          <w:u w:val="single"/>
        </w:rPr>
        <w:t xml:space="preserve">- </w:t>
      </w:r>
      <w:r w:rsidR="007C0217" w:rsidRPr="000E7D33">
        <w:rPr>
          <w:rFonts w:eastAsia="Calibri"/>
          <w:i/>
          <w:sz w:val="28"/>
          <w:szCs w:val="28"/>
          <w:u w:val="single"/>
        </w:rPr>
        <w:t xml:space="preserve">низкая </w:t>
      </w:r>
      <w:r w:rsidR="000E7D33" w:rsidRPr="000E7D33">
        <w:rPr>
          <w:rFonts w:eastAsia="Calibri"/>
          <w:i/>
          <w:sz w:val="28"/>
          <w:szCs w:val="28"/>
          <w:u w:val="single"/>
        </w:rPr>
        <w:t>урожайность сельскохозяйственных культур</w:t>
      </w:r>
      <w:r w:rsidR="007A7DE5" w:rsidRPr="000E7D33">
        <w:rPr>
          <w:rFonts w:eastAsia="Calibri"/>
          <w:i/>
          <w:sz w:val="28"/>
          <w:szCs w:val="28"/>
          <w:u w:val="single"/>
        </w:rPr>
        <w:t xml:space="preserve">. </w:t>
      </w:r>
    </w:p>
    <w:p w:rsidR="00482E96" w:rsidRPr="004051DA" w:rsidRDefault="001318C1">
      <w:pPr>
        <w:ind w:firstLine="709"/>
        <w:jc w:val="both"/>
        <w:rPr>
          <w:rFonts w:eastAsia="Calibri"/>
          <w:sz w:val="28"/>
          <w:szCs w:val="28"/>
        </w:rPr>
      </w:pPr>
      <w:r w:rsidRPr="004051DA">
        <w:rPr>
          <w:rFonts w:eastAsia="Calibri"/>
          <w:sz w:val="28"/>
          <w:szCs w:val="28"/>
        </w:rPr>
        <w:t>2.4. Анализ опыта иных субъектов Российской Федерации в соответствующих сферах деятельности:*</w:t>
      </w:r>
    </w:p>
    <w:p w:rsidR="004051DA" w:rsidRPr="004663C9" w:rsidRDefault="005308B4" w:rsidP="00E54B7C">
      <w:pPr>
        <w:jc w:val="both"/>
        <w:rPr>
          <w:i/>
          <w:sz w:val="28"/>
          <w:szCs w:val="28"/>
          <w:u w:val="single"/>
        </w:rPr>
      </w:pPr>
      <w:r w:rsidRPr="004051DA">
        <w:rPr>
          <w:i/>
          <w:sz w:val="28"/>
          <w:szCs w:val="28"/>
          <w:u w:val="single"/>
        </w:rPr>
        <w:t xml:space="preserve">- </w:t>
      </w:r>
      <w:r w:rsidR="00E54B7C" w:rsidRPr="004663C9">
        <w:rPr>
          <w:i/>
          <w:sz w:val="28"/>
          <w:szCs w:val="28"/>
          <w:u w:val="single"/>
        </w:rPr>
        <w:t xml:space="preserve">Постановление </w:t>
      </w:r>
      <w:r w:rsidR="0091169A">
        <w:rPr>
          <w:i/>
          <w:sz w:val="28"/>
          <w:szCs w:val="28"/>
          <w:u w:val="single"/>
        </w:rPr>
        <w:t>Правительства Воронежской</w:t>
      </w:r>
      <w:r w:rsidR="004051DA" w:rsidRPr="004663C9">
        <w:rPr>
          <w:i/>
          <w:sz w:val="28"/>
          <w:szCs w:val="28"/>
          <w:u w:val="single"/>
        </w:rPr>
        <w:t xml:space="preserve"> области </w:t>
      </w:r>
      <w:r w:rsidR="00E54B7C" w:rsidRPr="004663C9">
        <w:rPr>
          <w:i/>
          <w:sz w:val="28"/>
          <w:szCs w:val="28"/>
          <w:u w:val="single"/>
        </w:rPr>
        <w:t xml:space="preserve">от </w:t>
      </w:r>
      <w:r w:rsidR="0091169A">
        <w:rPr>
          <w:i/>
          <w:sz w:val="28"/>
          <w:szCs w:val="28"/>
          <w:u w:val="single"/>
        </w:rPr>
        <w:t>28</w:t>
      </w:r>
      <w:r w:rsidR="00E54B7C" w:rsidRPr="004663C9">
        <w:rPr>
          <w:i/>
          <w:sz w:val="28"/>
          <w:szCs w:val="28"/>
          <w:u w:val="single"/>
        </w:rPr>
        <w:t xml:space="preserve"> </w:t>
      </w:r>
      <w:r w:rsidR="004051DA" w:rsidRPr="004663C9">
        <w:rPr>
          <w:i/>
          <w:sz w:val="28"/>
          <w:szCs w:val="28"/>
          <w:u w:val="single"/>
        </w:rPr>
        <w:t>декабря</w:t>
      </w:r>
      <w:r w:rsidR="0091169A">
        <w:rPr>
          <w:i/>
          <w:sz w:val="28"/>
          <w:szCs w:val="28"/>
          <w:u w:val="single"/>
        </w:rPr>
        <w:t xml:space="preserve"> 2019</w:t>
      </w:r>
      <w:r w:rsidR="00E54B7C" w:rsidRPr="004663C9">
        <w:rPr>
          <w:i/>
          <w:sz w:val="28"/>
          <w:szCs w:val="28"/>
          <w:u w:val="single"/>
        </w:rPr>
        <w:t xml:space="preserve"> г. </w:t>
      </w:r>
      <w:r w:rsidR="004663C9">
        <w:rPr>
          <w:i/>
          <w:sz w:val="28"/>
          <w:szCs w:val="28"/>
          <w:u w:val="single"/>
        </w:rPr>
        <w:br/>
      </w:r>
      <w:r w:rsidR="004051DA" w:rsidRPr="004663C9">
        <w:rPr>
          <w:i/>
          <w:sz w:val="28"/>
          <w:szCs w:val="28"/>
          <w:u w:val="single"/>
        </w:rPr>
        <w:t xml:space="preserve">№ </w:t>
      </w:r>
      <w:r w:rsidR="0091169A">
        <w:rPr>
          <w:i/>
          <w:sz w:val="28"/>
          <w:szCs w:val="28"/>
          <w:u w:val="single"/>
        </w:rPr>
        <w:t>1319</w:t>
      </w:r>
      <w:r w:rsidR="00E54B7C" w:rsidRPr="004663C9">
        <w:rPr>
          <w:i/>
          <w:sz w:val="28"/>
          <w:szCs w:val="28"/>
          <w:u w:val="single"/>
        </w:rPr>
        <w:t xml:space="preserve"> «</w:t>
      </w:r>
      <w:r w:rsidR="0091169A">
        <w:rPr>
          <w:i/>
          <w:sz w:val="28"/>
          <w:szCs w:val="28"/>
          <w:u w:val="single"/>
        </w:rPr>
        <w:t xml:space="preserve">Об утверждении порядков предоставления субсидий из областного бюджета </w:t>
      </w:r>
      <w:proofErr w:type="spellStart"/>
      <w:r w:rsidR="0091169A">
        <w:rPr>
          <w:i/>
          <w:sz w:val="28"/>
          <w:szCs w:val="28"/>
          <w:u w:val="single"/>
        </w:rPr>
        <w:t>селскохозяйственным</w:t>
      </w:r>
      <w:proofErr w:type="spellEnd"/>
      <w:r w:rsidR="0091169A">
        <w:rPr>
          <w:i/>
          <w:sz w:val="28"/>
          <w:szCs w:val="28"/>
          <w:u w:val="single"/>
        </w:rPr>
        <w:t xml:space="preserve"> товаропроизводителям, за исключением граждан, ведущих личное подсобное хозяйство, на возмещение части затрат на гидромелиоративные и </w:t>
      </w:r>
      <w:proofErr w:type="spellStart"/>
      <w:r w:rsidR="0091169A">
        <w:rPr>
          <w:i/>
          <w:sz w:val="28"/>
          <w:szCs w:val="28"/>
          <w:u w:val="single"/>
        </w:rPr>
        <w:t>культуртехнические</w:t>
      </w:r>
      <w:proofErr w:type="spellEnd"/>
      <w:r w:rsidR="0091169A">
        <w:rPr>
          <w:i/>
          <w:sz w:val="28"/>
          <w:szCs w:val="28"/>
          <w:u w:val="single"/>
        </w:rPr>
        <w:t xml:space="preserve"> мероприятия</w:t>
      </w:r>
      <w:r w:rsidR="004051DA" w:rsidRPr="004663C9">
        <w:rPr>
          <w:i/>
          <w:sz w:val="28"/>
          <w:szCs w:val="28"/>
          <w:u w:val="single"/>
        </w:rPr>
        <w:t>»;</w:t>
      </w:r>
    </w:p>
    <w:p w:rsidR="00654018" w:rsidRPr="004663C9" w:rsidRDefault="00FD2E30" w:rsidP="008B2AF6">
      <w:pPr>
        <w:jc w:val="both"/>
        <w:rPr>
          <w:i/>
          <w:sz w:val="28"/>
          <w:szCs w:val="28"/>
          <w:u w:val="single"/>
        </w:rPr>
      </w:pPr>
      <w:r w:rsidRPr="004663C9">
        <w:rPr>
          <w:i/>
          <w:sz w:val="28"/>
          <w:szCs w:val="28"/>
          <w:u w:val="single"/>
        </w:rPr>
        <w:t>-</w:t>
      </w:r>
      <w:r w:rsidR="001806FC" w:rsidRPr="004663C9">
        <w:rPr>
          <w:u w:val="single"/>
        </w:rPr>
        <w:t xml:space="preserve"> </w:t>
      </w:r>
      <w:r w:rsidR="001806FC" w:rsidRPr="004663C9">
        <w:rPr>
          <w:i/>
          <w:sz w:val="28"/>
          <w:szCs w:val="28"/>
          <w:u w:val="single"/>
        </w:rPr>
        <w:t xml:space="preserve">Постановление </w:t>
      </w:r>
      <w:r w:rsidR="00654018">
        <w:rPr>
          <w:i/>
          <w:sz w:val="28"/>
          <w:szCs w:val="28"/>
          <w:u w:val="single"/>
        </w:rPr>
        <w:t xml:space="preserve">Кабинета Министров Республики Татарстан от 30 июня 2021 года № 514 «Об утверждении порядка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«Экспорт продукции агропромышленного комплекса», </w:t>
      </w:r>
      <w:proofErr w:type="spellStart"/>
      <w:r w:rsidR="00654018">
        <w:rPr>
          <w:i/>
          <w:sz w:val="28"/>
          <w:szCs w:val="28"/>
          <w:u w:val="single"/>
        </w:rPr>
        <w:t>софинансируемой</w:t>
      </w:r>
      <w:proofErr w:type="spellEnd"/>
      <w:r w:rsidR="00654018">
        <w:rPr>
          <w:i/>
          <w:sz w:val="28"/>
          <w:szCs w:val="28"/>
          <w:u w:val="single"/>
        </w:rPr>
        <w:t xml:space="preserve"> из федерального бюджета».</w:t>
      </w:r>
    </w:p>
    <w:p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:rsidR="002F100D" w:rsidRPr="002F100D" w:rsidRDefault="00304A94" w:rsidP="007C0217">
      <w:pPr>
        <w:jc w:val="both"/>
        <w:rPr>
          <w:rFonts w:eastAsia="Calibri"/>
          <w:i/>
          <w:iCs/>
          <w:sz w:val="28"/>
          <w:szCs w:val="28"/>
          <w:u w:val="single"/>
        </w:rPr>
      </w:pPr>
      <w:r w:rsidRPr="006A7103">
        <w:rPr>
          <w:rFonts w:eastAsia="Calibri"/>
          <w:i/>
          <w:iCs/>
          <w:sz w:val="28"/>
          <w:szCs w:val="28"/>
          <w:u w:val="single"/>
        </w:rPr>
        <w:t xml:space="preserve">Стимулирование с/х товаропроизводителей на </w:t>
      </w:r>
      <w:r w:rsidR="00654018" w:rsidRPr="006A7103">
        <w:rPr>
          <w:rFonts w:eastAsia="Calibri"/>
          <w:i/>
          <w:iCs/>
          <w:sz w:val="28"/>
          <w:szCs w:val="28"/>
          <w:u w:val="single"/>
        </w:rPr>
        <w:t>развитие мелиоративного</w:t>
      </w:r>
      <w:r w:rsidR="00B735C6" w:rsidRPr="006A7103">
        <w:rPr>
          <w:rFonts w:eastAsia="Calibri"/>
          <w:i/>
          <w:iCs/>
          <w:sz w:val="28"/>
          <w:szCs w:val="28"/>
          <w:u w:val="single"/>
        </w:rPr>
        <w:t xml:space="preserve"> комплекса Белгородской области,</w:t>
      </w:r>
      <w:r w:rsidR="00B735C6">
        <w:rPr>
          <w:rFonts w:eastAsia="Calibri"/>
          <w:i/>
          <w:iCs/>
          <w:sz w:val="28"/>
          <w:szCs w:val="28"/>
          <w:u w:val="single"/>
        </w:rPr>
        <w:t xml:space="preserve"> направленного на улучшение почвенных, агроклиматических и гидрологических условий для повышения высокой отдачи от использования земель, с целью получения устойчивых и высоких урожаев сельскохозяйственных кул</w:t>
      </w:r>
      <w:r w:rsidR="00366AD2">
        <w:rPr>
          <w:rFonts w:eastAsia="Calibri"/>
          <w:i/>
          <w:iCs/>
          <w:sz w:val="28"/>
          <w:szCs w:val="28"/>
          <w:u w:val="single"/>
        </w:rPr>
        <w:t>ь</w:t>
      </w:r>
      <w:r w:rsidR="00B735C6">
        <w:rPr>
          <w:rFonts w:eastAsia="Calibri"/>
          <w:i/>
          <w:iCs/>
          <w:sz w:val="28"/>
          <w:szCs w:val="28"/>
          <w:u w:val="single"/>
        </w:rPr>
        <w:t>тур.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F63EA4" w:rsidRPr="00654018" w:rsidRDefault="00F63EA4" w:rsidP="00CF68B8">
      <w:pPr>
        <w:ind w:firstLine="709"/>
        <w:jc w:val="both"/>
        <w:rPr>
          <w:i/>
          <w:sz w:val="28"/>
          <w:szCs w:val="28"/>
          <w:u w:val="single"/>
        </w:rPr>
      </w:pPr>
      <w:r w:rsidRPr="00654018">
        <w:rPr>
          <w:i/>
          <w:sz w:val="28"/>
          <w:szCs w:val="28"/>
          <w:u w:val="single"/>
        </w:rPr>
        <w:t>Проект нормативного правового акта разработан</w:t>
      </w:r>
      <w:proofErr w:type="gramStart"/>
      <w:r w:rsidRPr="00654018">
        <w:rPr>
          <w:i/>
          <w:sz w:val="28"/>
          <w:szCs w:val="28"/>
          <w:u w:val="single"/>
        </w:rPr>
        <w:t xml:space="preserve"> </w:t>
      </w:r>
      <w:r w:rsidR="00654018" w:rsidRPr="00654018">
        <w:rPr>
          <w:bCs/>
          <w:i/>
          <w:sz w:val="28"/>
          <w:szCs w:val="28"/>
          <w:u w:val="single"/>
        </w:rPr>
        <w:t>В</w:t>
      </w:r>
      <w:proofErr w:type="gramEnd"/>
      <w:r w:rsidR="00654018" w:rsidRPr="00654018">
        <w:rPr>
          <w:bCs/>
          <w:i/>
          <w:sz w:val="28"/>
          <w:szCs w:val="28"/>
          <w:u w:val="single"/>
        </w:rPr>
        <w:t xml:space="preserve"> соответствии с Федеральным законом от 10 января 1996 года № 4-ФЗ «О мелиорации земель»,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юридическими лицам, индивидуальным предпринимателям, а также физическим лицам – производителям товаров, работ, </w:t>
      </w:r>
      <w:proofErr w:type="gramStart"/>
      <w:r w:rsidR="00654018" w:rsidRPr="00654018">
        <w:rPr>
          <w:bCs/>
          <w:i/>
          <w:sz w:val="28"/>
          <w:szCs w:val="28"/>
          <w:u w:val="single"/>
        </w:rPr>
        <w:t xml:space="preserve">услуг, и о признании утратившими силу некоторых актов Правительства Российской Федерации», в целях обеспечения достижения на территории Белгородской области целей Государственной программы эффективного вовлечения в оборот земель сельскохозяйственного назначения  и развития мелиоративного комплекса Российской Федерации, утвержденной Постановлением Правительства Российской Федерации от 14 мая 2021 года № 731 </w:t>
      </w:r>
      <w:r w:rsidR="00E05D47" w:rsidRPr="00654018">
        <w:rPr>
          <w:i/>
          <w:sz w:val="28"/>
          <w:szCs w:val="28"/>
          <w:u w:val="single"/>
        </w:rPr>
        <w:t>и государственной программой Белгородской области «Развитие сельского хозяйства и рыбоводства в Белгородской области», утвержденной</w:t>
      </w:r>
      <w:proofErr w:type="gramEnd"/>
      <w:r w:rsidR="00E05D47" w:rsidRPr="00654018">
        <w:rPr>
          <w:i/>
          <w:sz w:val="28"/>
          <w:szCs w:val="28"/>
          <w:u w:val="single"/>
        </w:rPr>
        <w:t xml:space="preserve"> постановлением Правительства Белгородской области от 28 октября 2013 года № 439-пп.</w:t>
      </w:r>
    </w:p>
    <w:p w:rsidR="00482E96" w:rsidRDefault="001318C1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 Сроки достижения целей предлагаемого правового регулирования:</w:t>
      </w:r>
    </w:p>
    <w:p w:rsidR="00482E96" w:rsidRDefault="001318C1" w:rsidP="00F63EA4">
      <w:pPr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lastRenderedPageBreak/>
        <w:t>Декабрь 202</w:t>
      </w:r>
      <w:r w:rsidR="007A7DE5">
        <w:rPr>
          <w:rFonts w:eastAsia="Calibri"/>
          <w:i/>
          <w:sz w:val="28"/>
          <w:szCs w:val="28"/>
          <w:u w:val="single"/>
        </w:rPr>
        <w:t>3</w:t>
      </w:r>
      <w:r w:rsidR="00CF68B8"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>года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:rsidR="00482E96" w:rsidRDefault="001318C1" w:rsidP="00F63EA4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Отсутствует</w:t>
      </w:r>
    </w:p>
    <w:p w:rsidR="00482E96" w:rsidRDefault="001318C1">
      <w:p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Описание предлагаемого правового регулирования:</w:t>
      </w:r>
    </w:p>
    <w:p w:rsidR="00482E96" w:rsidRDefault="001318C1" w:rsidP="006E29AA">
      <w:pPr>
        <w:pBdr>
          <w:left w:val="none" w:sz="4" w:space="5" w:color="000000"/>
        </w:pBd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:rsidR="00304A94" w:rsidRDefault="00972493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r w:rsidRPr="00EA6F91">
        <w:rPr>
          <w:rFonts w:eastAsia="Calibri"/>
          <w:i/>
          <w:sz w:val="28"/>
          <w:szCs w:val="28"/>
          <w:u w:val="single"/>
        </w:rPr>
        <w:t>Проект</w:t>
      </w:r>
      <w:r w:rsidR="004C17BB" w:rsidRPr="00EA6F91">
        <w:rPr>
          <w:rFonts w:eastAsia="Calibri"/>
          <w:i/>
          <w:sz w:val="28"/>
          <w:szCs w:val="28"/>
          <w:u w:val="single"/>
        </w:rPr>
        <w:t>ом</w:t>
      </w:r>
      <w:r w:rsidRPr="00EA6F91">
        <w:rPr>
          <w:rFonts w:eastAsia="Calibri"/>
          <w:i/>
          <w:sz w:val="28"/>
          <w:szCs w:val="28"/>
          <w:u w:val="single"/>
        </w:rPr>
        <w:t xml:space="preserve"> постановления Правительства Белгородской области</w:t>
      </w:r>
      <w:r w:rsidR="007A7DE5" w:rsidRPr="007A7DE5">
        <w:rPr>
          <w:rFonts w:eastAsia="Calibri"/>
          <w:i/>
          <w:iCs/>
          <w:sz w:val="28"/>
          <w:szCs w:val="28"/>
          <w:u w:val="single"/>
        </w:rPr>
        <w:t>»</w:t>
      </w:r>
      <w:r w:rsidR="00CF68B8" w:rsidRPr="007A7DE5">
        <w:rPr>
          <w:rFonts w:eastAsia="Calibri"/>
          <w:i/>
          <w:iCs/>
          <w:sz w:val="28"/>
          <w:szCs w:val="28"/>
          <w:u w:val="single"/>
        </w:rPr>
        <w:t xml:space="preserve"> </w:t>
      </w:r>
      <w:r w:rsidR="00CF68B8" w:rsidRPr="00EA6F91">
        <w:rPr>
          <w:rFonts w:eastAsia="Calibri"/>
          <w:i/>
          <w:sz w:val="28"/>
          <w:szCs w:val="28"/>
          <w:u w:val="single"/>
        </w:rPr>
        <w:t>утвержда</w:t>
      </w:r>
      <w:r w:rsidR="007A7DE5">
        <w:rPr>
          <w:rFonts w:eastAsia="Calibri"/>
          <w:i/>
          <w:sz w:val="28"/>
          <w:szCs w:val="28"/>
          <w:u w:val="single"/>
        </w:rPr>
        <w:t>ю</w:t>
      </w:r>
      <w:r w:rsidR="00CF68B8" w:rsidRPr="00EA6F91">
        <w:rPr>
          <w:rFonts w:eastAsia="Calibri"/>
          <w:i/>
          <w:sz w:val="28"/>
          <w:szCs w:val="28"/>
          <w:u w:val="single"/>
        </w:rPr>
        <w:t>т</w:t>
      </w:r>
      <w:r w:rsidR="004C17BB" w:rsidRPr="00EA6F91">
        <w:rPr>
          <w:rFonts w:eastAsia="Calibri"/>
          <w:i/>
          <w:sz w:val="28"/>
          <w:szCs w:val="28"/>
          <w:u w:val="single"/>
        </w:rPr>
        <w:t>ся</w:t>
      </w:r>
      <w:r w:rsidR="00CF68B8" w:rsidRPr="00EA6F91">
        <w:rPr>
          <w:rFonts w:eastAsia="Calibri"/>
          <w:i/>
          <w:sz w:val="28"/>
          <w:szCs w:val="28"/>
          <w:u w:val="single"/>
        </w:rPr>
        <w:t xml:space="preserve"> </w:t>
      </w:r>
      <w:r w:rsidR="004C17BB" w:rsidRPr="00EA6F91">
        <w:rPr>
          <w:rFonts w:eastAsia="Calibri"/>
          <w:i/>
          <w:iCs/>
          <w:sz w:val="28"/>
          <w:szCs w:val="28"/>
          <w:u w:val="single"/>
        </w:rPr>
        <w:t>П</w:t>
      </w:r>
      <w:r w:rsidR="00CF68B8" w:rsidRPr="00EA6F91">
        <w:rPr>
          <w:rFonts w:eastAsia="Calibri"/>
          <w:i/>
          <w:iCs/>
          <w:sz w:val="28"/>
          <w:szCs w:val="28"/>
          <w:u w:val="single"/>
        </w:rPr>
        <w:t>орядк</w:t>
      </w:r>
      <w:r w:rsidR="007A7DE5">
        <w:rPr>
          <w:rFonts w:eastAsia="Calibri"/>
          <w:i/>
          <w:iCs/>
          <w:sz w:val="28"/>
          <w:szCs w:val="28"/>
          <w:u w:val="single"/>
        </w:rPr>
        <w:t>и</w:t>
      </w:r>
      <w:r w:rsidR="00304A94">
        <w:rPr>
          <w:rFonts w:eastAsia="Calibri"/>
          <w:i/>
          <w:iCs/>
          <w:sz w:val="28"/>
          <w:szCs w:val="28"/>
          <w:u w:val="single"/>
        </w:rPr>
        <w:t>:</w:t>
      </w:r>
    </w:p>
    <w:p w:rsidR="00884E88" w:rsidRPr="006E29AA" w:rsidRDefault="00884E88" w:rsidP="006E29AA">
      <w:pPr>
        <w:pBdr>
          <w:left w:val="none" w:sz="4" w:space="5" w:color="000000"/>
        </w:pBdr>
        <w:ind w:firstLine="709"/>
        <w:jc w:val="both"/>
        <w:rPr>
          <w:rFonts w:eastAsia="Calibri"/>
          <w:i/>
          <w:iCs/>
          <w:sz w:val="28"/>
          <w:szCs w:val="28"/>
          <w:u w:val="single"/>
        </w:rPr>
      </w:pPr>
      <w:r w:rsidRPr="006E29AA">
        <w:rPr>
          <w:rFonts w:eastAsia="Calibri"/>
          <w:i/>
          <w:iCs/>
          <w:sz w:val="28"/>
          <w:szCs w:val="28"/>
          <w:u w:val="single"/>
        </w:rPr>
        <w:t xml:space="preserve">1) </w:t>
      </w:r>
      <w:r w:rsidR="006E29AA" w:rsidRPr="006E29AA">
        <w:rPr>
          <w:bCs/>
          <w:i/>
          <w:iCs/>
          <w:sz w:val="28"/>
          <w:szCs w:val="28"/>
          <w:u w:val="single"/>
        </w:rPr>
        <w:t>Порядок</w:t>
      </w:r>
      <w:r w:rsidR="006E29AA" w:rsidRPr="006E29AA">
        <w:rPr>
          <w:i/>
          <w:color w:val="000000" w:themeColor="text1"/>
          <w:sz w:val="28"/>
          <w:szCs w:val="28"/>
          <w:u w:val="single"/>
        </w:rPr>
        <w:t xml:space="preserve"> предоставления субсидии из областного бюджета на условиях </w:t>
      </w:r>
      <w:proofErr w:type="spellStart"/>
      <w:r w:rsidR="006E29AA" w:rsidRPr="006E29AA">
        <w:rPr>
          <w:i/>
          <w:color w:val="000000" w:themeColor="text1"/>
          <w:sz w:val="28"/>
          <w:szCs w:val="28"/>
          <w:u w:val="single"/>
        </w:rPr>
        <w:t>софинансирования</w:t>
      </w:r>
      <w:proofErr w:type="spellEnd"/>
      <w:r w:rsidR="006E29AA" w:rsidRPr="006E29AA">
        <w:rPr>
          <w:i/>
          <w:color w:val="000000" w:themeColor="text1"/>
          <w:sz w:val="28"/>
          <w:szCs w:val="28"/>
          <w:u w:val="single"/>
        </w:rPr>
        <w:t xml:space="preserve"> расходных обязательств Белгородской области за счет средств федерального бюджета по возмещению части затрат сельскохозя</w:t>
      </w:r>
      <w:r w:rsidR="006E29AA">
        <w:rPr>
          <w:i/>
          <w:color w:val="000000" w:themeColor="text1"/>
          <w:sz w:val="28"/>
          <w:szCs w:val="28"/>
          <w:u w:val="single"/>
        </w:rPr>
        <w:t xml:space="preserve">йственных товаропроизводителей на проведение </w:t>
      </w:r>
      <w:r w:rsidR="006E29AA" w:rsidRPr="006E29AA">
        <w:rPr>
          <w:i/>
          <w:color w:val="000000" w:themeColor="text1"/>
          <w:sz w:val="28"/>
          <w:szCs w:val="28"/>
          <w:u w:val="single"/>
        </w:rPr>
        <w:t xml:space="preserve">гидромелиоративных, </w:t>
      </w:r>
      <w:proofErr w:type="spellStart"/>
      <w:r w:rsidR="006E29AA" w:rsidRPr="006E29AA">
        <w:rPr>
          <w:i/>
          <w:color w:val="000000" w:themeColor="text1"/>
          <w:sz w:val="28"/>
          <w:szCs w:val="28"/>
          <w:u w:val="single"/>
        </w:rPr>
        <w:t>культуртехнических</w:t>
      </w:r>
      <w:proofErr w:type="spellEnd"/>
      <w:r w:rsidR="006E29AA" w:rsidRPr="006E29AA">
        <w:rPr>
          <w:i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="006E29AA" w:rsidRPr="006E29AA">
        <w:rPr>
          <w:i/>
          <w:color w:val="000000" w:themeColor="text1"/>
          <w:sz w:val="28"/>
          <w:szCs w:val="28"/>
          <w:u w:val="single"/>
        </w:rPr>
        <w:t>агролесомелиоративных</w:t>
      </w:r>
      <w:proofErr w:type="spellEnd"/>
      <w:r w:rsidR="006E29AA" w:rsidRPr="006E29AA">
        <w:rPr>
          <w:i/>
          <w:color w:val="000000" w:themeColor="text1"/>
          <w:sz w:val="28"/>
          <w:szCs w:val="28"/>
          <w:u w:val="single"/>
        </w:rPr>
        <w:t xml:space="preserve"> и фитомелиоративных мероприятий, а также мероприятий в области известкования кислых почв на пашне</w:t>
      </w:r>
      <w:r w:rsidRPr="006E29AA">
        <w:rPr>
          <w:rFonts w:eastAsia="Calibri"/>
          <w:i/>
          <w:iCs/>
          <w:sz w:val="28"/>
          <w:szCs w:val="28"/>
          <w:u w:val="single"/>
        </w:rPr>
        <w:t>;</w:t>
      </w:r>
    </w:p>
    <w:p w:rsidR="00654018" w:rsidRPr="0091169A" w:rsidRDefault="00884E88" w:rsidP="006E29AA">
      <w:pPr>
        <w:pBdr>
          <w:left w:val="none" w:sz="4" w:space="5" w:color="000000"/>
        </w:pBd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u w:val="single"/>
        </w:rPr>
      </w:pPr>
      <w:r w:rsidRPr="00884E88">
        <w:rPr>
          <w:rFonts w:eastAsia="Calibri"/>
          <w:i/>
          <w:iCs/>
          <w:sz w:val="28"/>
          <w:szCs w:val="28"/>
          <w:u w:val="single"/>
        </w:rPr>
        <w:t xml:space="preserve">2) </w:t>
      </w:r>
      <w:r w:rsidR="00654018">
        <w:rPr>
          <w:rFonts w:eastAsia="Calibri"/>
          <w:i/>
          <w:iCs/>
          <w:sz w:val="28"/>
          <w:szCs w:val="28"/>
          <w:u w:val="single"/>
        </w:rPr>
        <w:t>Порядок</w:t>
      </w:r>
      <w:r w:rsidR="00654018" w:rsidRPr="0091169A">
        <w:rPr>
          <w:i/>
          <w:sz w:val="28"/>
          <w:szCs w:val="28"/>
          <w:u w:val="single"/>
        </w:rPr>
        <w:t xml:space="preserve"> предоставления </w:t>
      </w:r>
      <w:r w:rsidR="00654018" w:rsidRPr="0091169A">
        <w:rPr>
          <w:rFonts w:eastAsia="Calibri"/>
          <w:i/>
          <w:color w:val="000000" w:themeColor="text1"/>
          <w:sz w:val="28"/>
          <w:szCs w:val="28"/>
          <w:u w:val="single"/>
        </w:rPr>
        <w:t xml:space="preserve">субсидии из областного бюджета на условиях </w:t>
      </w:r>
      <w:proofErr w:type="spellStart"/>
      <w:r w:rsidR="00654018" w:rsidRPr="0091169A">
        <w:rPr>
          <w:rFonts w:eastAsia="Calibri"/>
          <w:i/>
          <w:color w:val="000000" w:themeColor="text1"/>
          <w:sz w:val="28"/>
          <w:szCs w:val="28"/>
          <w:u w:val="single"/>
        </w:rPr>
        <w:t>софинансирования</w:t>
      </w:r>
      <w:proofErr w:type="spellEnd"/>
      <w:r w:rsidR="00654018" w:rsidRPr="0091169A">
        <w:rPr>
          <w:rFonts w:eastAsia="Calibri"/>
          <w:i/>
          <w:color w:val="000000" w:themeColor="text1"/>
          <w:sz w:val="28"/>
          <w:szCs w:val="28"/>
          <w:u w:val="single"/>
        </w:rPr>
        <w:t xml:space="preserve"> расходных обязательств Белгородской области за счет средств федерального бюджета,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АПК», по возмещению части затрат сельскохозяйственных товаропроизводителей на реализацию проектов мелиорации</w:t>
      </w:r>
      <w:r w:rsidR="00654018">
        <w:rPr>
          <w:rFonts w:eastAsia="Calibri"/>
          <w:i/>
          <w:color w:val="000000" w:themeColor="text1"/>
          <w:sz w:val="28"/>
          <w:szCs w:val="28"/>
          <w:u w:val="single"/>
        </w:rPr>
        <w:t>;</w:t>
      </w:r>
    </w:p>
    <w:p w:rsidR="00EA6F91" w:rsidRDefault="00304A94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proofErr w:type="gramStart"/>
      <w:r>
        <w:rPr>
          <w:rFonts w:eastAsia="Calibri"/>
          <w:i/>
          <w:iCs/>
          <w:sz w:val="28"/>
          <w:szCs w:val="28"/>
          <w:u w:val="single"/>
        </w:rPr>
        <w:t>включающие</w:t>
      </w:r>
      <w:proofErr w:type="gramEnd"/>
      <w:r>
        <w:rPr>
          <w:rFonts w:eastAsia="Calibri"/>
          <w:i/>
          <w:iCs/>
          <w:sz w:val="28"/>
          <w:szCs w:val="28"/>
          <w:u w:val="single"/>
        </w:rPr>
        <w:t xml:space="preserve"> в себя: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 </w:t>
      </w:r>
    </w:p>
    <w:p w:rsidR="00EA6F91" w:rsidRDefault="00EA6F91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>- общие положени</w:t>
      </w:r>
      <w:r w:rsidR="007A7DE5">
        <w:rPr>
          <w:rFonts w:eastAsia="Calibri"/>
          <w:i/>
          <w:iCs/>
          <w:sz w:val="28"/>
          <w:szCs w:val="28"/>
          <w:u w:val="single"/>
        </w:rPr>
        <w:t>я</w:t>
      </w:r>
      <w:r>
        <w:rPr>
          <w:rFonts w:eastAsia="Calibri"/>
          <w:i/>
          <w:iCs/>
          <w:sz w:val="28"/>
          <w:szCs w:val="28"/>
          <w:u w:val="single"/>
        </w:rPr>
        <w:t xml:space="preserve">; </w:t>
      </w:r>
    </w:p>
    <w:p w:rsidR="00EA6F91" w:rsidRDefault="00EA6F91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порядок проведения </w:t>
      </w:r>
      <w:r w:rsidR="007A7DE5" w:rsidRPr="007A7DE5">
        <w:rPr>
          <w:rFonts w:eastAsia="Calibri"/>
          <w:i/>
          <w:iCs/>
          <w:sz w:val="28"/>
          <w:szCs w:val="28"/>
          <w:u w:val="single"/>
        </w:rPr>
        <w:t>отбора получателей субсидий для предоставления Субсидий</w:t>
      </w:r>
      <w:r>
        <w:rPr>
          <w:rFonts w:eastAsia="Calibri"/>
          <w:i/>
          <w:iCs/>
          <w:sz w:val="28"/>
          <w:szCs w:val="28"/>
          <w:u w:val="single"/>
        </w:rPr>
        <w:t>;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 </w:t>
      </w:r>
    </w:p>
    <w:p w:rsidR="00EA6F91" w:rsidRDefault="00EA6F91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условия и порядок предоставления </w:t>
      </w:r>
      <w:r w:rsidR="007A7DE5">
        <w:rPr>
          <w:rFonts w:eastAsia="Calibri"/>
          <w:i/>
          <w:iCs/>
          <w:sz w:val="28"/>
          <w:szCs w:val="28"/>
          <w:u w:val="single"/>
        </w:rPr>
        <w:t>субсидии</w:t>
      </w:r>
      <w:r>
        <w:rPr>
          <w:rFonts w:eastAsia="Calibri"/>
          <w:i/>
          <w:iCs/>
          <w:sz w:val="28"/>
          <w:szCs w:val="28"/>
          <w:u w:val="single"/>
        </w:rPr>
        <w:t>;</w:t>
      </w:r>
    </w:p>
    <w:p w:rsidR="006E29AA" w:rsidRDefault="006E29AA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>- результат использования субсидии;</w:t>
      </w:r>
    </w:p>
    <w:p w:rsidR="007A7DE5" w:rsidRDefault="00EA6F91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>требования к отчетности</w:t>
      </w:r>
      <w:r w:rsidR="007A7DE5">
        <w:rPr>
          <w:rFonts w:eastAsia="Calibri"/>
          <w:i/>
          <w:iCs/>
          <w:sz w:val="28"/>
          <w:szCs w:val="28"/>
          <w:u w:val="single"/>
        </w:rPr>
        <w:t>;</w:t>
      </w:r>
    </w:p>
    <w:p w:rsidR="00CF68B8" w:rsidRPr="00CF68B8" w:rsidRDefault="007A7DE5" w:rsidP="006E29AA">
      <w:pPr>
        <w:pBdr>
          <w:left w:val="none" w:sz="4" w:space="5" w:color="000000"/>
        </w:pBd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>требования к осуществлению контроля</w:t>
      </w:r>
      <w:r>
        <w:rPr>
          <w:rFonts w:eastAsia="Calibri"/>
          <w:i/>
          <w:iCs/>
          <w:sz w:val="28"/>
          <w:szCs w:val="28"/>
          <w:u w:val="single"/>
        </w:rPr>
        <w:t xml:space="preserve"> </w:t>
      </w:r>
      <w:r w:rsidRPr="007A7DE5">
        <w:rPr>
          <w:rFonts w:eastAsia="Calibri"/>
          <w:i/>
          <w:iCs/>
          <w:sz w:val="28"/>
          <w:szCs w:val="28"/>
          <w:u w:val="single"/>
        </w:rPr>
        <w:t>(мониторинга) за соблюдением условий, целей и порядка предоставления Субсидий и ответственности за их нарушение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>.</w:t>
      </w:r>
    </w:p>
    <w:p w:rsidR="00482E96" w:rsidRDefault="001318C1" w:rsidP="006E29AA">
      <w:pPr>
        <w:pBdr>
          <w:left w:val="none" w:sz="4" w:space="5" w:color="000000"/>
        </w:pBd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4.2. Альтернативные варианты решения проблемы:</w:t>
      </w:r>
    </w:p>
    <w:p w:rsidR="00482E96" w:rsidRDefault="00972493" w:rsidP="006E29AA">
      <w:pPr>
        <w:pBdr>
          <w:left w:val="none" w:sz="4" w:space="5" w:color="000000"/>
        </w:pBdr>
        <w:jc w:val="both"/>
        <w:rPr>
          <w:rFonts w:eastAsia="Calibri"/>
          <w:i/>
          <w:sz w:val="28"/>
          <w:szCs w:val="28"/>
          <w:u w:val="single"/>
        </w:rPr>
      </w:pPr>
      <w:r w:rsidRPr="00890803">
        <w:rPr>
          <w:rFonts w:eastAsia="Calibri"/>
          <w:i/>
          <w:sz w:val="28"/>
          <w:szCs w:val="28"/>
          <w:u w:val="single"/>
        </w:rPr>
        <w:t xml:space="preserve">- </w:t>
      </w:r>
      <w:r w:rsidR="00654018">
        <w:rPr>
          <w:rFonts w:eastAsia="Calibri"/>
          <w:i/>
          <w:sz w:val="28"/>
          <w:szCs w:val="28"/>
          <w:u w:val="single"/>
        </w:rPr>
        <w:t>Осуществление мелиоративных мероприятий</w:t>
      </w:r>
      <w:r w:rsidR="00890803" w:rsidRPr="00890803">
        <w:rPr>
          <w:rFonts w:eastAsia="Calibri"/>
          <w:i/>
          <w:sz w:val="28"/>
          <w:szCs w:val="28"/>
          <w:u w:val="single"/>
        </w:rPr>
        <w:t xml:space="preserve"> за счет собственных или заемных средств сельскохозяйственных товаропроизводителей</w:t>
      </w:r>
      <w:r w:rsidR="007A7DE5">
        <w:rPr>
          <w:rFonts w:eastAsia="Calibri"/>
          <w:i/>
          <w:sz w:val="28"/>
          <w:szCs w:val="28"/>
          <w:u w:val="single"/>
        </w:rPr>
        <w:t>.</w:t>
      </w:r>
    </w:p>
    <w:p w:rsidR="00482E96" w:rsidRDefault="001318C1" w:rsidP="006E29AA">
      <w:pPr>
        <w:pBdr>
          <w:left w:val="none" w:sz="4" w:space="5" w:color="000000"/>
        </w:pBd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:rsidR="004757A6" w:rsidRDefault="001318C1" w:rsidP="004757A6">
      <w:pPr>
        <w:pBdr>
          <w:left w:val="none" w:sz="4" w:space="5" w:color="000000"/>
        </w:pBdr>
        <w:ind w:firstLine="708"/>
        <w:jc w:val="both"/>
        <w:rPr>
          <w:rFonts w:eastAsia="Calibri"/>
          <w:bCs/>
          <w:sz w:val="28"/>
          <w:szCs w:val="28"/>
        </w:rPr>
      </w:pPr>
      <w:r w:rsidRPr="00070744"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</w:t>
      </w:r>
      <w:r w:rsidR="00890803" w:rsidRPr="00070744">
        <w:rPr>
          <w:rFonts w:eastAsia="Calibri"/>
          <w:i/>
          <w:sz w:val="28"/>
          <w:szCs w:val="28"/>
          <w:u w:val="single"/>
        </w:rPr>
        <w:t xml:space="preserve">является </w:t>
      </w:r>
      <w:r w:rsidR="00B735C6" w:rsidRPr="00070744">
        <w:rPr>
          <w:rFonts w:eastAsia="Calibri"/>
          <w:i/>
          <w:sz w:val="28"/>
          <w:szCs w:val="28"/>
          <w:u w:val="single"/>
        </w:rPr>
        <w:t>компенсация</w:t>
      </w:r>
      <w:r w:rsidR="007A7DE5" w:rsidRPr="00070744">
        <w:rPr>
          <w:rFonts w:eastAsia="Calibri"/>
          <w:i/>
          <w:sz w:val="28"/>
          <w:szCs w:val="28"/>
          <w:u w:val="single"/>
        </w:rPr>
        <w:t xml:space="preserve"> части фактически понесенных затрат</w:t>
      </w:r>
      <w:r w:rsidR="00427383" w:rsidRPr="00070744">
        <w:rPr>
          <w:rFonts w:eastAsia="Calibri"/>
          <w:i/>
          <w:sz w:val="28"/>
          <w:szCs w:val="28"/>
          <w:u w:val="single"/>
        </w:rPr>
        <w:t xml:space="preserve"> сельскохозяйственны</w:t>
      </w:r>
      <w:r w:rsidR="007A7DE5" w:rsidRPr="00070744">
        <w:rPr>
          <w:rFonts w:eastAsia="Calibri"/>
          <w:i/>
          <w:sz w:val="28"/>
          <w:szCs w:val="28"/>
          <w:u w:val="single"/>
        </w:rPr>
        <w:t>ми</w:t>
      </w:r>
      <w:r w:rsidR="00784704" w:rsidRPr="00070744">
        <w:rPr>
          <w:rFonts w:eastAsia="Calibri"/>
          <w:i/>
          <w:sz w:val="28"/>
          <w:szCs w:val="28"/>
          <w:u w:val="single"/>
        </w:rPr>
        <w:t xml:space="preserve"> </w:t>
      </w:r>
      <w:r w:rsidR="00427383" w:rsidRPr="00070744">
        <w:rPr>
          <w:rFonts w:eastAsia="Calibri"/>
          <w:i/>
          <w:sz w:val="28"/>
          <w:szCs w:val="28"/>
          <w:u w:val="single"/>
        </w:rPr>
        <w:t>товаропроизводителям</w:t>
      </w:r>
      <w:r w:rsidR="007A7DE5" w:rsidRPr="00070744">
        <w:rPr>
          <w:rFonts w:eastAsia="Calibri"/>
          <w:i/>
          <w:sz w:val="28"/>
          <w:szCs w:val="28"/>
          <w:u w:val="single"/>
        </w:rPr>
        <w:t>и (за исключением граждан, ведущих личное подсобное хозяйство</w:t>
      </w:r>
      <w:r w:rsidR="004757A6" w:rsidRPr="00070744">
        <w:rPr>
          <w:rFonts w:eastAsia="Calibri"/>
          <w:i/>
          <w:sz w:val="28"/>
          <w:szCs w:val="28"/>
          <w:u w:val="single"/>
        </w:rPr>
        <w:t xml:space="preserve">) на </w:t>
      </w:r>
      <w:r w:rsidR="004757A6" w:rsidRPr="00070744">
        <w:rPr>
          <w:i/>
          <w:color w:val="000000" w:themeColor="text1"/>
          <w:sz w:val="28"/>
          <w:szCs w:val="28"/>
          <w:u w:val="single"/>
        </w:rPr>
        <w:t xml:space="preserve">проведение гидромелиоративных, </w:t>
      </w:r>
      <w:proofErr w:type="spellStart"/>
      <w:r w:rsidR="004757A6" w:rsidRPr="00070744">
        <w:rPr>
          <w:i/>
          <w:color w:val="000000" w:themeColor="text1"/>
          <w:sz w:val="28"/>
          <w:szCs w:val="28"/>
          <w:u w:val="single"/>
        </w:rPr>
        <w:t>агролесомелиоративных</w:t>
      </w:r>
      <w:proofErr w:type="spellEnd"/>
      <w:r w:rsidR="004757A6" w:rsidRPr="00070744">
        <w:rPr>
          <w:i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="004757A6" w:rsidRPr="00070744">
        <w:rPr>
          <w:i/>
          <w:color w:val="000000" w:themeColor="text1"/>
          <w:sz w:val="28"/>
          <w:szCs w:val="28"/>
          <w:u w:val="single"/>
        </w:rPr>
        <w:t>культуртехнических</w:t>
      </w:r>
      <w:proofErr w:type="spellEnd"/>
      <w:r w:rsidR="004757A6" w:rsidRPr="00070744">
        <w:rPr>
          <w:i/>
          <w:color w:val="000000" w:themeColor="text1"/>
          <w:sz w:val="28"/>
          <w:szCs w:val="28"/>
          <w:u w:val="single"/>
        </w:rPr>
        <w:t>, фитомелиоративных мероприятий, а также мероприятий  в области известкования кислых почв на пашне</w:t>
      </w:r>
      <w:r w:rsidR="00B735C6" w:rsidRPr="00070744">
        <w:rPr>
          <w:rFonts w:eastAsia="Calibri"/>
          <w:bCs/>
          <w:i/>
          <w:sz w:val="28"/>
          <w:szCs w:val="28"/>
          <w:u w:val="single"/>
        </w:rPr>
        <w:t xml:space="preserve">, </w:t>
      </w:r>
      <w:r w:rsidR="00784704" w:rsidRPr="00070744">
        <w:rPr>
          <w:rFonts w:eastAsia="Calibri"/>
          <w:bCs/>
          <w:i/>
          <w:sz w:val="28"/>
          <w:szCs w:val="28"/>
          <w:u w:val="single"/>
        </w:rPr>
        <w:t>что способствует</w:t>
      </w:r>
      <w:r w:rsidR="00B735C6" w:rsidRPr="00070744">
        <w:rPr>
          <w:rFonts w:eastAsia="Calibri"/>
          <w:bCs/>
          <w:i/>
          <w:sz w:val="28"/>
          <w:szCs w:val="28"/>
          <w:u w:val="single"/>
        </w:rPr>
        <w:t xml:space="preserve"> сохранению и повышению плодородия почвы, росту</w:t>
      </w:r>
      <w:r w:rsidR="00B735C6" w:rsidRPr="00B735C6">
        <w:rPr>
          <w:rFonts w:eastAsia="Calibri"/>
          <w:bCs/>
          <w:i/>
          <w:sz w:val="28"/>
          <w:szCs w:val="28"/>
          <w:u w:val="single"/>
        </w:rPr>
        <w:t xml:space="preserve"> урожайности сельскохозяйственных культур.</w:t>
      </w:r>
    </w:p>
    <w:p w:rsidR="004757A6" w:rsidRDefault="004757A6" w:rsidP="004757A6">
      <w:pPr>
        <w:pBdr>
          <w:left w:val="none" w:sz="4" w:space="5" w:color="000000"/>
        </w:pBdr>
        <w:ind w:firstLine="708"/>
        <w:jc w:val="both"/>
        <w:rPr>
          <w:rFonts w:eastAsia="Calibri"/>
          <w:bCs/>
          <w:sz w:val="28"/>
          <w:szCs w:val="28"/>
        </w:rPr>
      </w:pPr>
    </w:p>
    <w:p w:rsidR="00482E96" w:rsidRDefault="001318C1" w:rsidP="004757A6">
      <w:pPr>
        <w:pBdr>
          <w:left w:val="none" w:sz="4" w:space="5" w:color="000000"/>
        </w:pBdr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4.4.</w:t>
      </w:r>
      <w:r>
        <w:rPr>
          <w:rFonts w:eastAsia="Calibri"/>
        </w:rPr>
        <w:t> </w:t>
      </w:r>
      <w:r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82E96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482E96" w:rsidTr="007150AA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7A7DE5" w:rsidP="00E9057B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С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>ельскохозяйственны</w:t>
            </w:r>
            <w:r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>
              <w:rPr>
                <w:rFonts w:eastAsia="Calibri"/>
                <w:i/>
                <w:iCs/>
                <w:sz w:val="28"/>
                <w:szCs w:val="28"/>
              </w:rPr>
              <w:t>и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 xml:space="preserve"> (за исключением граждан, ведущих личное подсобное хозяйств</w:t>
            </w:r>
            <w:r w:rsidR="00E9057B">
              <w:rPr>
                <w:rFonts w:eastAsia="Calibri"/>
                <w:i/>
                <w:iCs/>
                <w:sz w:val="28"/>
                <w:szCs w:val="28"/>
              </w:rPr>
              <w:t>о)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4051DA" w:rsidP="007150AA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2</w:t>
            </w:r>
            <w:r w:rsidR="00E9057B">
              <w:rPr>
                <w:rFonts w:eastAsia="Calibri"/>
                <w:i/>
                <w:sz w:val="28"/>
                <w:szCs w:val="28"/>
              </w:rPr>
              <w:t>0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4.5. Оценка изменений </w:t>
      </w:r>
      <w:r w:rsidR="004342EB">
        <w:rPr>
          <w:rFonts w:eastAsia="Calibri"/>
          <w:bCs/>
          <w:sz w:val="28"/>
          <w:szCs w:val="28"/>
        </w:rPr>
        <w:t xml:space="preserve">обязательных требований, </w:t>
      </w:r>
      <w:r>
        <w:rPr>
          <w:rFonts w:eastAsia="Calibri"/>
          <w:bCs/>
          <w:sz w:val="28"/>
          <w:szCs w:val="28"/>
        </w:rPr>
        <w:t xml:space="preserve">обязанностей, ограничений и преимуществ, </w:t>
      </w:r>
      <w:r w:rsidR="00592498">
        <w:rPr>
          <w:rFonts w:eastAsia="Calibri"/>
          <w:bCs/>
          <w:sz w:val="28"/>
          <w:szCs w:val="28"/>
        </w:rPr>
        <w:t>ответственности за нарушение</w:t>
      </w:r>
      <w:r w:rsidR="00251FF0">
        <w:rPr>
          <w:rFonts w:eastAsia="Calibri"/>
          <w:bCs/>
          <w:sz w:val="28"/>
          <w:szCs w:val="28"/>
        </w:rPr>
        <w:t xml:space="preserve"> нормативных правовых актов Белгородской области, </w:t>
      </w:r>
      <w:r>
        <w:rPr>
          <w:rFonts w:eastAsia="Calibri"/>
          <w:bCs/>
          <w:sz w:val="28"/>
          <w:szCs w:val="28"/>
        </w:rPr>
        <w:t>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482E96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 w:rsidP="00251FF0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</w:t>
            </w:r>
            <w:r w:rsidR="00251FF0">
              <w:rPr>
                <w:rFonts w:eastAsia="Calibri"/>
                <w:b/>
              </w:rPr>
              <w:t>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расходов/доходов,</w:t>
            </w:r>
          </w:p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издержек/выгод,</w:t>
            </w:r>
          </w:p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руб.</w:t>
            </w:r>
          </w:p>
        </w:tc>
      </w:tr>
      <w:tr w:rsidR="00053973" w:rsidTr="005E07F6">
        <w:trPr>
          <w:cantSplit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973" w:rsidRDefault="00E9057B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С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>ельскохозяйственны</w:t>
            </w:r>
            <w:r>
              <w:rPr>
                <w:rFonts w:eastAsia="Calibri"/>
                <w:i/>
                <w:iCs/>
                <w:sz w:val="28"/>
                <w:szCs w:val="28"/>
              </w:rPr>
              <w:t>е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>
              <w:rPr>
                <w:rFonts w:eastAsia="Calibri"/>
                <w:i/>
                <w:iCs/>
                <w:sz w:val="28"/>
                <w:szCs w:val="28"/>
              </w:rPr>
              <w:t>и</w:t>
            </w:r>
            <w:r w:rsidRPr="007A7DE5">
              <w:rPr>
                <w:rFonts w:eastAsia="Calibri"/>
                <w:i/>
                <w:iCs/>
                <w:sz w:val="28"/>
                <w:szCs w:val="28"/>
              </w:rPr>
              <w:t xml:space="preserve"> (за исключением граждан, ведущих личное подсобное хозяйств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>о)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053973" w:rsidRDefault="00053973" w:rsidP="007150AA">
            <w:pPr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Преимущество</w:t>
            </w:r>
            <w:r w:rsidRPr="00053973">
              <w:rPr>
                <w:iCs/>
                <w:sz w:val="28"/>
                <w:szCs w:val="28"/>
              </w:rPr>
              <w:t>:</w:t>
            </w:r>
          </w:p>
          <w:p w:rsidR="00053973" w:rsidRPr="00DA10CA" w:rsidRDefault="0005397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DA10CA">
              <w:rPr>
                <w:i/>
                <w:iCs/>
                <w:sz w:val="28"/>
                <w:szCs w:val="28"/>
              </w:rPr>
              <w:t>Возможность получения субсидий на 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DA10CA" w:rsidRDefault="00053973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 w:rsidRPr="00DA10CA">
              <w:rPr>
                <w:i/>
                <w:sz w:val="28"/>
                <w:szCs w:val="28"/>
              </w:rPr>
              <w:t>-</w:t>
            </w:r>
          </w:p>
          <w:p w:rsidR="00053973" w:rsidRPr="00DA10CA" w:rsidRDefault="00053973" w:rsidP="00DA10CA">
            <w:pPr>
              <w:ind w:right="57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053973" w:rsidTr="005E07F6">
        <w:trPr>
          <w:cantSplit/>
        </w:trPr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CF68B8" w:rsidRDefault="0005397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B81F2F" w:rsidRDefault="00053973" w:rsidP="00053973">
            <w:pPr>
              <w:ind w:right="57"/>
              <w:rPr>
                <w:i/>
                <w:iCs/>
                <w:sz w:val="28"/>
                <w:szCs w:val="28"/>
                <w:highlight w:val="yellow"/>
              </w:rPr>
            </w:pPr>
            <w:r w:rsidRPr="00053973">
              <w:rPr>
                <w:iCs/>
                <w:sz w:val="28"/>
                <w:szCs w:val="28"/>
              </w:rPr>
              <w:t>Обязанность:</w:t>
            </w:r>
            <w:r w:rsidRPr="00DA10CA">
              <w:rPr>
                <w:i/>
                <w:iCs/>
                <w:sz w:val="28"/>
                <w:szCs w:val="28"/>
              </w:rPr>
              <w:t xml:space="preserve"> предоставлени</w:t>
            </w:r>
            <w:r>
              <w:rPr>
                <w:i/>
                <w:iCs/>
                <w:sz w:val="28"/>
                <w:szCs w:val="28"/>
              </w:rPr>
              <w:t>е</w:t>
            </w:r>
            <w:r w:rsidRPr="00DA10CA">
              <w:rPr>
                <w:i/>
                <w:iCs/>
                <w:sz w:val="28"/>
                <w:szCs w:val="28"/>
              </w:rPr>
              <w:t xml:space="preserve"> пакета документов, необходимых для участия в конкурсном отборе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Default="00053973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Общая стоимость требования</w:t>
            </w:r>
          </w:p>
          <w:p w:rsidR="00053973" w:rsidRPr="00B81F2F" w:rsidRDefault="00E9057B" w:rsidP="00DA10CA">
            <w:pPr>
              <w:ind w:right="57"/>
              <w:jc w:val="center"/>
              <w:rPr>
                <w:i/>
                <w:sz w:val="28"/>
                <w:szCs w:val="28"/>
                <w:highlight w:val="yellow"/>
              </w:rPr>
            </w:pPr>
            <w:r w:rsidRPr="00E9057B">
              <w:rPr>
                <w:i/>
                <w:sz w:val="28"/>
                <w:szCs w:val="28"/>
                <w:lang w:eastAsia="ru-RU"/>
              </w:rPr>
              <w:t>169 044,09</w:t>
            </w:r>
            <w:r w:rsidRPr="00962983">
              <w:rPr>
                <w:sz w:val="24"/>
                <w:szCs w:val="24"/>
                <w:lang w:eastAsia="ru-RU"/>
              </w:rPr>
              <w:t xml:space="preserve"> </w:t>
            </w:r>
            <w:r w:rsidR="00053973" w:rsidRPr="004051DA">
              <w:rPr>
                <w:i/>
                <w:sz w:val="28"/>
                <w:szCs w:val="28"/>
              </w:rPr>
              <w:t>руб.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482E96" w:rsidTr="000E7CC3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 w:rsidP="00053973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482E96" w:rsidTr="007150A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922A9" w:rsidP="007150AA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>инистерств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>о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 xml:space="preserve"> сельского хозяйства и продовольствия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053973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Осуществляю</w:t>
            </w:r>
            <w:r w:rsidR="001318C1">
              <w:rPr>
                <w:rFonts w:eastAsia="Calibri"/>
                <w:i/>
                <w:sz w:val="28"/>
                <w:szCs w:val="28"/>
              </w:rPr>
              <w:t>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Дополнительные трудозатраты не требуются.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4.7. Оценка расходов (возможных поступлений) консолидированного бюджета Белгородской области:*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482E96" w:rsidTr="000E7CC3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тыс. руб.</w:t>
            </w:r>
          </w:p>
        </w:tc>
      </w:tr>
      <w:tr w:rsidR="00482E96" w:rsidTr="007150AA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9A" w:rsidRPr="00503D9A" w:rsidRDefault="00503D9A" w:rsidP="007150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503D9A">
              <w:rPr>
                <w:i/>
                <w:sz w:val="28"/>
                <w:szCs w:val="28"/>
              </w:rPr>
              <w:t>роведение конкурсного отбора, подг</w:t>
            </w:r>
            <w:r>
              <w:rPr>
                <w:i/>
                <w:sz w:val="28"/>
                <w:szCs w:val="28"/>
              </w:rPr>
              <w:t>о</w:t>
            </w:r>
            <w:r w:rsidRPr="00503D9A">
              <w:rPr>
                <w:i/>
                <w:sz w:val="28"/>
                <w:szCs w:val="28"/>
              </w:rPr>
              <w:t xml:space="preserve">товка документов для выдачи </w:t>
            </w:r>
            <w:r w:rsidR="004051DA">
              <w:rPr>
                <w:i/>
                <w:sz w:val="28"/>
                <w:szCs w:val="28"/>
              </w:rPr>
              <w:t>субсидий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503D9A">
              <w:rPr>
                <w:i/>
                <w:sz w:val="28"/>
                <w:szCs w:val="28"/>
              </w:rPr>
              <w:t>осуществлени</w:t>
            </w:r>
            <w:r>
              <w:rPr>
                <w:i/>
                <w:sz w:val="28"/>
                <w:szCs w:val="28"/>
              </w:rPr>
              <w:t>е</w:t>
            </w:r>
            <w:r w:rsidRPr="00503D9A">
              <w:rPr>
                <w:i/>
                <w:sz w:val="28"/>
                <w:szCs w:val="28"/>
              </w:rPr>
              <w:t xml:space="preserve"> контроля за соблюдением</w:t>
            </w:r>
          </w:p>
          <w:p w:rsidR="00482E96" w:rsidRPr="00503D9A" w:rsidRDefault="00503D9A" w:rsidP="000E7CC3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503D9A">
              <w:rPr>
                <w:i/>
                <w:sz w:val="28"/>
                <w:szCs w:val="28"/>
              </w:rPr>
              <w:t xml:space="preserve">условий и порядка предоставления </w:t>
            </w:r>
            <w:r w:rsidR="004051DA">
              <w:rPr>
                <w:i/>
                <w:sz w:val="28"/>
                <w:szCs w:val="28"/>
              </w:rPr>
              <w:t>субсидий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503D9A" w:rsidRDefault="00503D9A" w:rsidP="00E9057B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503D9A">
              <w:rPr>
                <w:i/>
                <w:sz w:val="28"/>
                <w:szCs w:val="28"/>
              </w:rPr>
              <w:t xml:space="preserve">Выдача </w:t>
            </w:r>
            <w:r w:rsidR="00E9057B">
              <w:rPr>
                <w:i/>
                <w:sz w:val="28"/>
                <w:szCs w:val="28"/>
              </w:rPr>
              <w:t>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9A" w:rsidRPr="005972F6" w:rsidRDefault="00503D9A" w:rsidP="00503D9A">
            <w:pPr>
              <w:jc w:val="center"/>
              <w:rPr>
                <w:i/>
                <w:sz w:val="27"/>
                <w:szCs w:val="27"/>
              </w:rPr>
            </w:pPr>
            <w:r w:rsidRPr="005972F6">
              <w:rPr>
                <w:i/>
                <w:sz w:val="27"/>
                <w:szCs w:val="27"/>
              </w:rPr>
              <w:t xml:space="preserve">- на 2023 год </w:t>
            </w:r>
            <w:r w:rsidR="004051DA" w:rsidRPr="005972F6">
              <w:rPr>
                <w:i/>
                <w:sz w:val="27"/>
                <w:szCs w:val="27"/>
              </w:rPr>
              <w:t xml:space="preserve">- </w:t>
            </w:r>
            <w:r w:rsidR="003B53F2">
              <w:rPr>
                <w:i/>
                <w:sz w:val="27"/>
                <w:szCs w:val="27"/>
              </w:rPr>
              <w:t>73</w:t>
            </w:r>
            <w:r w:rsidR="003B53F2">
              <w:rPr>
                <w:i/>
                <w:sz w:val="24"/>
                <w:szCs w:val="24"/>
                <w:lang w:eastAsia="ru-RU"/>
              </w:rPr>
              <w:t> 670</w:t>
            </w:r>
            <w:r w:rsidR="005972F6" w:rsidRPr="005972F6">
              <w:rPr>
                <w:i/>
                <w:sz w:val="24"/>
                <w:szCs w:val="24"/>
                <w:lang w:eastAsia="ru-RU"/>
              </w:rPr>
              <w:t>,8</w:t>
            </w:r>
            <w:r w:rsidRPr="005972F6">
              <w:rPr>
                <w:i/>
                <w:sz w:val="27"/>
                <w:szCs w:val="27"/>
              </w:rPr>
              <w:t xml:space="preserve"> тыс. руб.</w:t>
            </w:r>
            <w:r w:rsidR="005972F6">
              <w:rPr>
                <w:i/>
                <w:sz w:val="27"/>
                <w:szCs w:val="27"/>
              </w:rPr>
              <w:t>;</w:t>
            </w:r>
          </w:p>
          <w:p w:rsidR="00482E96" w:rsidRPr="004051DA" w:rsidRDefault="00503D9A" w:rsidP="003B53F2">
            <w:pPr>
              <w:jc w:val="center"/>
              <w:rPr>
                <w:i/>
                <w:color w:val="FF0000"/>
                <w:sz w:val="28"/>
                <w:szCs w:val="28"/>
                <w:highlight w:val="yellow"/>
              </w:rPr>
            </w:pPr>
            <w:r w:rsidRPr="005972F6">
              <w:rPr>
                <w:i/>
                <w:sz w:val="27"/>
                <w:szCs w:val="27"/>
              </w:rPr>
              <w:t xml:space="preserve">- на 2024 год </w:t>
            </w:r>
            <w:r w:rsidR="003B53F2">
              <w:rPr>
                <w:i/>
                <w:sz w:val="27"/>
                <w:szCs w:val="27"/>
              </w:rPr>
              <w:t>-</w:t>
            </w:r>
            <w:r w:rsidR="004051DA" w:rsidRPr="005972F6">
              <w:rPr>
                <w:i/>
                <w:sz w:val="27"/>
                <w:szCs w:val="27"/>
              </w:rPr>
              <w:t xml:space="preserve"> </w:t>
            </w:r>
            <w:r w:rsidR="005972F6" w:rsidRPr="005972F6">
              <w:rPr>
                <w:i/>
                <w:sz w:val="27"/>
                <w:szCs w:val="27"/>
              </w:rPr>
              <w:t>8</w:t>
            </w:r>
            <w:r w:rsidR="003B53F2">
              <w:rPr>
                <w:i/>
                <w:sz w:val="27"/>
                <w:szCs w:val="27"/>
              </w:rPr>
              <w:t>3 445</w:t>
            </w:r>
            <w:r w:rsidR="005972F6" w:rsidRPr="005972F6">
              <w:rPr>
                <w:i/>
                <w:sz w:val="24"/>
                <w:szCs w:val="24"/>
                <w:lang w:eastAsia="ru-RU"/>
              </w:rPr>
              <w:t>,</w:t>
            </w:r>
            <w:r w:rsidR="003B53F2">
              <w:rPr>
                <w:i/>
                <w:sz w:val="24"/>
                <w:szCs w:val="24"/>
                <w:lang w:eastAsia="ru-RU"/>
              </w:rPr>
              <w:t>2</w:t>
            </w:r>
            <w:r w:rsidRPr="005972F6">
              <w:rPr>
                <w:i/>
                <w:sz w:val="27"/>
                <w:szCs w:val="27"/>
              </w:rPr>
              <w:t xml:space="preserve"> </w:t>
            </w:r>
            <w:r w:rsidR="003B53F2">
              <w:rPr>
                <w:i/>
                <w:sz w:val="27"/>
                <w:szCs w:val="27"/>
              </w:rPr>
              <w:t xml:space="preserve"> </w:t>
            </w:r>
            <w:r w:rsidRPr="005972F6">
              <w:rPr>
                <w:i/>
                <w:sz w:val="27"/>
                <w:szCs w:val="27"/>
              </w:rPr>
              <w:t>тыс</w:t>
            </w:r>
            <w:r w:rsidRPr="005972F6">
              <w:rPr>
                <w:i/>
                <w:sz w:val="26"/>
                <w:szCs w:val="26"/>
              </w:rPr>
              <w:t>. руб.</w:t>
            </w:r>
            <w:r w:rsidR="005972F6">
              <w:rPr>
                <w:i/>
                <w:sz w:val="26"/>
                <w:szCs w:val="26"/>
              </w:rPr>
              <w:t>;</w:t>
            </w:r>
            <w:r w:rsidR="004051DA" w:rsidRPr="005972F6">
              <w:rPr>
                <w:i/>
                <w:sz w:val="26"/>
                <w:szCs w:val="26"/>
              </w:rPr>
              <w:br/>
              <w:t xml:space="preserve">- на 2025 год - </w:t>
            </w:r>
            <w:r w:rsidR="003B53F2">
              <w:rPr>
                <w:i/>
                <w:sz w:val="26"/>
                <w:szCs w:val="26"/>
              </w:rPr>
              <w:t>7</w:t>
            </w:r>
            <w:r w:rsidR="005972F6" w:rsidRPr="005972F6">
              <w:rPr>
                <w:i/>
                <w:sz w:val="26"/>
                <w:szCs w:val="26"/>
              </w:rPr>
              <w:t>1</w:t>
            </w:r>
            <w:r w:rsidR="003B53F2">
              <w:rPr>
                <w:i/>
                <w:sz w:val="24"/>
                <w:szCs w:val="24"/>
                <w:lang w:eastAsia="ru-RU"/>
              </w:rPr>
              <w:t> 892,6</w:t>
            </w:r>
            <w:r w:rsidR="005972F6" w:rsidRPr="005972F6">
              <w:rPr>
                <w:i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251FF0" w:rsidRDefault="00251FF0">
      <w:pPr>
        <w:ind w:firstLine="709"/>
        <w:jc w:val="both"/>
        <w:rPr>
          <w:rFonts w:eastAsia="Calibri"/>
          <w:sz w:val="28"/>
          <w:szCs w:val="28"/>
        </w:rPr>
      </w:pPr>
    </w:p>
    <w:p w:rsidR="00482E96" w:rsidRDefault="00251FF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4.8. Информация о наличии или отсутствии в проекте нормативного правового акта обязательных требований:</w:t>
      </w:r>
      <w:r w:rsidR="008352D9">
        <w:rPr>
          <w:rFonts w:eastAsia="Calibri"/>
          <w:sz w:val="28"/>
          <w:szCs w:val="28"/>
        </w:rPr>
        <w:t xml:space="preserve"> отсутствуют.</w:t>
      </w:r>
    </w:p>
    <w:p w:rsidR="008352D9" w:rsidRDefault="008352D9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82E96" w:rsidTr="000E7CC3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482E96" w:rsidTr="00053973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96" w:rsidRDefault="00053973" w:rsidP="00053973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053973">
              <w:rPr>
                <w:rFonts w:eastAsia="Calibri"/>
                <w:i/>
                <w:iCs/>
                <w:sz w:val="28"/>
                <w:szCs w:val="28"/>
              </w:rPr>
              <w:t>Отсутствие заявок</w:t>
            </w:r>
            <w:r w:rsidR="001922A9" w:rsidRPr="00053973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053973">
              <w:rPr>
                <w:rFonts w:eastAsia="Calibri"/>
                <w:i/>
                <w:iCs/>
                <w:sz w:val="28"/>
                <w:szCs w:val="28"/>
              </w:rPr>
              <w:t>на участие в конкурсном отборе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541" w:rsidRDefault="00A82541" w:rsidP="00220728">
            <w:pPr>
              <w:ind w:firstLine="709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482E96" w:rsidRDefault="00A82541" w:rsidP="00220728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220728" w:rsidP="000E7CC3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М</w:t>
            </w:r>
            <w:r w:rsidRPr="00220728">
              <w:rPr>
                <w:rFonts w:eastAsia="Calibri"/>
                <w:i/>
                <w:sz w:val="28"/>
                <w:szCs w:val="28"/>
              </w:rPr>
              <w:t xml:space="preserve">ониторинг количества поданных заявок </w:t>
            </w:r>
          </w:p>
        </w:tc>
      </w:tr>
    </w:tbl>
    <w:p w:rsidR="00482E96" w:rsidRDefault="00482E96">
      <w:pPr>
        <w:jc w:val="both"/>
        <w:rPr>
          <w:rFonts w:eastAsia="Calibri"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482E96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Объем </w:t>
            </w:r>
            <w:proofErr w:type="spellStart"/>
            <w:r>
              <w:rPr>
                <w:rFonts w:eastAsia="Calibri"/>
                <w:b/>
              </w:rPr>
              <w:t>финансир</w:t>
            </w:r>
            <w:proofErr w:type="gramStart"/>
            <w:r>
              <w:rPr>
                <w:rFonts w:eastAsia="Calibri"/>
                <w:b/>
              </w:rPr>
              <w:t>о</w:t>
            </w:r>
            <w:proofErr w:type="spellEnd"/>
            <w:r>
              <w:rPr>
                <w:rFonts w:eastAsia="Calibri"/>
                <w:b/>
              </w:rPr>
              <w:t>-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</w:t>
            </w:r>
            <w:proofErr w:type="spellStart"/>
            <w:r>
              <w:rPr>
                <w:rFonts w:eastAsia="Calibri"/>
                <w:b/>
              </w:rPr>
              <w:t>финансир</w:t>
            </w:r>
            <w:proofErr w:type="gramStart"/>
            <w:r>
              <w:rPr>
                <w:rFonts w:eastAsia="Calibri"/>
                <w:b/>
              </w:rPr>
              <w:t>о</w:t>
            </w:r>
            <w:proofErr w:type="spellEnd"/>
            <w:r>
              <w:rPr>
                <w:rFonts w:eastAsia="Calibri"/>
                <w:b/>
              </w:rPr>
              <w:t>-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</w:tr>
      <w:tr w:rsidR="00482E96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1DA" w:rsidRPr="00B81F2F" w:rsidRDefault="004051DA" w:rsidP="004051D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Информирование участников отбора о проведении отбора через органы местного самоуправления </w:t>
            </w:r>
          </w:p>
          <w:p w:rsidR="00482E96" w:rsidRPr="00B81F2F" w:rsidRDefault="00482E96" w:rsidP="000E7CC3">
            <w:pPr>
              <w:rPr>
                <w:rFonts w:eastAsia="Calibri"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E05D47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="004051DA">
              <w:rPr>
                <w:rFonts w:eastAsia="Calibri"/>
                <w:i/>
                <w:sz w:val="26"/>
                <w:szCs w:val="26"/>
              </w:rPr>
              <w:t>-</w:t>
            </w:r>
            <w:r w:rsidR="00E05D47"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="004051DA">
              <w:rPr>
                <w:rFonts w:eastAsia="Calibri"/>
                <w:i/>
                <w:sz w:val="26"/>
                <w:szCs w:val="26"/>
                <w:lang w:val="en-US"/>
              </w:rPr>
              <w:t>V</w:t>
            </w:r>
            <w:r w:rsidR="001922A9" w:rsidRPr="00220728"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Pr="00220728">
              <w:rPr>
                <w:rFonts w:eastAsia="Calibri"/>
                <w:i/>
                <w:sz w:val="26"/>
                <w:szCs w:val="26"/>
              </w:rPr>
              <w:t>кв.</w:t>
            </w:r>
            <w:r w:rsidR="001318C1" w:rsidRPr="00220728">
              <w:rPr>
                <w:rFonts w:eastAsia="Calibri"/>
                <w:i/>
                <w:sz w:val="26"/>
                <w:szCs w:val="26"/>
              </w:rPr>
              <w:t>202</w:t>
            </w:r>
            <w:r w:rsidR="004051DA">
              <w:rPr>
                <w:rFonts w:eastAsia="Calibri"/>
                <w:i/>
                <w:sz w:val="26"/>
                <w:szCs w:val="26"/>
              </w:rPr>
              <w:t>3</w:t>
            </w:r>
            <w:r w:rsidR="001318C1" w:rsidRPr="00220728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20728" w:rsidP="000E7CC3">
            <w:pPr>
              <w:widowControl w:val="0"/>
              <w:rPr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Прием заявок на предоставление субсидий и 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1318C1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widowControl w:val="0"/>
              <w:ind w:hanging="28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482E96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0E7CC3">
            <w:pPr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 xml:space="preserve">Размещение списка </w:t>
            </w:r>
            <w:r w:rsidR="001922A9" w:rsidRPr="00220728">
              <w:rPr>
                <w:rFonts w:eastAsia="Calibri"/>
                <w:i/>
                <w:sz w:val="28"/>
                <w:szCs w:val="28"/>
              </w:rPr>
              <w:t xml:space="preserve">и форм </w:t>
            </w:r>
            <w:r w:rsidRPr="00220728">
              <w:rPr>
                <w:rFonts w:eastAsia="Calibri"/>
                <w:i/>
                <w:sz w:val="28"/>
                <w:szCs w:val="28"/>
              </w:rPr>
              <w:t xml:space="preserve">документов на сайте </w:t>
            </w:r>
            <w:r w:rsidR="001922A9" w:rsidRPr="00220728">
              <w:rPr>
                <w:i/>
                <w:sz w:val="28"/>
                <w:szCs w:val="28"/>
              </w:rPr>
              <w:lastRenderedPageBreak/>
              <w:t xml:space="preserve">Министерства </w:t>
            </w:r>
            <w:r w:rsidR="001922A9" w:rsidRPr="00220728">
              <w:rPr>
                <w:rFonts w:eastAsia="Calibri"/>
                <w:i/>
                <w:iCs/>
                <w:sz w:val="28"/>
                <w:szCs w:val="28"/>
              </w:rPr>
              <w:t>сельского хозяйства и продовольствия Белгородской области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E05D47" w:rsidP="00220728">
            <w:pPr>
              <w:widowControl w:val="0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lastRenderedPageBreak/>
              <w:t>I</w:t>
            </w:r>
            <w:r w:rsidR="00220728" w:rsidRPr="00220728">
              <w:rPr>
                <w:rFonts w:eastAsia="Calibri"/>
                <w:i/>
                <w:sz w:val="26"/>
                <w:szCs w:val="26"/>
              </w:rPr>
              <w:t>-</w:t>
            </w:r>
            <w:r w:rsidR="00220728" w:rsidRPr="00220728">
              <w:rPr>
                <w:rFonts w:eastAsia="Calibri"/>
                <w:i/>
                <w:sz w:val="26"/>
                <w:szCs w:val="26"/>
                <w:lang w:val="en-US"/>
              </w:rPr>
              <w:t>IV</w:t>
            </w:r>
            <w:r w:rsidR="002A39C6" w:rsidRPr="00220728"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 w:rsidR="004051DA">
              <w:rPr>
                <w:rFonts w:eastAsia="Calibri"/>
                <w:i/>
                <w:sz w:val="26"/>
                <w:szCs w:val="26"/>
              </w:rPr>
              <w:t>3</w:t>
            </w:r>
            <w:r w:rsidR="002A39C6" w:rsidRPr="00220728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F33592" w:rsidP="000E7CC3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 w:rsidRPr="00F33592"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</w:t>
            </w:r>
            <w:r w:rsidRPr="00F33592">
              <w:rPr>
                <w:rFonts w:eastAsia="Calibri"/>
                <w:i/>
                <w:sz w:val="28"/>
                <w:szCs w:val="28"/>
              </w:rPr>
              <w:lastRenderedPageBreak/>
              <w:t>субсидий и 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220728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lastRenderedPageBreak/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220728">
            <w:pPr>
              <w:widowControl w:val="0"/>
              <w:ind w:hanging="28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</w:tbl>
    <w:p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p w:rsidR="00482E96" w:rsidRDefault="001318C1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547"/>
        <w:gridCol w:w="3107"/>
        <w:gridCol w:w="1252"/>
      </w:tblGrid>
      <w:tr w:rsidR="008352D9" w:rsidTr="00070744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2D9" w:rsidRDefault="008352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2D9" w:rsidRDefault="008352D9">
            <w:pPr>
              <w:jc w:val="center"/>
              <w:rPr>
                <w:rFonts w:eastAsia="Calibri"/>
                <w:b/>
              </w:rPr>
            </w:pPr>
            <w:r w:rsidRPr="00B735C6">
              <w:rPr>
                <w:rFonts w:eastAsia="Calibri"/>
                <w:b/>
              </w:rPr>
              <w:t>Количественное значение ключевых показателей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2D9" w:rsidRDefault="008352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Методы </w:t>
            </w:r>
            <w:proofErr w:type="gramStart"/>
            <w:r>
              <w:rPr>
                <w:rFonts w:eastAsia="Calibri"/>
                <w:b/>
              </w:rPr>
              <w:t>контроля эффективности достижения целей правового регулирования</w:t>
            </w:r>
            <w:proofErr w:type="gramEnd"/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2D9" w:rsidRDefault="008352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 оценки достижения ключевых показателей</w:t>
            </w:r>
          </w:p>
          <w:p w:rsidR="008352D9" w:rsidRDefault="008352D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(не более 5 лет)</w:t>
            </w:r>
          </w:p>
        </w:tc>
      </w:tr>
      <w:tr w:rsidR="008352D9" w:rsidTr="00070744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D9" w:rsidRPr="00162017" w:rsidRDefault="008352D9" w:rsidP="00162017">
            <w:pPr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>
              <w:rPr>
                <w:rFonts w:eastAsia="Calibri"/>
                <w:i/>
                <w:iCs/>
                <w:sz w:val="28"/>
                <w:szCs w:val="28"/>
              </w:rPr>
              <w:t xml:space="preserve">Оказание государственной поддержки в виде </w:t>
            </w:r>
            <w:r w:rsidRPr="0091169A">
              <w:rPr>
                <w:i/>
                <w:sz w:val="28"/>
                <w:szCs w:val="28"/>
                <w:u w:val="single"/>
              </w:rPr>
              <w:t>предоставления субсидии</w:t>
            </w:r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 из областного бюджета на условиях </w:t>
            </w:r>
            <w:proofErr w:type="spellStart"/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>софинансирования</w:t>
            </w:r>
            <w:proofErr w:type="spellEnd"/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 расходных обязательств Белгородской области за счет средств федерального бюджета по возмещению части затрат сельскохозяйственных товаропроизводителей </w:t>
            </w:r>
            <w:r w:rsidRPr="0091169A">
              <w:rPr>
                <w:i/>
                <w:sz w:val="28"/>
                <w:szCs w:val="28"/>
                <w:u w:val="single"/>
              </w:rPr>
              <w:t>(за исключением граждан, ведущих личное подсобное хозяйство)</w:t>
            </w:r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 на проведение гидромелиоративных, </w:t>
            </w:r>
            <w:proofErr w:type="spellStart"/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>культуртехнических</w:t>
            </w:r>
            <w:proofErr w:type="spellEnd"/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>агролесомелиоративных</w:t>
            </w:r>
            <w:proofErr w:type="spellEnd"/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t xml:space="preserve"> и фитомелиоративных мероприятий, а </w:t>
            </w:r>
            <w:r w:rsidRPr="0091169A">
              <w:rPr>
                <w:i/>
                <w:color w:val="000000" w:themeColor="text1"/>
                <w:sz w:val="28"/>
                <w:szCs w:val="28"/>
                <w:u w:val="single"/>
              </w:rPr>
              <w:lastRenderedPageBreak/>
              <w:t>также мероприятий в области известкования кислых почв на пашне</w:t>
            </w:r>
            <w:r w:rsidRPr="0091169A">
              <w:rPr>
                <w:i/>
                <w:sz w:val="28"/>
                <w:szCs w:val="28"/>
                <w:u w:val="single"/>
              </w:rPr>
              <w:t>, и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Pr="0091169A">
              <w:rPr>
                <w:i/>
                <w:sz w:val="28"/>
                <w:szCs w:val="28"/>
                <w:u w:val="single"/>
              </w:rPr>
              <w:t xml:space="preserve"> предоставления </w:t>
            </w:r>
            <w:r w:rsidRPr="0091169A"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  <w:t>субсидии из областного бюджета на</w:t>
            </w:r>
            <w:proofErr w:type="gramEnd"/>
            <w:r w:rsidRPr="0091169A"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gramStart"/>
            <w:r w:rsidRPr="0091169A"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  <w:t xml:space="preserve">условиях </w:t>
            </w:r>
            <w:proofErr w:type="spellStart"/>
            <w:r w:rsidRPr="0091169A"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  <w:t>софинансирования</w:t>
            </w:r>
            <w:proofErr w:type="spellEnd"/>
            <w:r w:rsidRPr="0091169A"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  <w:t xml:space="preserve"> расходных обязательств Белгородской области за счет средств федерального бюджета,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АПК», по возмещению части затрат сельскохозяйственных товаропроизводителей на </w:t>
            </w:r>
            <w:r w:rsidRPr="00162017"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  <w:t>реализацию проектов мелиорации</w:t>
            </w:r>
            <w:proofErr w:type="gramEnd"/>
          </w:p>
          <w:p w:rsidR="008352D9" w:rsidRDefault="008352D9" w:rsidP="00162017">
            <w:pPr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2D9" w:rsidRDefault="00B735C6" w:rsidP="000E7CC3">
            <w:pPr>
              <w:rPr>
                <w:rFonts w:eastAsia="Calibri"/>
                <w:i/>
                <w:iCs/>
                <w:sz w:val="28"/>
                <w:szCs w:val="28"/>
              </w:rPr>
            </w:pPr>
            <w:r w:rsidRPr="00162017">
              <w:rPr>
                <w:rFonts w:eastAsia="Calibri"/>
                <w:i/>
                <w:iCs/>
                <w:sz w:val="28"/>
                <w:szCs w:val="28"/>
                <w:u w:val="single"/>
              </w:rPr>
              <w:lastRenderedPageBreak/>
              <w:t xml:space="preserve">Не менее 20 с/х </w:t>
            </w:r>
            <w:proofErr w:type="gramStart"/>
            <w:r w:rsidRPr="00162017">
              <w:rPr>
                <w:rFonts w:eastAsia="Calibri"/>
                <w:i/>
                <w:iCs/>
                <w:sz w:val="28"/>
                <w:szCs w:val="28"/>
                <w:u w:val="single"/>
              </w:rPr>
              <w:t>товаропроизво</w:t>
            </w:r>
            <w:r w:rsidR="00070744">
              <w:rPr>
                <w:rFonts w:eastAsia="Calibri"/>
                <w:i/>
                <w:iCs/>
                <w:sz w:val="28"/>
                <w:szCs w:val="28"/>
                <w:u w:val="single"/>
              </w:rPr>
              <w:t>-</w:t>
            </w:r>
            <w:bookmarkStart w:id="0" w:name="_GoBack"/>
            <w:bookmarkEnd w:id="0"/>
            <w:r w:rsidRPr="00162017">
              <w:rPr>
                <w:rFonts w:eastAsia="Calibri"/>
                <w:i/>
                <w:iCs/>
                <w:sz w:val="28"/>
                <w:szCs w:val="28"/>
                <w:u w:val="single"/>
              </w:rPr>
              <w:t>дителей</w:t>
            </w:r>
            <w:proofErr w:type="gramEnd"/>
            <w:r w:rsidRPr="00162017"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на общую сумму </w:t>
            </w:r>
            <w:r w:rsidRPr="00162017">
              <w:rPr>
                <w:i/>
                <w:sz w:val="27"/>
                <w:szCs w:val="27"/>
                <w:u w:val="single"/>
              </w:rPr>
              <w:t>73</w:t>
            </w:r>
            <w:r w:rsidRPr="00162017">
              <w:rPr>
                <w:i/>
                <w:sz w:val="24"/>
                <w:szCs w:val="24"/>
                <w:u w:val="single"/>
                <w:lang w:eastAsia="ru-RU"/>
              </w:rPr>
              <w:t> 670,8</w:t>
            </w:r>
            <w:r w:rsidRPr="00162017">
              <w:rPr>
                <w:i/>
                <w:sz w:val="27"/>
                <w:szCs w:val="27"/>
                <w:u w:val="single"/>
              </w:rPr>
              <w:t xml:space="preserve"> </w:t>
            </w:r>
            <w:r w:rsidRPr="00162017">
              <w:rPr>
                <w:i/>
                <w:sz w:val="26"/>
                <w:szCs w:val="26"/>
                <w:u w:val="single"/>
              </w:rPr>
              <w:t>тыс. руб.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D9" w:rsidRDefault="008352D9" w:rsidP="000E7CC3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Оценка поступивших заявок от </w:t>
            </w:r>
            <w:r w:rsidRPr="00CF68B8">
              <w:rPr>
                <w:rFonts w:eastAsia="Calibri"/>
                <w:i/>
                <w:iCs/>
                <w:sz w:val="28"/>
                <w:szCs w:val="28"/>
              </w:rPr>
              <w:t>сельскохо</w:t>
            </w:r>
            <w:r>
              <w:rPr>
                <w:rFonts w:eastAsia="Calibri"/>
                <w:i/>
                <w:iCs/>
                <w:sz w:val="28"/>
                <w:szCs w:val="28"/>
              </w:rPr>
              <w:t>зяйственных товаропроизводителей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D9" w:rsidRPr="00E255B8" w:rsidRDefault="008352D9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июль-д</w:t>
            </w:r>
            <w:r w:rsidRPr="00E255B8">
              <w:rPr>
                <w:rFonts w:eastAsia="Calibri"/>
                <w:i/>
                <w:iCs/>
                <w:sz w:val="28"/>
                <w:szCs w:val="28"/>
              </w:rPr>
              <w:t>екабрь</w:t>
            </w:r>
          </w:p>
          <w:p w:rsidR="008352D9" w:rsidRDefault="008352D9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E255B8">
              <w:rPr>
                <w:rFonts w:eastAsia="Calibri"/>
                <w:i/>
                <w:iCs/>
                <w:sz w:val="28"/>
                <w:szCs w:val="28"/>
              </w:rPr>
              <w:t>202</w:t>
            </w:r>
            <w:r>
              <w:rPr>
                <w:rFonts w:eastAsia="Calibri"/>
                <w:i/>
                <w:iCs/>
                <w:sz w:val="28"/>
                <w:szCs w:val="28"/>
              </w:rPr>
              <w:t>3</w:t>
            </w:r>
            <w:r w:rsidRPr="00E255B8">
              <w:rPr>
                <w:rFonts w:eastAsia="Calibri"/>
                <w:i/>
                <w:iCs/>
                <w:sz w:val="28"/>
                <w:szCs w:val="28"/>
              </w:rPr>
              <w:t xml:space="preserve"> года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proofErr w:type="gramStart"/>
      <w:r w:rsidR="00E05D47">
        <w:rPr>
          <w:rFonts w:eastAsia="Calibri"/>
          <w:bCs/>
          <w:sz w:val="28"/>
          <w:szCs w:val="28"/>
          <w:lang w:val="en-US"/>
        </w:rPr>
        <w:t>I</w:t>
      </w:r>
      <w:r w:rsidR="00162017">
        <w:rPr>
          <w:rFonts w:eastAsia="Calibri"/>
          <w:bCs/>
          <w:sz w:val="28"/>
          <w:szCs w:val="28"/>
          <w:lang w:val="en-US"/>
        </w:rPr>
        <w:t>II</w:t>
      </w:r>
      <w:r w:rsidR="00005439" w:rsidRPr="00005439">
        <w:rPr>
          <w:rFonts w:eastAsia="Calibri"/>
          <w:sz w:val="28"/>
          <w:szCs w:val="28"/>
        </w:rPr>
        <w:t xml:space="preserve"> кв.202</w:t>
      </w:r>
      <w:r w:rsidR="004051DA">
        <w:rPr>
          <w:rFonts w:eastAsia="Calibri"/>
          <w:sz w:val="28"/>
          <w:szCs w:val="28"/>
        </w:rPr>
        <w:t>3</w:t>
      </w:r>
      <w:r w:rsidR="00005439" w:rsidRPr="00005439">
        <w:rPr>
          <w:rFonts w:eastAsia="Calibri"/>
          <w:sz w:val="28"/>
          <w:szCs w:val="28"/>
        </w:rPr>
        <w:t xml:space="preserve"> г.</w:t>
      </w:r>
      <w:proofErr w:type="gramEnd"/>
    </w:p>
    <w:p w:rsidR="00860897" w:rsidRPr="00860897" w:rsidRDefault="00860897" w:rsidP="0086089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897" w:rsidRPr="00860897" w:rsidRDefault="00860897" w:rsidP="0086089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897" w:rsidRPr="00860897" w:rsidRDefault="00860897" w:rsidP="00860897">
      <w:pPr>
        <w:ind w:firstLine="709"/>
        <w:jc w:val="both"/>
        <w:rPr>
          <w:sz w:val="28"/>
          <w:szCs w:val="28"/>
        </w:rPr>
      </w:pPr>
      <w:r w:rsidRPr="00860897">
        <w:rPr>
          <w:sz w:val="28"/>
          <w:szCs w:val="28"/>
        </w:rPr>
        <w:t>Руководитель органа-разработчика</w:t>
      </w:r>
    </w:p>
    <w:p w:rsidR="00860897" w:rsidRPr="00860897" w:rsidRDefault="00860897" w:rsidP="00860897">
      <w:pPr>
        <w:ind w:firstLine="709"/>
        <w:jc w:val="both"/>
        <w:rPr>
          <w:sz w:val="28"/>
          <w:szCs w:val="28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 w:rsidR="00860897" w:rsidRPr="00543C6B" w:rsidTr="0061623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897" w:rsidRPr="000E330E" w:rsidRDefault="00A52876" w:rsidP="00616237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Антоненко А.А.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897" w:rsidRPr="00543C6B" w:rsidRDefault="00860897" w:rsidP="00616237">
            <w:pPr>
              <w:ind w:firstLine="709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897" w:rsidRPr="00543C6B" w:rsidRDefault="00860897" w:rsidP="00616237">
            <w:pPr>
              <w:ind w:firstLine="709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897" w:rsidRPr="00543C6B" w:rsidRDefault="00860897" w:rsidP="00616237">
            <w:pPr>
              <w:ind w:firstLine="709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897" w:rsidRPr="00543C6B" w:rsidRDefault="00860897" w:rsidP="00616237">
            <w:pPr>
              <w:ind w:firstLine="709"/>
              <w:jc w:val="center"/>
            </w:pPr>
          </w:p>
        </w:tc>
      </w:tr>
      <w:tr w:rsidR="00860897" w:rsidRPr="00543C6B" w:rsidTr="0061623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60897" w:rsidRPr="00543C6B" w:rsidRDefault="00860897" w:rsidP="00616237">
            <w:pPr>
              <w:ind w:firstLine="709"/>
              <w:jc w:val="center"/>
              <w:rPr>
                <w:szCs w:val="20"/>
              </w:rPr>
            </w:pPr>
            <w:r w:rsidRPr="00543C6B">
              <w:rPr>
                <w:szCs w:val="20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860897" w:rsidRPr="00543C6B" w:rsidRDefault="00860897" w:rsidP="00616237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0897" w:rsidRPr="00543C6B" w:rsidRDefault="00860897" w:rsidP="00616237">
            <w:pPr>
              <w:ind w:firstLine="709"/>
              <w:jc w:val="center"/>
              <w:rPr>
                <w:szCs w:val="20"/>
              </w:rPr>
            </w:pPr>
            <w:r w:rsidRPr="00543C6B">
              <w:rPr>
                <w:szCs w:val="20"/>
              </w:rP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60897" w:rsidRPr="00543C6B" w:rsidRDefault="00860897" w:rsidP="00616237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60897" w:rsidRPr="00543C6B" w:rsidRDefault="00860897" w:rsidP="00616237">
            <w:pPr>
              <w:ind w:firstLine="709"/>
              <w:jc w:val="center"/>
              <w:rPr>
                <w:szCs w:val="20"/>
              </w:rPr>
            </w:pPr>
            <w:r w:rsidRPr="00543C6B">
              <w:rPr>
                <w:szCs w:val="20"/>
              </w:rPr>
              <w:t>(подпись)</w:t>
            </w:r>
          </w:p>
        </w:tc>
      </w:tr>
    </w:tbl>
    <w:p w:rsidR="00860897" w:rsidRDefault="00860897" w:rsidP="00860897">
      <w:pPr>
        <w:ind w:firstLine="709"/>
        <w:jc w:val="both"/>
        <w:rPr>
          <w:szCs w:val="20"/>
        </w:rPr>
      </w:pPr>
    </w:p>
    <w:p w:rsidR="00860897" w:rsidRPr="000E7CC3" w:rsidRDefault="00860897">
      <w:pPr>
        <w:ind w:firstLine="709"/>
        <w:jc w:val="both"/>
        <w:rPr>
          <w:rFonts w:eastAsia="Calibri"/>
          <w:sz w:val="28"/>
          <w:szCs w:val="28"/>
        </w:rPr>
      </w:pPr>
    </w:p>
    <w:sectPr w:rsidR="00860897" w:rsidRPr="000E7CC3" w:rsidSect="008542D5">
      <w:headerReference w:type="default" r:id="rId8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82" w:rsidRDefault="00634482">
      <w:r>
        <w:separator/>
      </w:r>
    </w:p>
  </w:endnote>
  <w:endnote w:type="continuationSeparator" w:id="0">
    <w:p w:rsidR="00634482" w:rsidRDefault="0063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82" w:rsidRDefault="00634482">
      <w:r>
        <w:separator/>
      </w:r>
    </w:p>
  </w:footnote>
  <w:footnote w:type="continuationSeparator" w:id="0">
    <w:p w:rsidR="00634482" w:rsidRDefault="0063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96" w:rsidRDefault="00304CB1">
    <w:pPr>
      <w:pStyle w:val="ab"/>
      <w:jc w:val="center"/>
    </w:pPr>
    <w:r>
      <w:fldChar w:fldCharType="begin"/>
    </w:r>
    <w:r w:rsidR="001318C1">
      <w:instrText>PAGE   \* MERGEFORMAT</w:instrText>
    </w:r>
    <w:r>
      <w:fldChar w:fldCharType="separate"/>
    </w:r>
    <w:r w:rsidR="00070744">
      <w:rPr>
        <w:noProof/>
      </w:rPr>
      <w:t>7</w:t>
    </w:r>
    <w:r>
      <w:fldChar w:fldCharType="end"/>
    </w:r>
  </w:p>
  <w:p w:rsidR="00482E96" w:rsidRDefault="00482E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976"/>
    <w:multiLevelType w:val="hybridMultilevel"/>
    <w:tmpl w:val="8168CFC0"/>
    <w:lvl w:ilvl="0" w:tplc="A748E1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CE4F0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F560B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5E260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4E850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BD4B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ADAB2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A1CF7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F490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>
    <w:nsid w:val="0C460BD1"/>
    <w:multiLevelType w:val="hybridMultilevel"/>
    <w:tmpl w:val="E6A27928"/>
    <w:lvl w:ilvl="0" w:tplc="6BE0051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CE669BB2">
      <w:start w:val="1"/>
      <w:numFmt w:val="lowerLetter"/>
      <w:lvlText w:val="%2."/>
      <w:lvlJc w:val="left"/>
      <w:pPr>
        <w:ind w:left="1506" w:hanging="360"/>
      </w:pPr>
    </w:lvl>
    <w:lvl w:ilvl="2" w:tplc="95FC7F42">
      <w:start w:val="1"/>
      <w:numFmt w:val="lowerRoman"/>
      <w:lvlText w:val="%3."/>
      <w:lvlJc w:val="right"/>
      <w:pPr>
        <w:ind w:left="2226" w:hanging="180"/>
      </w:pPr>
    </w:lvl>
    <w:lvl w:ilvl="3" w:tplc="82A0D7F8">
      <w:start w:val="1"/>
      <w:numFmt w:val="decimal"/>
      <w:lvlText w:val="%4."/>
      <w:lvlJc w:val="left"/>
      <w:pPr>
        <w:ind w:left="2946" w:hanging="360"/>
      </w:pPr>
    </w:lvl>
    <w:lvl w:ilvl="4" w:tplc="FE489B3C">
      <w:start w:val="1"/>
      <w:numFmt w:val="lowerLetter"/>
      <w:lvlText w:val="%5."/>
      <w:lvlJc w:val="left"/>
      <w:pPr>
        <w:ind w:left="3666" w:hanging="360"/>
      </w:pPr>
    </w:lvl>
    <w:lvl w:ilvl="5" w:tplc="EA904976">
      <w:start w:val="1"/>
      <w:numFmt w:val="lowerRoman"/>
      <w:lvlText w:val="%6."/>
      <w:lvlJc w:val="right"/>
      <w:pPr>
        <w:ind w:left="4386" w:hanging="180"/>
      </w:pPr>
    </w:lvl>
    <w:lvl w:ilvl="6" w:tplc="BBE4CBC8">
      <w:start w:val="1"/>
      <w:numFmt w:val="decimal"/>
      <w:lvlText w:val="%7."/>
      <w:lvlJc w:val="left"/>
      <w:pPr>
        <w:ind w:left="5106" w:hanging="360"/>
      </w:pPr>
    </w:lvl>
    <w:lvl w:ilvl="7" w:tplc="3D86D2E0">
      <w:start w:val="1"/>
      <w:numFmt w:val="lowerLetter"/>
      <w:lvlText w:val="%8."/>
      <w:lvlJc w:val="left"/>
      <w:pPr>
        <w:ind w:left="5826" w:hanging="360"/>
      </w:pPr>
    </w:lvl>
    <w:lvl w:ilvl="8" w:tplc="9C70FB1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359E9"/>
    <w:multiLevelType w:val="hybridMultilevel"/>
    <w:tmpl w:val="235E41F4"/>
    <w:lvl w:ilvl="0" w:tplc="C2F4B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88EE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7647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DDA2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5F2E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F87B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2E9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74F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58C45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20145A00"/>
    <w:multiLevelType w:val="multilevel"/>
    <w:tmpl w:val="836A1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23D6056C"/>
    <w:multiLevelType w:val="hybridMultilevel"/>
    <w:tmpl w:val="697426B0"/>
    <w:lvl w:ilvl="0" w:tplc="8732FD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DDCD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35C75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7D8A1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65A4D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584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3446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E6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3A34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>
    <w:nsid w:val="26541127"/>
    <w:multiLevelType w:val="hybridMultilevel"/>
    <w:tmpl w:val="913AE9AA"/>
    <w:lvl w:ilvl="0" w:tplc="CB8AE674">
      <w:start w:val="1"/>
      <w:numFmt w:val="decimal"/>
      <w:suff w:val="space"/>
      <w:lvlText w:val="%1."/>
      <w:lvlJc w:val="left"/>
      <w:pPr>
        <w:ind w:left="360" w:firstLine="434"/>
      </w:pPr>
    </w:lvl>
    <w:lvl w:ilvl="1" w:tplc="A364CFC0">
      <w:start w:val="1"/>
      <w:numFmt w:val="lowerLetter"/>
      <w:lvlText w:val="%2."/>
      <w:lvlJc w:val="left"/>
      <w:pPr>
        <w:ind w:left="1080" w:hanging="360"/>
      </w:pPr>
    </w:lvl>
    <w:lvl w:ilvl="2" w:tplc="8C4474BA">
      <w:start w:val="1"/>
      <w:numFmt w:val="lowerRoman"/>
      <w:lvlText w:val="%3."/>
      <w:lvlJc w:val="right"/>
      <w:pPr>
        <w:ind w:left="1800" w:hanging="180"/>
      </w:pPr>
    </w:lvl>
    <w:lvl w:ilvl="3" w:tplc="7DDAA7CE">
      <w:start w:val="1"/>
      <w:numFmt w:val="decimal"/>
      <w:lvlText w:val="%4."/>
      <w:lvlJc w:val="left"/>
      <w:pPr>
        <w:ind w:left="2520" w:hanging="360"/>
      </w:pPr>
    </w:lvl>
    <w:lvl w:ilvl="4" w:tplc="3C76CDA2">
      <w:start w:val="1"/>
      <w:numFmt w:val="lowerLetter"/>
      <w:lvlText w:val="%5."/>
      <w:lvlJc w:val="left"/>
      <w:pPr>
        <w:ind w:left="3240" w:hanging="360"/>
      </w:pPr>
    </w:lvl>
    <w:lvl w:ilvl="5" w:tplc="3F1C9B14">
      <w:start w:val="1"/>
      <w:numFmt w:val="lowerRoman"/>
      <w:lvlText w:val="%6."/>
      <w:lvlJc w:val="right"/>
      <w:pPr>
        <w:ind w:left="3960" w:hanging="180"/>
      </w:pPr>
    </w:lvl>
    <w:lvl w:ilvl="6" w:tplc="CEF6544E">
      <w:start w:val="1"/>
      <w:numFmt w:val="decimal"/>
      <w:lvlText w:val="%7."/>
      <w:lvlJc w:val="left"/>
      <w:pPr>
        <w:ind w:left="4680" w:hanging="360"/>
      </w:pPr>
    </w:lvl>
    <w:lvl w:ilvl="7" w:tplc="93301832">
      <w:start w:val="1"/>
      <w:numFmt w:val="lowerLetter"/>
      <w:lvlText w:val="%8."/>
      <w:lvlJc w:val="left"/>
      <w:pPr>
        <w:ind w:left="5400" w:hanging="360"/>
      </w:pPr>
    </w:lvl>
    <w:lvl w:ilvl="8" w:tplc="BBFE8C7A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453ADC"/>
    <w:multiLevelType w:val="hybridMultilevel"/>
    <w:tmpl w:val="84529FB6"/>
    <w:lvl w:ilvl="0" w:tplc="BB1CC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842F5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E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B18B3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EA61E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4E6E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988C6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D54E0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16F88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>
    <w:nsid w:val="33BE4356"/>
    <w:multiLevelType w:val="multilevel"/>
    <w:tmpl w:val="1C706D4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>
    <w:nsid w:val="370F0802"/>
    <w:multiLevelType w:val="hybridMultilevel"/>
    <w:tmpl w:val="AE42B2DA"/>
    <w:lvl w:ilvl="0" w:tplc="F06038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DA2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62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9A45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ECB7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C8C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FDA9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0AEC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06CD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>
    <w:nsid w:val="66995645"/>
    <w:multiLevelType w:val="hybridMultilevel"/>
    <w:tmpl w:val="D56ADC58"/>
    <w:lvl w:ilvl="0" w:tplc="B6CA0A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1E5A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9626BC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53878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0FC0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FA894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8ACD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7D83A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BFE12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>
    <w:nsid w:val="677A0C89"/>
    <w:multiLevelType w:val="multilevel"/>
    <w:tmpl w:val="1C7E844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96"/>
    <w:rsid w:val="000027A1"/>
    <w:rsid w:val="00005439"/>
    <w:rsid w:val="00022F12"/>
    <w:rsid w:val="00053973"/>
    <w:rsid w:val="000540B5"/>
    <w:rsid w:val="00056E13"/>
    <w:rsid w:val="00070744"/>
    <w:rsid w:val="000A5BB3"/>
    <w:rsid w:val="000E4F32"/>
    <w:rsid w:val="000E7CC3"/>
    <w:rsid w:val="000E7D33"/>
    <w:rsid w:val="001318C1"/>
    <w:rsid w:val="001432B7"/>
    <w:rsid w:val="00154342"/>
    <w:rsid w:val="00162017"/>
    <w:rsid w:val="001806FC"/>
    <w:rsid w:val="001922A9"/>
    <w:rsid w:val="00220728"/>
    <w:rsid w:val="00251FF0"/>
    <w:rsid w:val="002A39C6"/>
    <w:rsid w:val="002E2D7C"/>
    <w:rsid w:val="002F100D"/>
    <w:rsid w:val="00304A94"/>
    <w:rsid w:val="00304CB1"/>
    <w:rsid w:val="00322B56"/>
    <w:rsid w:val="00330C99"/>
    <w:rsid w:val="00344C1C"/>
    <w:rsid w:val="00366AD2"/>
    <w:rsid w:val="00386927"/>
    <w:rsid w:val="003A2076"/>
    <w:rsid w:val="003B53F2"/>
    <w:rsid w:val="003B6FF4"/>
    <w:rsid w:val="003D0C45"/>
    <w:rsid w:val="004051DA"/>
    <w:rsid w:val="00414314"/>
    <w:rsid w:val="004210B4"/>
    <w:rsid w:val="00427383"/>
    <w:rsid w:val="0043100B"/>
    <w:rsid w:val="004342EB"/>
    <w:rsid w:val="00436171"/>
    <w:rsid w:val="004663C9"/>
    <w:rsid w:val="004757A6"/>
    <w:rsid w:val="00482E96"/>
    <w:rsid w:val="004A52A5"/>
    <w:rsid w:val="004C17BB"/>
    <w:rsid w:val="004D75BD"/>
    <w:rsid w:val="00503D9A"/>
    <w:rsid w:val="00523572"/>
    <w:rsid w:val="005308B4"/>
    <w:rsid w:val="00553E8E"/>
    <w:rsid w:val="0055562D"/>
    <w:rsid w:val="00592498"/>
    <w:rsid w:val="005972F6"/>
    <w:rsid w:val="005B5BDE"/>
    <w:rsid w:val="005D7DE0"/>
    <w:rsid w:val="005E6863"/>
    <w:rsid w:val="006265FD"/>
    <w:rsid w:val="00634482"/>
    <w:rsid w:val="00654018"/>
    <w:rsid w:val="00667C1D"/>
    <w:rsid w:val="006A0D53"/>
    <w:rsid w:val="006A3D5C"/>
    <w:rsid w:val="006A7103"/>
    <w:rsid w:val="006C2915"/>
    <w:rsid w:val="006D2B5E"/>
    <w:rsid w:val="006E29AA"/>
    <w:rsid w:val="006E5589"/>
    <w:rsid w:val="006F1FB9"/>
    <w:rsid w:val="006F77F9"/>
    <w:rsid w:val="007150AA"/>
    <w:rsid w:val="007210E1"/>
    <w:rsid w:val="00725A12"/>
    <w:rsid w:val="0075343D"/>
    <w:rsid w:val="0077757B"/>
    <w:rsid w:val="00784704"/>
    <w:rsid w:val="007A7DE5"/>
    <w:rsid w:val="007C0217"/>
    <w:rsid w:val="007E1AAE"/>
    <w:rsid w:val="00807337"/>
    <w:rsid w:val="008352D9"/>
    <w:rsid w:val="008362BD"/>
    <w:rsid w:val="008542D5"/>
    <w:rsid w:val="00860897"/>
    <w:rsid w:val="00860B76"/>
    <w:rsid w:val="00884E88"/>
    <w:rsid w:val="00890803"/>
    <w:rsid w:val="008B2AF6"/>
    <w:rsid w:val="00910EEA"/>
    <w:rsid w:val="0091169A"/>
    <w:rsid w:val="009235F3"/>
    <w:rsid w:val="00947F2E"/>
    <w:rsid w:val="00962243"/>
    <w:rsid w:val="00972493"/>
    <w:rsid w:val="00972E72"/>
    <w:rsid w:val="009C51A6"/>
    <w:rsid w:val="00A000C9"/>
    <w:rsid w:val="00A20085"/>
    <w:rsid w:val="00A21865"/>
    <w:rsid w:val="00A35B1A"/>
    <w:rsid w:val="00A52876"/>
    <w:rsid w:val="00A61378"/>
    <w:rsid w:val="00A81AA8"/>
    <w:rsid w:val="00A82541"/>
    <w:rsid w:val="00AC37DF"/>
    <w:rsid w:val="00AD565A"/>
    <w:rsid w:val="00AF587C"/>
    <w:rsid w:val="00B17BEA"/>
    <w:rsid w:val="00B6145D"/>
    <w:rsid w:val="00B73336"/>
    <w:rsid w:val="00B735C6"/>
    <w:rsid w:val="00B81F2F"/>
    <w:rsid w:val="00B938B7"/>
    <w:rsid w:val="00BB2114"/>
    <w:rsid w:val="00BF491C"/>
    <w:rsid w:val="00C053F3"/>
    <w:rsid w:val="00C4185D"/>
    <w:rsid w:val="00C8558A"/>
    <w:rsid w:val="00CA7B11"/>
    <w:rsid w:val="00CC4635"/>
    <w:rsid w:val="00CE0372"/>
    <w:rsid w:val="00CF68B8"/>
    <w:rsid w:val="00D05252"/>
    <w:rsid w:val="00D469D9"/>
    <w:rsid w:val="00DA10CA"/>
    <w:rsid w:val="00DC058F"/>
    <w:rsid w:val="00DD20F9"/>
    <w:rsid w:val="00DD6DD2"/>
    <w:rsid w:val="00E05D47"/>
    <w:rsid w:val="00E255B8"/>
    <w:rsid w:val="00E51E60"/>
    <w:rsid w:val="00E54B7C"/>
    <w:rsid w:val="00E56F07"/>
    <w:rsid w:val="00E61A12"/>
    <w:rsid w:val="00E9057B"/>
    <w:rsid w:val="00EA44FC"/>
    <w:rsid w:val="00EA6F91"/>
    <w:rsid w:val="00EC3C9A"/>
    <w:rsid w:val="00EE076D"/>
    <w:rsid w:val="00F33592"/>
    <w:rsid w:val="00F63EA4"/>
    <w:rsid w:val="00F75AC6"/>
    <w:rsid w:val="00F92740"/>
    <w:rsid w:val="00F941D7"/>
    <w:rsid w:val="00FC2868"/>
    <w:rsid w:val="00FC5182"/>
    <w:rsid w:val="00FC5A05"/>
    <w:rsid w:val="00FD2E30"/>
    <w:rsid w:val="00FE13AD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42D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542D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542D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542D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542D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542D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542D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542D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542D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8542D5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8542D5"/>
    <w:rPr>
      <w:sz w:val="48"/>
      <w:szCs w:val="48"/>
    </w:rPr>
  </w:style>
  <w:style w:type="paragraph" w:styleId="a7">
    <w:name w:val="Subtitle"/>
    <w:link w:val="a8"/>
    <w:uiPriority w:val="11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8542D5"/>
    <w:rPr>
      <w:sz w:val="24"/>
      <w:szCs w:val="24"/>
    </w:rPr>
  </w:style>
  <w:style w:type="paragraph" w:styleId="21">
    <w:name w:val="Quote"/>
    <w:link w:val="22"/>
    <w:uiPriority w:val="29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8542D5"/>
    <w:rPr>
      <w:i/>
    </w:rPr>
  </w:style>
  <w:style w:type="paragraph" w:styleId="a9">
    <w:name w:val="Intense Quote"/>
    <w:link w:val="aa"/>
    <w:uiPriority w:val="30"/>
    <w:qFormat/>
    <w:rsid w:val="008542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8542D5"/>
    <w:rPr>
      <w:i/>
    </w:rPr>
  </w:style>
  <w:style w:type="paragraph" w:styleId="ab">
    <w:name w:val="header"/>
    <w:basedOn w:val="a"/>
    <w:link w:val="ac"/>
    <w:rsid w:val="008542D5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8542D5"/>
  </w:style>
  <w:style w:type="paragraph" w:styleId="ad">
    <w:name w:val="footer"/>
    <w:basedOn w:val="a"/>
    <w:link w:val="ae"/>
    <w:rsid w:val="008542D5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8542D5"/>
  </w:style>
  <w:style w:type="paragraph" w:styleId="af">
    <w:name w:val="caption"/>
    <w:uiPriority w:val="35"/>
    <w:semiHidden/>
    <w:unhideWhenUsed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  <w:rsid w:val="008542D5"/>
  </w:style>
  <w:style w:type="table" w:styleId="af0">
    <w:name w:val="Table Grid"/>
    <w:basedOn w:val="a1"/>
    <w:rsid w:val="008542D5"/>
    <w:tblPr/>
  </w:style>
  <w:style w:type="table" w:customStyle="1" w:styleId="TableGridLight">
    <w:name w:val="Table Grid Light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8542D5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sid w:val="008542D5"/>
    <w:rPr>
      <w:sz w:val="18"/>
    </w:rPr>
  </w:style>
  <w:style w:type="character" w:styleId="af4">
    <w:name w:val="footnote reference"/>
    <w:uiPriority w:val="99"/>
    <w:unhideWhenUsed/>
    <w:rsid w:val="008542D5"/>
    <w:rPr>
      <w:vertAlign w:val="superscript"/>
    </w:rPr>
  </w:style>
  <w:style w:type="paragraph" w:styleId="12">
    <w:name w:val="toc 1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rsid w:val="008542D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sid w:val="008542D5"/>
    <w:rPr>
      <w:rFonts w:ascii="Tahoma" w:hAnsi="Tahoma"/>
      <w:sz w:val="16"/>
      <w:szCs w:val="16"/>
    </w:rPr>
  </w:style>
  <w:style w:type="paragraph" w:customStyle="1" w:styleId="af7">
    <w:name w:val="Знак"/>
    <w:basedOn w:val="a"/>
    <w:rsid w:val="008542D5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sid w:val="008542D5"/>
    <w:rPr>
      <w:sz w:val="24"/>
      <w:szCs w:val="24"/>
    </w:rPr>
  </w:style>
  <w:style w:type="character" w:customStyle="1" w:styleId="ae">
    <w:name w:val="Нижний колонтитул Знак"/>
    <w:link w:val="ad"/>
    <w:rsid w:val="008542D5"/>
    <w:rPr>
      <w:sz w:val="24"/>
      <w:szCs w:val="24"/>
    </w:rPr>
  </w:style>
  <w:style w:type="paragraph" w:customStyle="1" w:styleId="ConsPlusNormal">
    <w:name w:val="ConsPlusNormal"/>
    <w:rsid w:val="008542D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afa">
    <w:name w:val="Знак"/>
    <w:basedOn w:val="a"/>
    <w:rsid w:val="00860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61A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8542D5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42D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542D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542D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542D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542D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542D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542D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542D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542D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8542D5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8542D5"/>
    <w:rPr>
      <w:sz w:val="48"/>
      <w:szCs w:val="48"/>
    </w:rPr>
  </w:style>
  <w:style w:type="paragraph" w:styleId="a7">
    <w:name w:val="Subtitle"/>
    <w:link w:val="a8"/>
    <w:uiPriority w:val="11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8542D5"/>
    <w:rPr>
      <w:sz w:val="24"/>
      <w:szCs w:val="24"/>
    </w:rPr>
  </w:style>
  <w:style w:type="paragraph" w:styleId="21">
    <w:name w:val="Quote"/>
    <w:link w:val="22"/>
    <w:uiPriority w:val="29"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8542D5"/>
    <w:rPr>
      <w:i/>
    </w:rPr>
  </w:style>
  <w:style w:type="paragraph" w:styleId="a9">
    <w:name w:val="Intense Quote"/>
    <w:link w:val="aa"/>
    <w:uiPriority w:val="30"/>
    <w:qFormat/>
    <w:rsid w:val="008542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8542D5"/>
    <w:rPr>
      <w:i/>
    </w:rPr>
  </w:style>
  <w:style w:type="paragraph" w:styleId="ab">
    <w:name w:val="header"/>
    <w:basedOn w:val="a"/>
    <w:link w:val="ac"/>
    <w:rsid w:val="008542D5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8542D5"/>
  </w:style>
  <w:style w:type="paragraph" w:styleId="ad">
    <w:name w:val="footer"/>
    <w:basedOn w:val="a"/>
    <w:link w:val="ae"/>
    <w:rsid w:val="008542D5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8542D5"/>
  </w:style>
  <w:style w:type="paragraph" w:styleId="af">
    <w:name w:val="caption"/>
    <w:uiPriority w:val="35"/>
    <w:semiHidden/>
    <w:unhideWhenUsed/>
    <w:qFormat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  <w:rsid w:val="008542D5"/>
  </w:style>
  <w:style w:type="table" w:styleId="af0">
    <w:name w:val="Table Grid"/>
    <w:basedOn w:val="a1"/>
    <w:rsid w:val="008542D5"/>
    <w:tblPr/>
  </w:style>
  <w:style w:type="table" w:customStyle="1" w:styleId="TableGridLight">
    <w:name w:val="Table Grid Light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8542D5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sid w:val="008542D5"/>
    <w:rPr>
      <w:sz w:val="18"/>
    </w:rPr>
  </w:style>
  <w:style w:type="character" w:styleId="af4">
    <w:name w:val="footnote reference"/>
    <w:uiPriority w:val="99"/>
    <w:unhideWhenUsed/>
    <w:rsid w:val="008542D5"/>
    <w:rPr>
      <w:vertAlign w:val="superscript"/>
    </w:rPr>
  </w:style>
  <w:style w:type="paragraph" w:styleId="12">
    <w:name w:val="toc 1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rsid w:val="00854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rsid w:val="008542D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sid w:val="008542D5"/>
    <w:rPr>
      <w:rFonts w:ascii="Tahoma" w:hAnsi="Tahoma"/>
      <w:sz w:val="16"/>
      <w:szCs w:val="16"/>
    </w:rPr>
  </w:style>
  <w:style w:type="paragraph" w:customStyle="1" w:styleId="af7">
    <w:name w:val="Знак"/>
    <w:basedOn w:val="a"/>
    <w:rsid w:val="008542D5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sid w:val="008542D5"/>
    <w:rPr>
      <w:sz w:val="24"/>
      <w:szCs w:val="24"/>
    </w:rPr>
  </w:style>
  <w:style w:type="character" w:customStyle="1" w:styleId="ae">
    <w:name w:val="Нижний колонтитул Знак"/>
    <w:link w:val="ad"/>
    <w:rsid w:val="008542D5"/>
    <w:rPr>
      <w:sz w:val="24"/>
      <w:szCs w:val="24"/>
    </w:rPr>
  </w:style>
  <w:style w:type="paragraph" w:customStyle="1" w:styleId="ConsPlusNormal">
    <w:name w:val="ConsPlusNormal"/>
    <w:rsid w:val="008542D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afa">
    <w:name w:val="Знак"/>
    <w:basedOn w:val="a"/>
    <w:rsid w:val="00860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61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Сорочинская И. Л.</cp:lastModifiedBy>
  <cp:revision>7</cp:revision>
  <cp:lastPrinted>2023-03-16T13:53:00Z</cp:lastPrinted>
  <dcterms:created xsi:type="dcterms:W3CDTF">2023-06-08T11:21:00Z</dcterms:created>
  <dcterms:modified xsi:type="dcterms:W3CDTF">2023-06-08T11:24:00Z</dcterms:modified>
</cp:coreProperties>
</file>