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0B7602" w14:textId="77777777" w:rsidR="00ED65FA" w:rsidRDefault="00ED65FA" w:rsidP="00E20221">
      <w:pPr>
        <w:spacing w:after="0" w:line="240" w:lineRule="auto"/>
        <w:rPr>
          <w:sz w:val="28"/>
          <w:szCs w:val="28"/>
        </w:rPr>
      </w:pPr>
    </w:p>
    <w:p w14:paraId="1C4B5A58" w14:textId="77777777" w:rsidR="002628BE" w:rsidRDefault="002628BE" w:rsidP="00E20221">
      <w:pPr>
        <w:spacing w:after="0" w:line="240" w:lineRule="auto"/>
        <w:rPr>
          <w:sz w:val="28"/>
          <w:szCs w:val="28"/>
        </w:rPr>
      </w:pPr>
    </w:p>
    <w:p w14:paraId="11D5A21C" w14:textId="77777777" w:rsidR="002628BE" w:rsidRDefault="002628BE" w:rsidP="00E20221">
      <w:pPr>
        <w:spacing w:after="0" w:line="240" w:lineRule="auto"/>
        <w:rPr>
          <w:sz w:val="28"/>
          <w:szCs w:val="28"/>
        </w:rPr>
      </w:pPr>
    </w:p>
    <w:p w14:paraId="4BB8D23B" w14:textId="77777777" w:rsidR="002628BE" w:rsidRDefault="002628BE" w:rsidP="00E20221">
      <w:pPr>
        <w:spacing w:after="0" w:line="240" w:lineRule="auto"/>
        <w:rPr>
          <w:sz w:val="28"/>
          <w:szCs w:val="28"/>
        </w:rPr>
      </w:pPr>
    </w:p>
    <w:p w14:paraId="0C65F4E8" w14:textId="77777777" w:rsidR="002628BE" w:rsidRDefault="002628BE" w:rsidP="00E20221">
      <w:pPr>
        <w:spacing w:after="0" w:line="240" w:lineRule="auto"/>
        <w:rPr>
          <w:sz w:val="28"/>
          <w:szCs w:val="28"/>
        </w:rPr>
      </w:pPr>
    </w:p>
    <w:p w14:paraId="3E712918" w14:textId="77777777" w:rsidR="002628BE" w:rsidRDefault="002628BE" w:rsidP="00E20221">
      <w:pPr>
        <w:spacing w:after="0" w:line="240" w:lineRule="auto"/>
        <w:rPr>
          <w:sz w:val="28"/>
          <w:szCs w:val="28"/>
        </w:rPr>
      </w:pPr>
    </w:p>
    <w:p w14:paraId="16425C22" w14:textId="77777777" w:rsidR="002628BE" w:rsidRDefault="002628BE" w:rsidP="00E20221">
      <w:pPr>
        <w:spacing w:after="0" w:line="240" w:lineRule="auto"/>
        <w:rPr>
          <w:sz w:val="28"/>
          <w:szCs w:val="28"/>
        </w:rPr>
      </w:pPr>
    </w:p>
    <w:p w14:paraId="0AD532BC" w14:textId="77777777" w:rsidR="002628BE" w:rsidRPr="00E20221" w:rsidRDefault="002628BE" w:rsidP="00E20221">
      <w:pPr>
        <w:spacing w:after="0" w:line="240" w:lineRule="auto"/>
        <w:rPr>
          <w:sz w:val="28"/>
          <w:szCs w:val="28"/>
        </w:rPr>
      </w:pPr>
    </w:p>
    <w:p w14:paraId="0FFA0FB8" w14:textId="77777777" w:rsidR="00E20221" w:rsidRDefault="00E20221" w:rsidP="00E20221">
      <w:pPr>
        <w:spacing w:after="0" w:line="240" w:lineRule="auto"/>
        <w:rPr>
          <w:sz w:val="28"/>
          <w:szCs w:val="28"/>
        </w:rPr>
      </w:pPr>
    </w:p>
    <w:p w14:paraId="0739B953" w14:textId="77777777" w:rsidR="00E20221" w:rsidRDefault="00E20221" w:rsidP="00E20221">
      <w:pPr>
        <w:spacing w:after="0" w:line="240" w:lineRule="auto"/>
        <w:rPr>
          <w:sz w:val="28"/>
          <w:szCs w:val="28"/>
        </w:rPr>
      </w:pPr>
    </w:p>
    <w:p w14:paraId="4C875076" w14:textId="77777777" w:rsidR="00E20221" w:rsidRDefault="00E20221" w:rsidP="00E20221">
      <w:pPr>
        <w:spacing w:after="0" w:line="240" w:lineRule="auto"/>
        <w:rPr>
          <w:sz w:val="28"/>
          <w:szCs w:val="28"/>
        </w:rPr>
      </w:pPr>
    </w:p>
    <w:p w14:paraId="7E269841" w14:textId="77777777" w:rsidR="00E20221" w:rsidRDefault="00E20221" w:rsidP="00E20221">
      <w:pPr>
        <w:spacing w:after="0" w:line="240" w:lineRule="auto"/>
        <w:rPr>
          <w:sz w:val="28"/>
          <w:szCs w:val="28"/>
        </w:rPr>
      </w:pPr>
    </w:p>
    <w:p w14:paraId="29ABEA34" w14:textId="77777777" w:rsidR="00E20221" w:rsidRDefault="00E20221" w:rsidP="00E20221">
      <w:pPr>
        <w:spacing w:after="0" w:line="240" w:lineRule="auto"/>
        <w:rPr>
          <w:sz w:val="28"/>
          <w:szCs w:val="28"/>
        </w:rPr>
      </w:pPr>
    </w:p>
    <w:p w14:paraId="434498A5" w14:textId="77777777" w:rsidR="00E20221" w:rsidRDefault="00E20221" w:rsidP="00A8286E">
      <w:pPr>
        <w:widowControl w:val="0"/>
        <w:spacing w:after="0" w:line="240" w:lineRule="auto"/>
        <w:rPr>
          <w:sz w:val="28"/>
          <w:szCs w:val="28"/>
        </w:rPr>
      </w:pPr>
    </w:p>
    <w:p w14:paraId="39A0BDEB" w14:textId="77777777" w:rsidR="002D00AE" w:rsidRDefault="002D00AE" w:rsidP="00A8286E">
      <w:pPr>
        <w:widowControl w:val="0"/>
        <w:spacing w:after="0" w:line="240" w:lineRule="auto"/>
        <w:rPr>
          <w:sz w:val="28"/>
          <w:szCs w:val="28"/>
        </w:rPr>
      </w:pPr>
    </w:p>
    <w:p w14:paraId="11FCFBCB" w14:textId="77777777" w:rsidR="0015434C" w:rsidRDefault="00E20221" w:rsidP="00631B5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cs="Times New Roman"/>
          <w:b/>
          <w:sz w:val="28"/>
          <w:szCs w:val="28"/>
        </w:rPr>
      </w:pPr>
      <w:r w:rsidRPr="00D5431C">
        <w:rPr>
          <w:rFonts w:cs="Times New Roman"/>
          <w:b/>
          <w:sz w:val="28"/>
          <w:szCs w:val="28"/>
        </w:rPr>
        <w:t>О</w:t>
      </w:r>
      <w:r w:rsidR="00A8137E">
        <w:rPr>
          <w:rFonts w:cs="Times New Roman"/>
          <w:b/>
          <w:sz w:val="28"/>
          <w:szCs w:val="28"/>
        </w:rPr>
        <w:t xml:space="preserve"> внесении изменений в </w:t>
      </w:r>
      <w:r w:rsidR="0015434C">
        <w:rPr>
          <w:rFonts w:cs="Times New Roman"/>
          <w:b/>
          <w:sz w:val="28"/>
          <w:szCs w:val="28"/>
        </w:rPr>
        <w:t>постановление</w:t>
      </w:r>
    </w:p>
    <w:p w14:paraId="0CA83718" w14:textId="77777777" w:rsidR="0015434C" w:rsidRDefault="0015434C" w:rsidP="00631B5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cs="Times New Roman"/>
          <w:b/>
          <w:sz w:val="28"/>
          <w:szCs w:val="28"/>
        </w:rPr>
      </w:pPr>
      <w:r>
        <w:rPr>
          <w:rFonts w:cs="Times New Roman"/>
          <w:b/>
          <w:sz w:val="28"/>
          <w:szCs w:val="28"/>
        </w:rPr>
        <w:t xml:space="preserve"> Правительства Белгородской области </w:t>
      </w:r>
    </w:p>
    <w:p w14:paraId="06D06580" w14:textId="77777777" w:rsidR="0015434C" w:rsidRDefault="0015434C" w:rsidP="00631B5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cs="Times New Roman"/>
          <w:b/>
          <w:sz w:val="28"/>
          <w:szCs w:val="28"/>
        </w:rPr>
      </w:pPr>
      <w:r>
        <w:rPr>
          <w:rFonts w:cs="Times New Roman"/>
          <w:b/>
          <w:sz w:val="28"/>
          <w:szCs w:val="28"/>
        </w:rPr>
        <w:t xml:space="preserve">от 2 августа 2022 года № 466-пп </w:t>
      </w:r>
    </w:p>
    <w:p w14:paraId="09378100" w14:textId="77777777" w:rsidR="00E20221" w:rsidRDefault="00E20221" w:rsidP="00A8286E">
      <w:pPr>
        <w:widowControl w:val="0"/>
        <w:spacing w:after="0" w:line="240" w:lineRule="auto"/>
        <w:rPr>
          <w:sz w:val="28"/>
          <w:szCs w:val="28"/>
        </w:rPr>
      </w:pPr>
    </w:p>
    <w:p w14:paraId="315C81B7" w14:textId="77777777" w:rsidR="00B262B8" w:rsidRDefault="00B262B8" w:rsidP="00A8286E">
      <w:pPr>
        <w:widowControl w:val="0"/>
        <w:spacing w:after="0" w:line="240" w:lineRule="auto"/>
        <w:rPr>
          <w:sz w:val="28"/>
          <w:szCs w:val="28"/>
        </w:rPr>
      </w:pPr>
    </w:p>
    <w:p w14:paraId="3F029234" w14:textId="4521E2BC" w:rsidR="00EC5C1B" w:rsidRDefault="00EC5C1B" w:rsidP="00A8286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cs="Times New Roman"/>
          <w:b/>
          <w:sz w:val="28"/>
          <w:szCs w:val="28"/>
        </w:rPr>
      </w:pPr>
      <w:r w:rsidRPr="006609E3">
        <w:rPr>
          <w:sz w:val="28"/>
          <w:szCs w:val="28"/>
        </w:rPr>
        <w:t>В целях</w:t>
      </w:r>
      <w:r w:rsidR="00A8137E">
        <w:rPr>
          <w:sz w:val="28"/>
          <w:szCs w:val="28"/>
        </w:rPr>
        <w:t xml:space="preserve"> приведения нормативн</w:t>
      </w:r>
      <w:r w:rsidR="0015434C">
        <w:rPr>
          <w:sz w:val="28"/>
          <w:szCs w:val="28"/>
        </w:rPr>
        <w:t xml:space="preserve">ых </w:t>
      </w:r>
      <w:r w:rsidR="00A8137E">
        <w:rPr>
          <w:sz w:val="28"/>
          <w:szCs w:val="28"/>
        </w:rPr>
        <w:t xml:space="preserve">правовых актов Белгородской области в соответствии с действующим законодательством </w:t>
      </w:r>
      <w:r w:rsidRPr="00147B04">
        <w:rPr>
          <w:rFonts w:cs="Times New Roman"/>
          <w:sz w:val="28"/>
          <w:szCs w:val="28"/>
        </w:rPr>
        <w:t>Правительство Белгородской области</w:t>
      </w:r>
      <w:r>
        <w:rPr>
          <w:rFonts w:cs="Times New Roman"/>
          <w:sz w:val="28"/>
          <w:szCs w:val="28"/>
        </w:rPr>
        <w:t xml:space="preserve"> </w:t>
      </w:r>
      <w:r w:rsidRPr="00AE28AE">
        <w:rPr>
          <w:rFonts w:cs="Times New Roman"/>
          <w:b/>
          <w:sz w:val="28"/>
          <w:szCs w:val="28"/>
        </w:rPr>
        <w:t>п о с т а н о в л я е т:</w:t>
      </w:r>
    </w:p>
    <w:p w14:paraId="60AFA609" w14:textId="51DA37D5" w:rsidR="000019AA" w:rsidRDefault="000019AA" w:rsidP="00A24A8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cs="Times New Roman"/>
          <w:sz w:val="28"/>
          <w:szCs w:val="28"/>
        </w:rPr>
      </w:pPr>
      <w:r>
        <w:rPr>
          <w:sz w:val="28"/>
          <w:szCs w:val="28"/>
        </w:rPr>
        <w:t xml:space="preserve">1. </w:t>
      </w:r>
      <w:r w:rsidR="00A8137E">
        <w:rPr>
          <w:sz w:val="28"/>
          <w:szCs w:val="28"/>
        </w:rPr>
        <w:t xml:space="preserve">Внести следующие изменения в </w:t>
      </w:r>
      <w:r w:rsidR="00A24A86" w:rsidRPr="00A24A86">
        <w:rPr>
          <w:sz w:val="28"/>
          <w:szCs w:val="28"/>
        </w:rPr>
        <w:t xml:space="preserve">постановление Правительства Белгородской области от 2 августа 2022 года № 466-пп </w:t>
      </w:r>
      <w:r w:rsidR="00A24A86">
        <w:rPr>
          <w:sz w:val="28"/>
          <w:szCs w:val="28"/>
        </w:rPr>
        <w:t>«Об</w:t>
      </w:r>
      <w:r w:rsidR="00A8137E">
        <w:rPr>
          <w:sz w:val="28"/>
          <w:szCs w:val="28"/>
        </w:rPr>
        <w:t xml:space="preserve"> </w:t>
      </w:r>
      <w:r w:rsidR="00A24A86">
        <w:rPr>
          <w:sz w:val="28"/>
          <w:szCs w:val="28"/>
        </w:rPr>
        <w:t>у</w:t>
      </w:r>
      <w:r w:rsidRPr="000019AA">
        <w:rPr>
          <w:sz w:val="28"/>
          <w:szCs w:val="28"/>
        </w:rPr>
        <w:t>твер</w:t>
      </w:r>
      <w:r w:rsidR="00A24A86">
        <w:rPr>
          <w:sz w:val="28"/>
          <w:szCs w:val="28"/>
        </w:rPr>
        <w:t>ж</w:t>
      </w:r>
      <w:r w:rsidRPr="000019AA">
        <w:rPr>
          <w:sz w:val="28"/>
          <w:szCs w:val="28"/>
        </w:rPr>
        <w:t>д</w:t>
      </w:r>
      <w:r w:rsidR="00A24A86">
        <w:rPr>
          <w:sz w:val="28"/>
          <w:szCs w:val="28"/>
        </w:rPr>
        <w:t>ении</w:t>
      </w:r>
      <w:r w:rsidRPr="000019AA">
        <w:rPr>
          <w:sz w:val="28"/>
          <w:szCs w:val="28"/>
        </w:rPr>
        <w:t xml:space="preserve"> </w:t>
      </w:r>
      <w:r w:rsidR="00A24A86">
        <w:rPr>
          <w:rFonts w:cs="Times New Roman"/>
          <w:sz w:val="28"/>
          <w:szCs w:val="28"/>
        </w:rPr>
        <w:t>Порядка</w:t>
      </w:r>
      <w:r w:rsidRPr="000019AA">
        <w:rPr>
          <w:rFonts w:cs="Times New Roman"/>
          <w:sz w:val="28"/>
          <w:szCs w:val="28"/>
        </w:rPr>
        <w:t xml:space="preserve"> </w:t>
      </w:r>
      <w:r w:rsidR="00A8137E" w:rsidRPr="00A8137E">
        <w:rPr>
          <w:rFonts w:cs="Times New Roman"/>
          <w:sz w:val="28"/>
          <w:szCs w:val="28"/>
        </w:rPr>
        <w:t>предоставления субсидий из областного бюджета на возмещение части фактически понесенных затрат в связи с производством продукции товарной аквакультуры на приобретение рыбопосадочного материала</w:t>
      </w:r>
      <w:r w:rsidR="00A24A86">
        <w:rPr>
          <w:rFonts w:cs="Times New Roman"/>
          <w:sz w:val="28"/>
          <w:szCs w:val="28"/>
        </w:rPr>
        <w:t>»</w:t>
      </w:r>
      <w:r w:rsidR="00A8137E">
        <w:rPr>
          <w:rFonts w:cs="Times New Roman"/>
          <w:sz w:val="28"/>
          <w:szCs w:val="28"/>
        </w:rPr>
        <w:t>:</w:t>
      </w:r>
    </w:p>
    <w:p w14:paraId="708DDC39" w14:textId="36C2838B" w:rsidR="00CE0422" w:rsidRDefault="00CE0422" w:rsidP="00A24A8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в Поряд</w:t>
      </w:r>
      <w:r w:rsidR="00E37190">
        <w:rPr>
          <w:rFonts w:cs="Times New Roman"/>
          <w:sz w:val="28"/>
          <w:szCs w:val="28"/>
        </w:rPr>
        <w:t>о</w:t>
      </w:r>
      <w:r>
        <w:rPr>
          <w:rFonts w:cs="Times New Roman"/>
          <w:sz w:val="28"/>
          <w:szCs w:val="28"/>
        </w:rPr>
        <w:t>к</w:t>
      </w:r>
      <w:r w:rsidRPr="00CE0422">
        <w:t xml:space="preserve"> </w:t>
      </w:r>
      <w:r w:rsidRPr="00CE0422">
        <w:rPr>
          <w:rFonts w:cs="Times New Roman"/>
          <w:sz w:val="28"/>
          <w:szCs w:val="28"/>
        </w:rPr>
        <w:t>предоставления субсидий из областного бюджета на возмещение части фактически понесенных затрат в связи с производством продукции товарной аквакультуры на приобретение рыбопосадочного материала</w:t>
      </w:r>
      <w:r w:rsidR="00E37190">
        <w:rPr>
          <w:rFonts w:cs="Times New Roman"/>
          <w:sz w:val="28"/>
          <w:szCs w:val="28"/>
        </w:rPr>
        <w:t xml:space="preserve"> </w:t>
      </w:r>
      <w:r w:rsidR="00E37190" w:rsidRPr="00E37190">
        <w:rPr>
          <w:rFonts w:cs="Times New Roman"/>
          <w:sz w:val="28"/>
          <w:szCs w:val="28"/>
        </w:rPr>
        <w:t>(далее – Порядок)</w:t>
      </w:r>
      <w:r>
        <w:rPr>
          <w:rFonts w:cs="Times New Roman"/>
          <w:sz w:val="28"/>
          <w:szCs w:val="28"/>
        </w:rPr>
        <w:t>, утвержденном в пункте 1, названного постановления:</w:t>
      </w:r>
    </w:p>
    <w:p w14:paraId="224DDD66" w14:textId="69F18363" w:rsidR="009C490B" w:rsidRDefault="009C490B" w:rsidP="00A24A8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по тексту слова «юридические лица, индивидуальные предприниматели и крестьянские (фермерские) хозяйства, осуществляющие аквакультуру (рыбоводство)» заменить словами «рыбоводные</w:t>
      </w:r>
      <w:r w:rsidR="00BA55A3">
        <w:rPr>
          <w:rFonts w:cs="Times New Roman"/>
          <w:sz w:val="28"/>
          <w:szCs w:val="28"/>
        </w:rPr>
        <w:t xml:space="preserve"> хозяйства» в соответствующем падеже;</w:t>
      </w:r>
    </w:p>
    <w:p w14:paraId="7EE7DA2A" w14:textId="23D53FBC" w:rsidR="00CE0422" w:rsidRDefault="00170BB6" w:rsidP="00CE0422">
      <w:pPr>
        <w:pStyle w:val="ab"/>
        <w:shd w:val="clear" w:color="auto" w:fill="FFFFFF"/>
        <w:tabs>
          <w:tab w:val="left" w:pos="142"/>
          <w:tab w:val="left" w:pos="426"/>
        </w:tabs>
        <w:spacing w:before="0" w:beforeAutospacing="0" w:after="0" w:afterAutospacing="0"/>
        <w:ind w:firstLine="709"/>
        <w:rPr>
          <w:color w:val="020B22"/>
          <w:sz w:val="28"/>
          <w:szCs w:val="28"/>
        </w:rPr>
      </w:pPr>
      <w:r w:rsidRPr="00170BB6">
        <w:rPr>
          <w:sz w:val="28"/>
          <w:szCs w:val="28"/>
        </w:rPr>
        <w:t>абзац 2</w:t>
      </w:r>
      <w:r>
        <w:rPr>
          <w:sz w:val="28"/>
          <w:szCs w:val="28"/>
        </w:rPr>
        <w:t xml:space="preserve"> </w:t>
      </w:r>
      <w:r w:rsidR="00CE0422">
        <w:rPr>
          <w:sz w:val="28"/>
          <w:szCs w:val="28"/>
        </w:rPr>
        <w:t xml:space="preserve">в </w:t>
      </w:r>
      <w:r w:rsidR="00CE0422">
        <w:rPr>
          <w:color w:val="020B22"/>
          <w:sz w:val="28"/>
          <w:szCs w:val="28"/>
        </w:rPr>
        <w:t>пункте 1.2</w:t>
      </w:r>
      <w:r w:rsidR="00B54AFB">
        <w:rPr>
          <w:color w:val="020B22"/>
          <w:sz w:val="28"/>
          <w:szCs w:val="28"/>
        </w:rPr>
        <w:t xml:space="preserve"> раздела </w:t>
      </w:r>
      <w:r w:rsidR="000A5149">
        <w:rPr>
          <w:color w:val="020B22"/>
          <w:sz w:val="28"/>
          <w:szCs w:val="28"/>
          <w:lang w:val="en-US"/>
        </w:rPr>
        <w:t>I</w:t>
      </w:r>
      <w:r w:rsidR="00CE0422">
        <w:rPr>
          <w:color w:val="020B22"/>
          <w:sz w:val="28"/>
          <w:szCs w:val="28"/>
        </w:rPr>
        <w:t xml:space="preserve"> </w:t>
      </w:r>
      <w:r>
        <w:rPr>
          <w:color w:val="020B22"/>
          <w:sz w:val="28"/>
          <w:szCs w:val="28"/>
        </w:rPr>
        <w:t xml:space="preserve">Порядка </w:t>
      </w:r>
      <w:r w:rsidR="00CE0422">
        <w:rPr>
          <w:color w:val="020B22"/>
          <w:sz w:val="28"/>
          <w:szCs w:val="28"/>
        </w:rPr>
        <w:t>изложить в следующей редакции:</w:t>
      </w:r>
    </w:p>
    <w:p w14:paraId="1FA978D1" w14:textId="6A86BCC0" w:rsidR="00CE0422" w:rsidRPr="00261249" w:rsidRDefault="00CE0422" w:rsidP="00CE0422">
      <w:pPr>
        <w:pStyle w:val="ab"/>
        <w:shd w:val="clear" w:color="auto" w:fill="FFFFFF"/>
        <w:tabs>
          <w:tab w:val="left" w:pos="142"/>
          <w:tab w:val="left" w:pos="426"/>
        </w:tabs>
        <w:spacing w:before="0" w:beforeAutospacing="0" w:after="0" w:afterAutospacing="0"/>
        <w:ind w:firstLine="709"/>
        <w:rPr>
          <w:rFonts w:eastAsia="Calibri"/>
          <w:sz w:val="28"/>
          <w:szCs w:val="28"/>
        </w:rPr>
      </w:pPr>
      <w:r>
        <w:rPr>
          <w:color w:val="020B22"/>
          <w:sz w:val="28"/>
          <w:szCs w:val="28"/>
        </w:rPr>
        <w:t>«</w:t>
      </w:r>
      <w:r w:rsidRPr="00E46ABD">
        <w:rPr>
          <w:color w:val="020B22"/>
          <w:sz w:val="28"/>
          <w:szCs w:val="28"/>
        </w:rPr>
        <w:t>рыбоводн</w:t>
      </w:r>
      <w:r w:rsidR="00170BB6">
        <w:rPr>
          <w:color w:val="020B22"/>
          <w:sz w:val="28"/>
          <w:szCs w:val="28"/>
        </w:rPr>
        <w:t>ы</w:t>
      </w:r>
      <w:r w:rsidRPr="00E46ABD">
        <w:rPr>
          <w:color w:val="020B22"/>
          <w:sz w:val="28"/>
          <w:szCs w:val="28"/>
        </w:rPr>
        <w:t>е хозяйств</w:t>
      </w:r>
      <w:r w:rsidR="00170BB6">
        <w:rPr>
          <w:color w:val="020B22"/>
          <w:sz w:val="28"/>
          <w:szCs w:val="28"/>
        </w:rPr>
        <w:t>а</w:t>
      </w:r>
      <w:r w:rsidRPr="00E46ABD">
        <w:rPr>
          <w:color w:val="020B22"/>
          <w:sz w:val="28"/>
          <w:szCs w:val="28"/>
        </w:rPr>
        <w:t xml:space="preserve"> – </w:t>
      </w:r>
      <w:r w:rsidR="00E37190" w:rsidRPr="00E37190">
        <w:rPr>
          <w:color w:val="020B22"/>
          <w:sz w:val="28"/>
          <w:szCs w:val="28"/>
        </w:rPr>
        <w:t xml:space="preserve">сельскохозяйственные товаропроизводители, </w:t>
      </w:r>
      <w:r w:rsidR="006A3EAB">
        <w:rPr>
          <w:color w:val="020B22"/>
          <w:sz w:val="28"/>
          <w:szCs w:val="28"/>
        </w:rPr>
        <w:br/>
      </w:r>
      <w:r w:rsidR="00E37190" w:rsidRPr="00E37190">
        <w:rPr>
          <w:color w:val="020B22"/>
          <w:sz w:val="28"/>
          <w:szCs w:val="28"/>
        </w:rPr>
        <w:t xml:space="preserve">за исключением граждан, ведущих личное подсобное </w:t>
      </w:r>
      <w:r w:rsidR="006A3EAB">
        <w:rPr>
          <w:color w:val="020B22"/>
          <w:sz w:val="28"/>
          <w:szCs w:val="28"/>
        </w:rPr>
        <w:br/>
      </w:r>
      <w:r w:rsidR="00E37190" w:rsidRPr="00E37190">
        <w:rPr>
          <w:color w:val="020B22"/>
          <w:sz w:val="28"/>
          <w:szCs w:val="28"/>
        </w:rPr>
        <w:t>хозяйство</w:t>
      </w:r>
      <w:r w:rsidR="00702814">
        <w:rPr>
          <w:color w:val="020B22"/>
          <w:sz w:val="28"/>
          <w:szCs w:val="28"/>
        </w:rPr>
        <w:t xml:space="preserve"> и </w:t>
      </w:r>
      <w:r w:rsidR="00702814" w:rsidRPr="00702814">
        <w:rPr>
          <w:color w:val="020B22"/>
          <w:sz w:val="28"/>
          <w:szCs w:val="28"/>
        </w:rPr>
        <w:t>обслуживающи</w:t>
      </w:r>
      <w:r w:rsidR="00702814">
        <w:rPr>
          <w:color w:val="020B22"/>
          <w:sz w:val="28"/>
          <w:szCs w:val="28"/>
        </w:rPr>
        <w:t>х (в том числе кредитных</w:t>
      </w:r>
      <w:r w:rsidR="00702814" w:rsidRPr="00702814">
        <w:rPr>
          <w:color w:val="020B22"/>
          <w:sz w:val="28"/>
          <w:szCs w:val="28"/>
        </w:rPr>
        <w:t>)</w:t>
      </w:r>
      <w:r w:rsidR="00702814">
        <w:rPr>
          <w:color w:val="020B22"/>
          <w:sz w:val="28"/>
          <w:szCs w:val="28"/>
        </w:rPr>
        <w:t xml:space="preserve"> потребительских кооперативов</w:t>
      </w:r>
      <w:r w:rsidR="00E37190" w:rsidRPr="00E37190">
        <w:rPr>
          <w:color w:val="020B22"/>
          <w:sz w:val="28"/>
          <w:szCs w:val="28"/>
        </w:rPr>
        <w:t xml:space="preserve">, признанные таковыми в соответствии со статьей 3 </w:t>
      </w:r>
      <w:r w:rsidR="006A3EAB">
        <w:rPr>
          <w:color w:val="020B22"/>
          <w:sz w:val="28"/>
          <w:szCs w:val="28"/>
        </w:rPr>
        <w:br/>
      </w:r>
      <w:r w:rsidR="00E37190" w:rsidRPr="00E37190">
        <w:rPr>
          <w:color w:val="020B22"/>
          <w:sz w:val="28"/>
          <w:szCs w:val="28"/>
        </w:rPr>
        <w:t>Федерального закона от 29</w:t>
      </w:r>
      <w:r w:rsidR="006A3EAB">
        <w:rPr>
          <w:color w:val="020B22"/>
          <w:sz w:val="28"/>
          <w:szCs w:val="28"/>
        </w:rPr>
        <w:t xml:space="preserve"> декабря </w:t>
      </w:r>
      <w:r w:rsidR="00E37190" w:rsidRPr="00E37190">
        <w:rPr>
          <w:color w:val="020B22"/>
          <w:sz w:val="28"/>
          <w:szCs w:val="28"/>
        </w:rPr>
        <w:t xml:space="preserve">2006 </w:t>
      </w:r>
      <w:r w:rsidR="006A3EAB">
        <w:rPr>
          <w:color w:val="020B22"/>
          <w:sz w:val="28"/>
          <w:szCs w:val="28"/>
        </w:rPr>
        <w:t xml:space="preserve">года № </w:t>
      </w:r>
      <w:r w:rsidR="00E37190" w:rsidRPr="00E37190">
        <w:rPr>
          <w:color w:val="020B22"/>
          <w:sz w:val="28"/>
          <w:szCs w:val="28"/>
        </w:rPr>
        <w:t xml:space="preserve">264-ФЗ </w:t>
      </w:r>
      <w:r w:rsidR="006A3EAB">
        <w:rPr>
          <w:color w:val="020B22"/>
          <w:sz w:val="28"/>
          <w:szCs w:val="28"/>
        </w:rPr>
        <w:br/>
        <w:t>«</w:t>
      </w:r>
      <w:r w:rsidR="00E37190" w:rsidRPr="00E37190">
        <w:rPr>
          <w:color w:val="020B22"/>
          <w:sz w:val="28"/>
          <w:szCs w:val="28"/>
        </w:rPr>
        <w:t>О развитии сельского хозяйства</w:t>
      </w:r>
      <w:r w:rsidR="006A3EAB">
        <w:rPr>
          <w:color w:val="020B22"/>
          <w:sz w:val="28"/>
          <w:szCs w:val="28"/>
        </w:rPr>
        <w:t>»</w:t>
      </w:r>
      <w:r w:rsidR="00E37190" w:rsidRPr="00E37190">
        <w:rPr>
          <w:color w:val="020B22"/>
          <w:sz w:val="28"/>
          <w:szCs w:val="28"/>
        </w:rPr>
        <w:t xml:space="preserve"> и осуществляющие</w:t>
      </w:r>
      <w:r w:rsidR="006A3EAB">
        <w:rPr>
          <w:color w:val="020B22"/>
          <w:sz w:val="28"/>
          <w:szCs w:val="28"/>
        </w:rPr>
        <w:br/>
      </w:r>
      <w:r w:rsidR="00E37190" w:rsidRPr="00E37190">
        <w:rPr>
          <w:color w:val="020B22"/>
          <w:sz w:val="28"/>
          <w:szCs w:val="28"/>
        </w:rPr>
        <w:t xml:space="preserve"> в том числе деятельность, связанную с разведением и (или) содержанием, </w:t>
      </w:r>
      <w:r w:rsidR="006A3EAB">
        <w:rPr>
          <w:color w:val="020B22"/>
          <w:sz w:val="28"/>
          <w:szCs w:val="28"/>
        </w:rPr>
        <w:br/>
      </w:r>
      <w:r w:rsidR="00E37190" w:rsidRPr="00E37190">
        <w:rPr>
          <w:color w:val="020B22"/>
          <w:sz w:val="28"/>
          <w:szCs w:val="28"/>
        </w:rPr>
        <w:lastRenderedPageBreak/>
        <w:t>выращиванием объектов аквакультуры в соответ</w:t>
      </w:r>
      <w:r w:rsidR="006A012B">
        <w:rPr>
          <w:color w:val="020B22"/>
          <w:sz w:val="28"/>
          <w:szCs w:val="28"/>
        </w:rPr>
        <w:t xml:space="preserve">ствии с Федеральным законом от </w:t>
      </w:r>
      <w:r w:rsidR="00E37190" w:rsidRPr="00E37190">
        <w:rPr>
          <w:color w:val="020B22"/>
          <w:sz w:val="28"/>
          <w:szCs w:val="28"/>
        </w:rPr>
        <w:t>2</w:t>
      </w:r>
      <w:r w:rsidR="006A012B">
        <w:rPr>
          <w:color w:val="020B22"/>
          <w:sz w:val="28"/>
          <w:szCs w:val="28"/>
        </w:rPr>
        <w:t xml:space="preserve"> июля </w:t>
      </w:r>
      <w:r w:rsidR="00E37190" w:rsidRPr="00E37190">
        <w:rPr>
          <w:color w:val="020B22"/>
          <w:sz w:val="28"/>
          <w:szCs w:val="28"/>
        </w:rPr>
        <w:t>2013</w:t>
      </w:r>
      <w:r w:rsidR="006A012B">
        <w:rPr>
          <w:color w:val="020B22"/>
          <w:sz w:val="28"/>
          <w:szCs w:val="28"/>
        </w:rPr>
        <w:t xml:space="preserve"> года</w:t>
      </w:r>
      <w:r w:rsidR="00E37190" w:rsidRPr="00E37190">
        <w:rPr>
          <w:color w:val="020B22"/>
          <w:sz w:val="28"/>
          <w:szCs w:val="28"/>
        </w:rPr>
        <w:t xml:space="preserve"> </w:t>
      </w:r>
      <w:r w:rsidR="006A012B">
        <w:rPr>
          <w:color w:val="020B22"/>
          <w:sz w:val="28"/>
          <w:szCs w:val="28"/>
        </w:rPr>
        <w:t>№</w:t>
      </w:r>
      <w:r w:rsidR="00E37190" w:rsidRPr="00E37190">
        <w:rPr>
          <w:color w:val="020B22"/>
          <w:sz w:val="28"/>
          <w:szCs w:val="28"/>
        </w:rPr>
        <w:t xml:space="preserve"> 148-ФЗ </w:t>
      </w:r>
      <w:r w:rsidR="006A012B">
        <w:rPr>
          <w:color w:val="020B22"/>
          <w:sz w:val="28"/>
          <w:szCs w:val="28"/>
        </w:rPr>
        <w:t>«</w:t>
      </w:r>
      <w:r w:rsidR="00E37190" w:rsidRPr="00E37190">
        <w:rPr>
          <w:color w:val="020B22"/>
          <w:sz w:val="28"/>
          <w:szCs w:val="28"/>
        </w:rPr>
        <w:t>Об аквакультуре (рыбоводстве) и о внесении изменений в отдельные законодате</w:t>
      </w:r>
      <w:r w:rsidR="006A012B">
        <w:rPr>
          <w:color w:val="020B22"/>
          <w:sz w:val="28"/>
          <w:szCs w:val="28"/>
        </w:rPr>
        <w:t>льные акты Российской Федерации»</w:t>
      </w:r>
      <w:r w:rsidR="00E37190">
        <w:rPr>
          <w:color w:val="020B22"/>
          <w:sz w:val="28"/>
          <w:szCs w:val="28"/>
        </w:rPr>
        <w:t>.</w:t>
      </w:r>
    </w:p>
    <w:p w14:paraId="15EA6E27" w14:textId="12B514C7" w:rsidR="00A24A86" w:rsidRPr="006B1FCE" w:rsidRDefault="00CE0422" w:rsidP="00A24A8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cs="Times New Roman"/>
          <w:sz w:val="28"/>
          <w:szCs w:val="28"/>
        </w:rPr>
      </w:pPr>
      <w:r w:rsidRPr="006B1FCE">
        <w:rPr>
          <w:rFonts w:cs="Times New Roman"/>
          <w:sz w:val="28"/>
          <w:szCs w:val="28"/>
        </w:rPr>
        <w:t xml:space="preserve">пункт 1.9 </w:t>
      </w:r>
      <w:r w:rsidR="00B54AFB" w:rsidRPr="006B1FCE">
        <w:rPr>
          <w:rFonts w:cs="Times New Roman"/>
          <w:sz w:val="28"/>
          <w:szCs w:val="28"/>
        </w:rPr>
        <w:t xml:space="preserve">раздела </w:t>
      </w:r>
      <w:r w:rsidR="000A5149">
        <w:rPr>
          <w:rFonts w:cs="Times New Roman"/>
          <w:sz w:val="28"/>
          <w:szCs w:val="28"/>
          <w:lang w:val="en-US"/>
        </w:rPr>
        <w:t>I</w:t>
      </w:r>
      <w:r w:rsidR="00B54AFB" w:rsidRPr="006B1FCE">
        <w:rPr>
          <w:rFonts w:cs="Times New Roman"/>
          <w:sz w:val="28"/>
          <w:szCs w:val="28"/>
        </w:rPr>
        <w:t xml:space="preserve"> </w:t>
      </w:r>
      <w:r w:rsidR="00170BB6">
        <w:rPr>
          <w:rFonts w:cs="Times New Roman"/>
          <w:sz w:val="28"/>
          <w:szCs w:val="28"/>
        </w:rPr>
        <w:t xml:space="preserve">Порядка </w:t>
      </w:r>
      <w:r w:rsidRPr="006B1FCE">
        <w:rPr>
          <w:rFonts w:cs="Times New Roman"/>
          <w:sz w:val="28"/>
          <w:szCs w:val="28"/>
        </w:rPr>
        <w:t>изложить в следующей редакции:</w:t>
      </w:r>
    </w:p>
    <w:p w14:paraId="70597519" w14:textId="3ACD9F93" w:rsidR="00CE0422" w:rsidRPr="006B1FCE" w:rsidRDefault="00CE0422" w:rsidP="00A24A8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cs="Times New Roman"/>
          <w:sz w:val="28"/>
          <w:szCs w:val="28"/>
        </w:rPr>
      </w:pPr>
      <w:r w:rsidRPr="006B1FCE">
        <w:rPr>
          <w:rFonts w:cs="Times New Roman"/>
          <w:sz w:val="28"/>
          <w:szCs w:val="28"/>
        </w:rPr>
        <w:t>«</w:t>
      </w:r>
      <w:r w:rsidR="00E37190" w:rsidRPr="006B1FCE">
        <w:rPr>
          <w:rFonts w:cs="Times New Roman"/>
          <w:sz w:val="28"/>
          <w:szCs w:val="28"/>
        </w:rPr>
        <w:t xml:space="preserve">Сведения о субсидии </w:t>
      </w:r>
      <w:r w:rsidR="00966725" w:rsidRPr="006B1FCE">
        <w:rPr>
          <w:rFonts w:cs="Times New Roman"/>
          <w:sz w:val="28"/>
          <w:szCs w:val="28"/>
        </w:rPr>
        <w:t>размещ</w:t>
      </w:r>
      <w:r w:rsidR="006B1FCE" w:rsidRPr="006B1FCE">
        <w:rPr>
          <w:rFonts w:cs="Times New Roman"/>
          <w:sz w:val="28"/>
          <w:szCs w:val="28"/>
        </w:rPr>
        <w:t>аются</w:t>
      </w:r>
      <w:r w:rsidR="00966725" w:rsidRPr="006B1FCE">
        <w:rPr>
          <w:rFonts w:cs="Times New Roman"/>
          <w:sz w:val="28"/>
          <w:szCs w:val="28"/>
        </w:rPr>
        <w:t xml:space="preserve"> на едином портале бюджетной системы Российской Федерации</w:t>
      </w:r>
      <w:r w:rsidR="00404716" w:rsidRPr="006B1FCE">
        <w:rPr>
          <w:rFonts w:cs="Times New Roman"/>
          <w:sz w:val="28"/>
          <w:szCs w:val="28"/>
        </w:rPr>
        <w:t xml:space="preserve"> в информационно-</w:t>
      </w:r>
      <w:proofErr w:type="spellStart"/>
      <w:r w:rsidR="00404716" w:rsidRPr="006B1FCE">
        <w:rPr>
          <w:rFonts w:cs="Times New Roman"/>
          <w:sz w:val="28"/>
          <w:szCs w:val="28"/>
        </w:rPr>
        <w:t>телекоммуканиционной</w:t>
      </w:r>
      <w:proofErr w:type="spellEnd"/>
      <w:r w:rsidR="00404716" w:rsidRPr="006B1FCE">
        <w:rPr>
          <w:rFonts w:cs="Times New Roman"/>
          <w:sz w:val="28"/>
          <w:szCs w:val="28"/>
        </w:rPr>
        <w:t xml:space="preserve"> сети «Интернет» (далее – единый портал)</w:t>
      </w:r>
      <w:r w:rsidR="00FB15C8" w:rsidRPr="006B1FCE">
        <w:rPr>
          <w:rFonts w:cs="Times New Roman"/>
          <w:sz w:val="28"/>
          <w:szCs w:val="28"/>
        </w:rPr>
        <w:t xml:space="preserve"> </w:t>
      </w:r>
      <w:r w:rsidR="006B1FCE" w:rsidRPr="006B1FCE">
        <w:rPr>
          <w:rFonts w:cs="Times New Roman"/>
          <w:sz w:val="28"/>
          <w:szCs w:val="28"/>
        </w:rPr>
        <w:t xml:space="preserve">и на официальном сайте Министерства </w:t>
      </w:r>
      <w:r w:rsidR="00FB15C8" w:rsidRPr="006B1FCE">
        <w:rPr>
          <w:rFonts w:cs="Times New Roman"/>
          <w:sz w:val="28"/>
          <w:szCs w:val="28"/>
        </w:rPr>
        <w:t>не позднее 15-го рабочего дня, следующего за днем принятия закона об областном бюджете</w:t>
      </w:r>
      <w:r w:rsidR="006B1FCE" w:rsidRPr="006B1FCE">
        <w:rPr>
          <w:rFonts w:cs="Times New Roman"/>
          <w:sz w:val="28"/>
          <w:szCs w:val="28"/>
        </w:rPr>
        <w:t>,</w:t>
      </w:r>
      <w:r w:rsidR="00FB15C8" w:rsidRPr="006B1FCE">
        <w:rPr>
          <w:rFonts w:cs="Times New Roman"/>
          <w:sz w:val="28"/>
          <w:szCs w:val="28"/>
        </w:rPr>
        <w:t xml:space="preserve"> внесении изменений в закон об областно</w:t>
      </w:r>
      <w:r w:rsidR="006B1FCE" w:rsidRPr="006B1FCE">
        <w:rPr>
          <w:rFonts w:cs="Times New Roman"/>
          <w:sz w:val="28"/>
          <w:szCs w:val="28"/>
        </w:rPr>
        <w:t>м</w:t>
      </w:r>
      <w:r w:rsidR="00FB15C8" w:rsidRPr="006B1FCE">
        <w:rPr>
          <w:rFonts w:cs="Times New Roman"/>
          <w:sz w:val="28"/>
          <w:szCs w:val="28"/>
        </w:rPr>
        <w:t xml:space="preserve"> бюджете)»;</w:t>
      </w:r>
    </w:p>
    <w:p w14:paraId="1844AACF" w14:textId="79253116" w:rsidR="00FB15C8" w:rsidRPr="006B1FCE" w:rsidRDefault="006A012B" w:rsidP="000019A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абзац</w:t>
      </w:r>
      <w:r w:rsidR="009400F7" w:rsidRPr="006B1FCE">
        <w:rPr>
          <w:rFonts w:cs="Times New Roman"/>
          <w:sz w:val="28"/>
          <w:szCs w:val="28"/>
        </w:rPr>
        <w:t xml:space="preserve"> </w:t>
      </w:r>
      <w:r>
        <w:rPr>
          <w:rFonts w:cs="Times New Roman"/>
          <w:sz w:val="28"/>
          <w:szCs w:val="28"/>
        </w:rPr>
        <w:t xml:space="preserve">3 </w:t>
      </w:r>
      <w:r w:rsidR="009400F7" w:rsidRPr="006B1FCE">
        <w:rPr>
          <w:rFonts w:cs="Times New Roman"/>
          <w:sz w:val="28"/>
          <w:szCs w:val="28"/>
        </w:rPr>
        <w:t xml:space="preserve">пункта 2.3 </w:t>
      </w:r>
      <w:r w:rsidR="00FB15C8" w:rsidRPr="006B1FCE">
        <w:rPr>
          <w:rFonts w:cs="Times New Roman"/>
          <w:sz w:val="28"/>
          <w:szCs w:val="28"/>
        </w:rPr>
        <w:t xml:space="preserve">раздела </w:t>
      </w:r>
      <w:r w:rsidR="000A5149">
        <w:rPr>
          <w:rFonts w:cs="Times New Roman"/>
          <w:sz w:val="28"/>
          <w:szCs w:val="28"/>
          <w:lang w:val="en-US"/>
        </w:rPr>
        <w:t>II</w:t>
      </w:r>
      <w:r w:rsidR="00FB15C8" w:rsidRPr="006B1FCE">
        <w:rPr>
          <w:rFonts w:cs="Times New Roman"/>
          <w:sz w:val="28"/>
          <w:szCs w:val="28"/>
        </w:rPr>
        <w:t xml:space="preserve"> </w:t>
      </w:r>
      <w:r w:rsidR="00170BB6">
        <w:rPr>
          <w:rFonts w:cs="Times New Roman"/>
          <w:sz w:val="28"/>
          <w:szCs w:val="28"/>
        </w:rPr>
        <w:t xml:space="preserve">Порядка </w:t>
      </w:r>
      <w:r w:rsidR="00FB15C8" w:rsidRPr="006B1FCE">
        <w:rPr>
          <w:rFonts w:cs="Times New Roman"/>
          <w:sz w:val="28"/>
          <w:szCs w:val="28"/>
        </w:rPr>
        <w:t>изложить в следующей редакции</w:t>
      </w:r>
      <w:r w:rsidR="009400F7" w:rsidRPr="006B1FCE">
        <w:rPr>
          <w:rFonts w:cs="Times New Roman"/>
          <w:sz w:val="28"/>
          <w:szCs w:val="28"/>
        </w:rPr>
        <w:t xml:space="preserve">: </w:t>
      </w:r>
    </w:p>
    <w:p w14:paraId="4A697B80" w14:textId="3241A1FA" w:rsidR="00A8137E" w:rsidRDefault="009400F7" w:rsidP="000019A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cs="Times New Roman"/>
          <w:sz w:val="28"/>
          <w:szCs w:val="28"/>
        </w:rPr>
      </w:pPr>
      <w:r w:rsidRPr="006B1FCE">
        <w:rPr>
          <w:rFonts w:cs="Times New Roman"/>
          <w:sz w:val="28"/>
          <w:szCs w:val="28"/>
        </w:rPr>
        <w:t xml:space="preserve">«дата начала </w:t>
      </w:r>
      <w:r w:rsidRPr="00D44846">
        <w:rPr>
          <w:rFonts w:cs="Times New Roman"/>
          <w:sz w:val="28"/>
          <w:szCs w:val="28"/>
          <w:highlight w:val="yellow"/>
        </w:rPr>
        <w:t>подачи приема</w:t>
      </w:r>
      <w:r w:rsidRPr="006B1FCE">
        <w:rPr>
          <w:rFonts w:cs="Times New Roman"/>
          <w:sz w:val="28"/>
          <w:szCs w:val="28"/>
        </w:rPr>
        <w:t xml:space="preserve"> заявлений участников отбора, которая не может быть ранее 10-го календарного дня, следующего за днём размещения объявления о проведении отбора».</w:t>
      </w:r>
    </w:p>
    <w:p w14:paraId="19805A04" w14:textId="7CA5B08C" w:rsidR="006A012B" w:rsidRDefault="006A012B" w:rsidP="000019A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абзац 11 пункта </w:t>
      </w:r>
      <w:r w:rsidRPr="00CD4E9B">
        <w:rPr>
          <w:rFonts w:cs="Times New Roman"/>
          <w:sz w:val="28"/>
          <w:szCs w:val="28"/>
          <w:highlight w:val="yellow"/>
        </w:rPr>
        <w:t>2.5</w:t>
      </w:r>
      <w:r>
        <w:rPr>
          <w:rFonts w:cs="Times New Roman"/>
          <w:sz w:val="28"/>
          <w:szCs w:val="28"/>
        </w:rPr>
        <w:t xml:space="preserve"> раздела </w:t>
      </w:r>
      <w:r>
        <w:rPr>
          <w:rFonts w:cs="Times New Roman"/>
          <w:sz w:val="28"/>
          <w:szCs w:val="28"/>
          <w:lang w:val="en-US"/>
        </w:rPr>
        <w:t>II</w:t>
      </w:r>
      <w:r>
        <w:rPr>
          <w:rFonts w:cs="Times New Roman"/>
          <w:sz w:val="28"/>
          <w:szCs w:val="28"/>
        </w:rPr>
        <w:t xml:space="preserve"> Порядка </w:t>
      </w:r>
      <w:r w:rsidRPr="006A012B">
        <w:rPr>
          <w:rFonts w:cs="Times New Roman"/>
          <w:sz w:val="28"/>
          <w:szCs w:val="28"/>
        </w:rPr>
        <w:t>изложить в следующей редакции:</w:t>
      </w:r>
    </w:p>
    <w:p w14:paraId="3A6221BF" w14:textId="4D268E76" w:rsidR="006A012B" w:rsidRPr="006A012B" w:rsidRDefault="006A012B" w:rsidP="000019A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«</w:t>
      </w:r>
      <w:r w:rsidRPr="006A012B">
        <w:rPr>
          <w:rFonts w:cs="Times New Roman"/>
          <w:sz w:val="28"/>
          <w:szCs w:val="28"/>
        </w:rPr>
        <w:t>участники отбора не должны являться иностранными юридическими лицами, в том числе местом регистрации которых является государство или территория, включенные в утверждаемый Министерством финансов Российской Федерации перечень государств и территорий, используемых для промежуточного (офшорного) владения активами в Российской Федерации (далее - офшорные компании), а также российскими юридическими лицами, в уставном (складочном) капитале которых доля прямого или косвенного (через третьих лиц) участия офшорных компаний в совокупности превышает 25 процентов (если иное не предусмотрено законодательством Российской Федерации). При расчете доли участия офшорных компаний в капитале российских юридических лиц не учитывается прямое и (или) косвенное участие офшорных компаний в капитале публичных акционерных обществ (в том числе со статусом международной компании), акции которых обращаются на организованных торгах в Российской Федерации, а также косвенное участие таких офшорных компаний в капитале других российских юридических лиц, реализованное через участие в капитале указанных публичных акционерных обществ</w:t>
      </w:r>
      <w:r>
        <w:rPr>
          <w:rFonts w:cs="Times New Roman"/>
          <w:sz w:val="28"/>
          <w:szCs w:val="28"/>
        </w:rPr>
        <w:t>»</w:t>
      </w:r>
      <w:r w:rsidRPr="006A012B">
        <w:rPr>
          <w:rFonts w:cs="Times New Roman"/>
          <w:sz w:val="28"/>
          <w:szCs w:val="28"/>
        </w:rPr>
        <w:t>;</w:t>
      </w:r>
    </w:p>
    <w:p w14:paraId="1E5433CE" w14:textId="379E3E54" w:rsidR="003270DA" w:rsidRDefault="003270DA" w:rsidP="003270D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 w:cs="Times New Roman"/>
          <w:sz w:val="28"/>
          <w:szCs w:val="28"/>
          <w:lang w:eastAsia="ru-RU"/>
        </w:rPr>
      </w:pPr>
      <w:r w:rsidRPr="006B1FCE">
        <w:rPr>
          <w:rFonts w:eastAsia="Times New Roman" w:cs="Times New Roman"/>
          <w:sz w:val="28"/>
          <w:szCs w:val="28"/>
          <w:lang w:eastAsia="ru-RU"/>
        </w:rPr>
        <w:t xml:space="preserve">в пункте 2.7 </w:t>
      </w:r>
      <w:r w:rsidR="00B54AFB" w:rsidRPr="006B1FCE">
        <w:rPr>
          <w:rFonts w:eastAsia="Times New Roman" w:cs="Times New Roman"/>
          <w:sz w:val="28"/>
          <w:szCs w:val="28"/>
          <w:lang w:eastAsia="ru-RU"/>
        </w:rPr>
        <w:t xml:space="preserve">раздела </w:t>
      </w:r>
      <w:r w:rsidR="000A5149">
        <w:rPr>
          <w:rFonts w:eastAsia="Times New Roman" w:cs="Times New Roman"/>
          <w:sz w:val="28"/>
          <w:szCs w:val="28"/>
          <w:lang w:val="en-US" w:eastAsia="ru-RU"/>
        </w:rPr>
        <w:t>II</w:t>
      </w:r>
      <w:r w:rsidR="00B54AFB" w:rsidRPr="006B1FCE">
        <w:rPr>
          <w:rFonts w:eastAsia="Times New Roman" w:cs="Times New Roman"/>
          <w:sz w:val="28"/>
          <w:szCs w:val="28"/>
          <w:lang w:eastAsia="ru-RU"/>
        </w:rPr>
        <w:t xml:space="preserve"> </w:t>
      </w:r>
      <w:r w:rsidR="002628BE">
        <w:rPr>
          <w:rFonts w:eastAsia="Times New Roman" w:cs="Times New Roman"/>
          <w:sz w:val="28"/>
          <w:szCs w:val="28"/>
          <w:lang w:eastAsia="ru-RU"/>
        </w:rPr>
        <w:t xml:space="preserve">Порядка </w:t>
      </w:r>
      <w:r w:rsidR="00170BB6">
        <w:rPr>
          <w:rFonts w:eastAsia="Times New Roman" w:cs="Times New Roman"/>
          <w:sz w:val="28"/>
          <w:szCs w:val="28"/>
          <w:lang w:eastAsia="ru-RU"/>
        </w:rPr>
        <w:t>после абзаца 1</w:t>
      </w:r>
      <w:r w:rsidR="002628BE">
        <w:rPr>
          <w:rFonts w:eastAsia="Times New Roman" w:cs="Times New Roman"/>
          <w:sz w:val="28"/>
          <w:szCs w:val="28"/>
          <w:lang w:eastAsia="ru-RU"/>
        </w:rPr>
        <w:t>4</w:t>
      </w:r>
      <w:r w:rsidR="00170BB6">
        <w:rPr>
          <w:rFonts w:eastAsia="Times New Roman" w:cs="Times New Roman"/>
          <w:sz w:val="28"/>
          <w:szCs w:val="28"/>
          <w:lang w:eastAsia="ru-RU"/>
        </w:rPr>
        <w:t xml:space="preserve"> </w:t>
      </w:r>
      <w:r w:rsidRPr="006B1FCE">
        <w:rPr>
          <w:rFonts w:eastAsia="Times New Roman" w:cs="Times New Roman"/>
          <w:sz w:val="28"/>
          <w:szCs w:val="28"/>
          <w:lang w:eastAsia="ru-RU"/>
        </w:rPr>
        <w:t>до</w:t>
      </w:r>
      <w:r w:rsidR="00B54AFB" w:rsidRPr="006B1FCE">
        <w:rPr>
          <w:rFonts w:eastAsia="Times New Roman" w:cs="Times New Roman"/>
          <w:sz w:val="28"/>
          <w:szCs w:val="28"/>
          <w:lang w:eastAsia="ru-RU"/>
        </w:rPr>
        <w:t>полнить абзац</w:t>
      </w:r>
      <w:r w:rsidR="002628BE">
        <w:rPr>
          <w:rFonts w:eastAsia="Times New Roman" w:cs="Times New Roman"/>
          <w:sz w:val="28"/>
          <w:szCs w:val="28"/>
          <w:lang w:eastAsia="ru-RU"/>
        </w:rPr>
        <w:t>ем</w:t>
      </w:r>
      <w:r w:rsidR="00E01B1B" w:rsidRPr="006B1FCE">
        <w:rPr>
          <w:rFonts w:eastAsia="Times New Roman" w:cs="Times New Roman"/>
          <w:sz w:val="28"/>
          <w:szCs w:val="28"/>
          <w:lang w:eastAsia="ru-RU"/>
        </w:rPr>
        <w:t xml:space="preserve"> следующего содержания</w:t>
      </w:r>
      <w:r w:rsidRPr="006B1FCE">
        <w:rPr>
          <w:rFonts w:eastAsia="Times New Roman" w:cs="Times New Roman"/>
          <w:sz w:val="28"/>
          <w:szCs w:val="28"/>
          <w:lang w:eastAsia="ru-RU"/>
        </w:rPr>
        <w:t>:</w:t>
      </w:r>
    </w:p>
    <w:p w14:paraId="6954D45B" w14:textId="485CDA28" w:rsidR="002628BE" w:rsidRDefault="002628BE" w:rsidP="003270D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/>
          <w:sz w:val="28"/>
          <w:szCs w:val="28"/>
          <w:lang w:eastAsia="ru-RU"/>
        </w:rPr>
        <w:t>- фотоматериалы, подтверждающие факт зарыбления водного объекта или установки замкнутого водоснабжения;</w:t>
      </w:r>
    </w:p>
    <w:p w14:paraId="1AEFCF3C" w14:textId="4870D166" w:rsidR="00D82880" w:rsidRPr="00D82880" w:rsidRDefault="00D82880" w:rsidP="003270D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/>
          <w:sz w:val="28"/>
          <w:szCs w:val="28"/>
          <w:lang w:eastAsia="ru-RU"/>
        </w:rPr>
        <w:t xml:space="preserve">- абзацы 15-22 пункта 2.7 раздела </w:t>
      </w:r>
      <w:r>
        <w:rPr>
          <w:rFonts w:eastAsia="Times New Roman" w:cs="Times New Roman"/>
          <w:sz w:val="28"/>
          <w:szCs w:val="28"/>
          <w:lang w:val="en-US" w:eastAsia="ru-RU"/>
        </w:rPr>
        <w:t>II</w:t>
      </w:r>
      <w:r w:rsidRPr="00D82880">
        <w:rPr>
          <w:rFonts w:eastAsia="Times New Roman" w:cs="Times New Roman"/>
          <w:sz w:val="28"/>
          <w:szCs w:val="28"/>
          <w:lang w:eastAsia="ru-RU"/>
        </w:rPr>
        <w:t xml:space="preserve"> </w:t>
      </w:r>
      <w:r>
        <w:rPr>
          <w:rFonts w:eastAsia="Times New Roman" w:cs="Times New Roman"/>
          <w:sz w:val="28"/>
          <w:szCs w:val="28"/>
          <w:lang w:eastAsia="ru-RU"/>
        </w:rPr>
        <w:t>Порядка считать абзацами 16-23 соответственно;</w:t>
      </w:r>
    </w:p>
    <w:p w14:paraId="5B8CEC94" w14:textId="3B8E1347" w:rsidR="002628BE" w:rsidRPr="006B1FCE" w:rsidRDefault="002628BE" w:rsidP="003270D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 w:cs="Times New Roman"/>
          <w:sz w:val="28"/>
          <w:szCs w:val="28"/>
          <w:lang w:eastAsia="ru-RU"/>
        </w:rPr>
      </w:pPr>
      <w:r w:rsidRPr="002628BE">
        <w:rPr>
          <w:rFonts w:eastAsia="Times New Roman" w:cs="Times New Roman"/>
          <w:sz w:val="28"/>
          <w:szCs w:val="28"/>
          <w:lang w:eastAsia="ru-RU"/>
        </w:rPr>
        <w:t xml:space="preserve">в пункте 2.7 раздела II </w:t>
      </w:r>
      <w:r>
        <w:rPr>
          <w:rFonts w:eastAsia="Times New Roman" w:cs="Times New Roman"/>
          <w:sz w:val="28"/>
          <w:szCs w:val="28"/>
          <w:lang w:eastAsia="ru-RU"/>
        </w:rPr>
        <w:t xml:space="preserve">Порядка </w:t>
      </w:r>
      <w:r w:rsidRPr="002628BE">
        <w:rPr>
          <w:rFonts w:eastAsia="Times New Roman" w:cs="Times New Roman"/>
          <w:sz w:val="28"/>
          <w:szCs w:val="28"/>
          <w:lang w:eastAsia="ru-RU"/>
        </w:rPr>
        <w:t>после абзац</w:t>
      </w:r>
      <w:r>
        <w:rPr>
          <w:rFonts w:eastAsia="Times New Roman" w:cs="Times New Roman"/>
          <w:sz w:val="28"/>
          <w:szCs w:val="28"/>
          <w:lang w:eastAsia="ru-RU"/>
        </w:rPr>
        <w:t>а</w:t>
      </w:r>
      <w:r w:rsidRPr="002628BE">
        <w:rPr>
          <w:rFonts w:eastAsia="Times New Roman" w:cs="Times New Roman"/>
          <w:sz w:val="28"/>
          <w:szCs w:val="28"/>
          <w:lang w:eastAsia="ru-RU"/>
        </w:rPr>
        <w:t xml:space="preserve"> </w:t>
      </w:r>
      <w:r w:rsidR="00D82880">
        <w:rPr>
          <w:rFonts w:eastAsia="Times New Roman" w:cs="Times New Roman"/>
          <w:sz w:val="28"/>
          <w:szCs w:val="28"/>
          <w:lang w:eastAsia="ru-RU"/>
        </w:rPr>
        <w:t>20</w:t>
      </w:r>
      <w:r w:rsidRPr="002628BE">
        <w:rPr>
          <w:rFonts w:eastAsia="Times New Roman" w:cs="Times New Roman"/>
          <w:sz w:val="28"/>
          <w:szCs w:val="28"/>
          <w:lang w:eastAsia="ru-RU"/>
        </w:rPr>
        <w:t xml:space="preserve"> дополнить абзац</w:t>
      </w:r>
      <w:r>
        <w:rPr>
          <w:rFonts w:eastAsia="Times New Roman" w:cs="Times New Roman"/>
          <w:sz w:val="28"/>
          <w:szCs w:val="28"/>
          <w:lang w:eastAsia="ru-RU"/>
        </w:rPr>
        <w:t>ами</w:t>
      </w:r>
      <w:r w:rsidRPr="002628BE">
        <w:rPr>
          <w:rFonts w:eastAsia="Times New Roman" w:cs="Times New Roman"/>
          <w:sz w:val="28"/>
          <w:szCs w:val="28"/>
          <w:lang w:eastAsia="ru-RU"/>
        </w:rPr>
        <w:t xml:space="preserve"> следующего содержания:</w:t>
      </w:r>
    </w:p>
    <w:p w14:paraId="7D6FA0DE" w14:textId="0790ECC9" w:rsidR="006B1FCE" w:rsidRPr="006B1FCE" w:rsidRDefault="003270DA" w:rsidP="006B1FC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 w:cs="Times New Roman"/>
          <w:sz w:val="28"/>
          <w:szCs w:val="28"/>
          <w:lang w:eastAsia="ru-RU"/>
        </w:rPr>
      </w:pPr>
      <w:r w:rsidRPr="006B1FCE">
        <w:rPr>
          <w:rFonts w:eastAsia="Times New Roman" w:cs="Times New Roman"/>
          <w:sz w:val="28"/>
          <w:szCs w:val="28"/>
          <w:lang w:eastAsia="ru-RU"/>
        </w:rPr>
        <w:t>- документы, подтверждающие статус сельскохозяйственного товаропроизводителя, заверенные органом управления сельского хозяйства муниципального образования (на дату, не превышающую 30 (тридцати) календарных дней до даты подачи заявления)</w:t>
      </w:r>
      <w:r w:rsidR="00A80801">
        <w:rPr>
          <w:rFonts w:eastAsia="Times New Roman" w:cs="Times New Roman"/>
          <w:sz w:val="28"/>
          <w:szCs w:val="28"/>
          <w:lang w:eastAsia="ru-RU"/>
        </w:rPr>
        <w:t xml:space="preserve"> за </w:t>
      </w:r>
      <w:r w:rsidR="00A80801" w:rsidRPr="00A80801">
        <w:rPr>
          <w:rFonts w:eastAsia="Times New Roman" w:cs="Times New Roman"/>
          <w:sz w:val="28"/>
          <w:szCs w:val="28"/>
          <w:lang w:eastAsia="ru-RU"/>
        </w:rPr>
        <w:t xml:space="preserve">предшествующий </w:t>
      </w:r>
      <w:r w:rsidR="00A80801">
        <w:rPr>
          <w:rFonts w:eastAsia="Times New Roman" w:cs="Times New Roman"/>
          <w:sz w:val="28"/>
          <w:szCs w:val="28"/>
          <w:lang w:eastAsia="ru-RU"/>
        </w:rPr>
        <w:t>финансовый год</w:t>
      </w:r>
      <w:r w:rsidRPr="006B1FCE">
        <w:rPr>
          <w:rFonts w:eastAsia="Times New Roman" w:cs="Times New Roman"/>
          <w:sz w:val="28"/>
          <w:szCs w:val="28"/>
          <w:lang w:eastAsia="ru-RU"/>
        </w:rPr>
        <w:t>:</w:t>
      </w:r>
    </w:p>
    <w:p w14:paraId="3CFC200B" w14:textId="24D5BA56" w:rsidR="003270DA" w:rsidRPr="006B1FCE" w:rsidRDefault="003270DA" w:rsidP="003270D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 w:cs="Times New Roman"/>
          <w:sz w:val="28"/>
          <w:szCs w:val="28"/>
          <w:lang w:eastAsia="ru-RU"/>
        </w:rPr>
      </w:pPr>
      <w:r w:rsidRPr="006B1FCE">
        <w:rPr>
          <w:rFonts w:eastAsia="Times New Roman" w:cs="Times New Roman"/>
          <w:sz w:val="28"/>
          <w:szCs w:val="28"/>
          <w:lang w:eastAsia="ru-RU"/>
        </w:rPr>
        <w:lastRenderedPageBreak/>
        <w:t xml:space="preserve">формы отчетности о финансово-экономическом состоянии товаропроизводителей агропромышленного комплекса </w:t>
      </w:r>
      <w:r w:rsidR="000B2282" w:rsidRPr="006B1FCE">
        <w:rPr>
          <w:rFonts w:eastAsia="Times New Roman" w:cs="Times New Roman"/>
          <w:sz w:val="28"/>
          <w:szCs w:val="28"/>
          <w:lang w:eastAsia="ru-RU"/>
        </w:rPr>
        <w:t xml:space="preserve">(юридических лиц различной формы собственности, в том числе потребительских кооперативов) </w:t>
      </w:r>
      <w:r w:rsidRPr="006B1FCE">
        <w:rPr>
          <w:rFonts w:eastAsia="Times New Roman" w:cs="Times New Roman"/>
          <w:sz w:val="28"/>
          <w:szCs w:val="28"/>
          <w:lang w:eastAsia="ru-RU"/>
        </w:rPr>
        <w:t>за отчетный финансовый год: форма № 2 «Отчет о финансовых результатах», раздел III формы № 6-АПК «Расшифровка показателей формы № 2 «Отчет о финансовых результатах»;</w:t>
      </w:r>
    </w:p>
    <w:p w14:paraId="488A87EA" w14:textId="16CF56B3" w:rsidR="00650891" w:rsidRDefault="003270DA" w:rsidP="003270D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 w:cs="Times New Roman"/>
          <w:sz w:val="28"/>
          <w:szCs w:val="28"/>
          <w:lang w:eastAsia="ru-RU"/>
        </w:rPr>
      </w:pPr>
      <w:r w:rsidRPr="006B1FCE">
        <w:rPr>
          <w:rFonts w:eastAsia="Times New Roman" w:cs="Times New Roman"/>
          <w:sz w:val="28"/>
          <w:szCs w:val="28"/>
          <w:lang w:eastAsia="ru-RU"/>
        </w:rPr>
        <w:t>для крестьянских (фермерских) хозяйств – копия налоговой декларации по единому сельскохозяйственному</w:t>
      </w:r>
      <w:r w:rsidRPr="003270DA">
        <w:rPr>
          <w:rFonts w:eastAsia="Times New Roman" w:cs="Times New Roman"/>
          <w:sz w:val="28"/>
          <w:szCs w:val="28"/>
          <w:lang w:eastAsia="ru-RU"/>
        </w:rPr>
        <w:t xml:space="preserve"> налогу или форма отчетности о финансово-экономическом состоянии товаропроизводителей агропромышленного комплекса за отчетный год № 1-КФХ «Информация о производственной деятельности крестьянских (фермерских) хозяйств – индивидуальных предпринимателей»</w:t>
      </w:r>
      <w:r w:rsidR="00650891">
        <w:rPr>
          <w:rFonts w:eastAsia="Times New Roman" w:cs="Times New Roman"/>
          <w:sz w:val="28"/>
          <w:szCs w:val="28"/>
          <w:lang w:eastAsia="ru-RU"/>
        </w:rPr>
        <w:t>;</w:t>
      </w:r>
    </w:p>
    <w:p w14:paraId="5C9C85EB" w14:textId="64C274DA" w:rsidR="00261249" w:rsidRDefault="00650891" w:rsidP="003270D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/>
          <w:sz w:val="28"/>
          <w:szCs w:val="28"/>
          <w:lang w:eastAsia="ru-RU"/>
        </w:rPr>
        <w:t xml:space="preserve">для индивидуальных предпринимателей – </w:t>
      </w:r>
      <w:r w:rsidRPr="00650891">
        <w:rPr>
          <w:rFonts w:eastAsia="Times New Roman" w:cs="Times New Roman"/>
          <w:sz w:val="28"/>
          <w:szCs w:val="28"/>
          <w:lang w:eastAsia="ru-RU"/>
        </w:rPr>
        <w:t>копия налоговой декларации по единому сельскохозяйственному налогу или форма отчетности о финансово-экономическом состоянии товаропроизводителей агропромышленного комплекса за отчетный год № 1-</w:t>
      </w:r>
      <w:r>
        <w:rPr>
          <w:rFonts w:eastAsia="Times New Roman" w:cs="Times New Roman"/>
          <w:sz w:val="28"/>
          <w:szCs w:val="28"/>
          <w:lang w:eastAsia="ru-RU"/>
        </w:rPr>
        <w:t>ИП</w:t>
      </w:r>
      <w:r w:rsidRPr="00650891">
        <w:rPr>
          <w:rFonts w:eastAsia="Times New Roman" w:cs="Times New Roman"/>
          <w:sz w:val="28"/>
          <w:szCs w:val="28"/>
          <w:lang w:eastAsia="ru-RU"/>
        </w:rPr>
        <w:t xml:space="preserve"> «Информация о производственной деятельности индивидуальных предпринимателей</w:t>
      </w:r>
      <w:r>
        <w:rPr>
          <w:rFonts w:eastAsia="Times New Roman" w:cs="Times New Roman"/>
          <w:sz w:val="28"/>
          <w:szCs w:val="28"/>
          <w:lang w:eastAsia="ru-RU"/>
        </w:rPr>
        <w:t>»</w:t>
      </w:r>
      <w:r w:rsidR="000B2282">
        <w:rPr>
          <w:rFonts w:eastAsia="Times New Roman" w:cs="Times New Roman"/>
          <w:sz w:val="28"/>
          <w:szCs w:val="28"/>
          <w:lang w:eastAsia="ru-RU"/>
        </w:rPr>
        <w:t>»</w:t>
      </w:r>
      <w:r>
        <w:rPr>
          <w:rFonts w:eastAsia="Times New Roman" w:cs="Times New Roman"/>
          <w:sz w:val="28"/>
          <w:szCs w:val="28"/>
          <w:lang w:eastAsia="ru-RU"/>
        </w:rPr>
        <w:t>;</w:t>
      </w:r>
    </w:p>
    <w:p w14:paraId="7B471885" w14:textId="76801222" w:rsidR="00170BB6" w:rsidRPr="009C490B" w:rsidRDefault="00170BB6" w:rsidP="003270D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/>
          <w:sz w:val="28"/>
          <w:szCs w:val="28"/>
          <w:lang w:eastAsia="ru-RU"/>
        </w:rPr>
        <w:t>абзацы 20-</w:t>
      </w:r>
      <w:r w:rsidR="009C490B">
        <w:rPr>
          <w:rFonts w:eastAsia="Times New Roman" w:cs="Times New Roman"/>
          <w:sz w:val="28"/>
          <w:szCs w:val="28"/>
          <w:lang w:eastAsia="ru-RU"/>
        </w:rPr>
        <w:t xml:space="preserve">22 пункта 2.7 раздела </w:t>
      </w:r>
      <w:r w:rsidR="009C490B">
        <w:rPr>
          <w:rFonts w:eastAsia="Times New Roman" w:cs="Times New Roman"/>
          <w:sz w:val="28"/>
          <w:szCs w:val="28"/>
          <w:lang w:val="en-US" w:eastAsia="ru-RU"/>
        </w:rPr>
        <w:t>II</w:t>
      </w:r>
      <w:r w:rsidR="009C490B" w:rsidRPr="009C490B">
        <w:rPr>
          <w:rFonts w:eastAsia="Times New Roman" w:cs="Times New Roman"/>
          <w:sz w:val="28"/>
          <w:szCs w:val="28"/>
          <w:lang w:eastAsia="ru-RU"/>
        </w:rPr>
        <w:t xml:space="preserve"> </w:t>
      </w:r>
      <w:r w:rsidR="009C490B">
        <w:rPr>
          <w:rFonts w:eastAsia="Times New Roman" w:cs="Times New Roman"/>
          <w:sz w:val="28"/>
          <w:szCs w:val="28"/>
          <w:lang w:eastAsia="ru-RU"/>
        </w:rPr>
        <w:t>Порядка считать абзацами 2</w:t>
      </w:r>
      <w:r w:rsidR="00D82880">
        <w:rPr>
          <w:rFonts w:eastAsia="Times New Roman" w:cs="Times New Roman"/>
          <w:sz w:val="28"/>
          <w:szCs w:val="28"/>
          <w:lang w:eastAsia="ru-RU"/>
        </w:rPr>
        <w:t>5</w:t>
      </w:r>
      <w:r w:rsidR="009C490B">
        <w:rPr>
          <w:rFonts w:eastAsia="Times New Roman" w:cs="Times New Roman"/>
          <w:sz w:val="28"/>
          <w:szCs w:val="28"/>
          <w:lang w:eastAsia="ru-RU"/>
        </w:rPr>
        <w:t>-2</w:t>
      </w:r>
      <w:r w:rsidR="00D82880">
        <w:rPr>
          <w:rFonts w:eastAsia="Times New Roman" w:cs="Times New Roman"/>
          <w:sz w:val="28"/>
          <w:szCs w:val="28"/>
          <w:lang w:eastAsia="ru-RU"/>
        </w:rPr>
        <w:t>7</w:t>
      </w:r>
      <w:r w:rsidR="009C490B">
        <w:rPr>
          <w:rFonts w:eastAsia="Times New Roman" w:cs="Times New Roman"/>
          <w:sz w:val="28"/>
          <w:szCs w:val="28"/>
          <w:lang w:eastAsia="ru-RU"/>
        </w:rPr>
        <w:t xml:space="preserve"> соответственно;</w:t>
      </w:r>
    </w:p>
    <w:p w14:paraId="2F298C4C" w14:textId="452C66A5" w:rsidR="000A5149" w:rsidRPr="000A5149" w:rsidRDefault="000A5149" w:rsidP="00C31BCB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eastAsia="Times New Roman" w:cs="Times New Roman"/>
          <w:sz w:val="28"/>
          <w:szCs w:val="28"/>
          <w:lang w:eastAsia="ru-RU"/>
        </w:rPr>
      </w:pPr>
      <w:r w:rsidRPr="002628BE">
        <w:rPr>
          <w:rFonts w:eastAsia="Times New Roman" w:cs="Times New Roman"/>
          <w:sz w:val="28"/>
          <w:szCs w:val="28"/>
          <w:lang w:eastAsia="ru-RU"/>
        </w:rPr>
        <w:t xml:space="preserve">абзац 3 пункта 3.10 раздела </w:t>
      </w:r>
      <w:r w:rsidRPr="002628BE">
        <w:rPr>
          <w:rFonts w:eastAsia="Times New Roman" w:cs="Times New Roman"/>
          <w:sz w:val="28"/>
          <w:szCs w:val="28"/>
          <w:lang w:val="en-US" w:eastAsia="ru-RU"/>
        </w:rPr>
        <w:t>III</w:t>
      </w:r>
      <w:r w:rsidRPr="002628BE">
        <w:rPr>
          <w:rFonts w:eastAsia="Times New Roman" w:cs="Times New Roman"/>
          <w:sz w:val="28"/>
          <w:szCs w:val="28"/>
          <w:lang w:eastAsia="ru-RU"/>
        </w:rPr>
        <w:t xml:space="preserve"> </w:t>
      </w:r>
      <w:r w:rsidR="00877B61">
        <w:rPr>
          <w:rFonts w:eastAsia="Times New Roman" w:cs="Times New Roman"/>
          <w:sz w:val="28"/>
          <w:szCs w:val="28"/>
          <w:lang w:eastAsia="ru-RU"/>
        </w:rPr>
        <w:t xml:space="preserve">Порядка </w:t>
      </w:r>
      <w:r w:rsidRPr="002628BE">
        <w:rPr>
          <w:rFonts w:eastAsia="Times New Roman" w:cs="Times New Roman"/>
          <w:sz w:val="28"/>
          <w:szCs w:val="28"/>
          <w:lang w:eastAsia="ru-RU"/>
        </w:rPr>
        <w:t>после слов «на 31 декабря года предоставления субсидии (тонн)» дополнить словами «</w:t>
      </w:r>
      <w:r w:rsidR="008A78C8" w:rsidRPr="002628BE">
        <w:rPr>
          <w:rFonts w:eastAsia="Times New Roman" w:cs="Times New Roman"/>
          <w:sz w:val="28"/>
          <w:szCs w:val="28"/>
          <w:lang w:eastAsia="ru-RU"/>
        </w:rPr>
        <w:t>и трех лет,</w:t>
      </w:r>
      <w:r w:rsidR="008A78C8" w:rsidRPr="002628BE">
        <w:t xml:space="preserve"> </w:t>
      </w:r>
      <w:r w:rsidR="008A78C8" w:rsidRPr="002628BE">
        <w:rPr>
          <w:rFonts w:eastAsia="Times New Roman" w:cs="Times New Roman"/>
          <w:sz w:val="28"/>
          <w:szCs w:val="28"/>
          <w:lang w:eastAsia="ru-RU"/>
        </w:rPr>
        <w:t>последующих после выдачи субсидии».</w:t>
      </w:r>
    </w:p>
    <w:p w14:paraId="6DAC9727" w14:textId="7B72E4D7" w:rsidR="009C5213" w:rsidRPr="00C31BCB" w:rsidRDefault="009C5213" w:rsidP="00C31BCB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/>
          <w:sz w:val="28"/>
          <w:szCs w:val="28"/>
          <w:lang w:eastAsia="ru-RU"/>
        </w:rPr>
        <w:t xml:space="preserve">- в приложениях </w:t>
      </w:r>
      <w:r w:rsidR="00A24A86">
        <w:rPr>
          <w:rFonts w:eastAsia="Times New Roman" w:cs="Times New Roman"/>
          <w:sz w:val="28"/>
          <w:szCs w:val="28"/>
          <w:lang w:eastAsia="ru-RU"/>
        </w:rPr>
        <w:t>№</w:t>
      </w:r>
      <w:r w:rsidR="006A012B">
        <w:rPr>
          <w:rFonts w:eastAsia="Times New Roman" w:cs="Times New Roman"/>
          <w:sz w:val="28"/>
          <w:szCs w:val="28"/>
          <w:lang w:eastAsia="ru-RU"/>
        </w:rPr>
        <w:t xml:space="preserve"> </w:t>
      </w:r>
      <w:r w:rsidR="00A24A86">
        <w:rPr>
          <w:rFonts w:eastAsia="Times New Roman" w:cs="Times New Roman"/>
          <w:sz w:val="28"/>
          <w:szCs w:val="28"/>
          <w:lang w:eastAsia="ru-RU"/>
        </w:rPr>
        <w:t>3, №</w:t>
      </w:r>
      <w:r>
        <w:rPr>
          <w:rFonts w:eastAsia="Times New Roman" w:cs="Times New Roman"/>
          <w:sz w:val="28"/>
          <w:szCs w:val="28"/>
          <w:lang w:eastAsia="ru-RU"/>
        </w:rPr>
        <w:t xml:space="preserve"> 4 Порядка </w:t>
      </w:r>
      <w:r w:rsidR="00622F04">
        <w:rPr>
          <w:rFonts w:eastAsia="Times New Roman" w:cs="Times New Roman"/>
          <w:sz w:val="28"/>
          <w:szCs w:val="28"/>
          <w:lang w:eastAsia="ru-RU"/>
        </w:rPr>
        <w:t xml:space="preserve">примечание </w:t>
      </w:r>
      <w:r w:rsidR="00A24A86">
        <w:rPr>
          <w:rFonts w:eastAsia="Times New Roman" w:cs="Times New Roman"/>
          <w:sz w:val="28"/>
          <w:szCs w:val="28"/>
          <w:lang w:eastAsia="ru-RU"/>
        </w:rPr>
        <w:t>исключить</w:t>
      </w:r>
      <w:r w:rsidR="00622F04">
        <w:rPr>
          <w:rFonts w:eastAsia="Times New Roman" w:cs="Times New Roman"/>
          <w:sz w:val="28"/>
          <w:szCs w:val="28"/>
          <w:lang w:eastAsia="ru-RU"/>
        </w:rPr>
        <w:t>.</w:t>
      </w:r>
    </w:p>
    <w:p w14:paraId="76D60E82" w14:textId="092A2C87" w:rsidR="003270DA" w:rsidRPr="000019AA" w:rsidRDefault="003270DA" w:rsidP="003270D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cs="Times New Roman"/>
          <w:sz w:val="28"/>
          <w:szCs w:val="28"/>
        </w:rPr>
      </w:pPr>
    </w:p>
    <w:p w14:paraId="43AA65BB" w14:textId="3626577A" w:rsidR="00EC5C1B" w:rsidRPr="00393CB1" w:rsidRDefault="009C5213" w:rsidP="000019AA">
      <w:pPr>
        <w:pStyle w:val="aa"/>
        <w:widowControl w:val="0"/>
        <w:spacing w:after="0" w:line="24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0019AA">
        <w:rPr>
          <w:sz w:val="28"/>
          <w:szCs w:val="28"/>
        </w:rPr>
        <w:t xml:space="preserve">. </w:t>
      </w:r>
      <w:r w:rsidR="00EC5C1B" w:rsidRPr="00393CB1">
        <w:rPr>
          <w:sz w:val="28"/>
          <w:szCs w:val="28"/>
        </w:rPr>
        <w:t>Настоящее постановление вступает в силу со дня его официального опубликования.</w:t>
      </w:r>
    </w:p>
    <w:p w14:paraId="5415C95D" w14:textId="77777777" w:rsidR="00EC5C1B" w:rsidRDefault="00EC5C1B" w:rsidP="00A8286E">
      <w:pPr>
        <w:widowControl w:val="0"/>
        <w:spacing w:after="0" w:line="240" w:lineRule="auto"/>
        <w:rPr>
          <w:sz w:val="28"/>
          <w:szCs w:val="28"/>
        </w:rPr>
      </w:pPr>
    </w:p>
    <w:p w14:paraId="62DADDE8" w14:textId="77777777" w:rsidR="00EC5C1B" w:rsidRDefault="00EC5C1B" w:rsidP="00A8286E">
      <w:pPr>
        <w:widowControl w:val="0"/>
        <w:spacing w:after="0" w:line="240" w:lineRule="auto"/>
        <w:rPr>
          <w:sz w:val="28"/>
          <w:szCs w:val="28"/>
        </w:rPr>
      </w:pPr>
    </w:p>
    <w:p w14:paraId="0180076B" w14:textId="77777777" w:rsidR="003D3B22" w:rsidRPr="003D3B22" w:rsidRDefault="003D3B22" w:rsidP="00A8286E">
      <w:pPr>
        <w:widowControl w:val="0"/>
        <w:spacing w:after="0" w:line="24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</w:t>
      </w:r>
      <w:r w:rsidRPr="003D3B22">
        <w:rPr>
          <w:b/>
          <w:sz w:val="28"/>
          <w:szCs w:val="28"/>
        </w:rPr>
        <w:t xml:space="preserve">Губернатор </w:t>
      </w:r>
    </w:p>
    <w:p w14:paraId="27A94A32" w14:textId="77777777" w:rsidR="003D3B22" w:rsidRPr="003D3B22" w:rsidRDefault="003D3B22" w:rsidP="00A8286E">
      <w:pPr>
        <w:widowControl w:val="0"/>
        <w:spacing w:after="0" w:line="240" w:lineRule="auto"/>
        <w:rPr>
          <w:b/>
          <w:sz w:val="28"/>
          <w:szCs w:val="28"/>
        </w:rPr>
      </w:pPr>
      <w:r w:rsidRPr="003D3B22">
        <w:rPr>
          <w:b/>
          <w:sz w:val="28"/>
          <w:szCs w:val="28"/>
        </w:rPr>
        <w:t>Белгородский области</w:t>
      </w:r>
      <w:r>
        <w:rPr>
          <w:b/>
          <w:sz w:val="28"/>
          <w:szCs w:val="28"/>
        </w:rPr>
        <w:t xml:space="preserve">                                                                         В.В. Гладков</w:t>
      </w:r>
    </w:p>
    <w:sectPr w:rsidR="003D3B22" w:rsidRPr="003D3B22" w:rsidSect="00B03A03"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21571E" w14:textId="77777777" w:rsidR="00E82097" w:rsidRDefault="00E82097" w:rsidP="00A22F8E">
      <w:pPr>
        <w:spacing w:after="0" w:line="240" w:lineRule="auto"/>
      </w:pPr>
      <w:r>
        <w:separator/>
      </w:r>
    </w:p>
  </w:endnote>
  <w:endnote w:type="continuationSeparator" w:id="0">
    <w:p w14:paraId="3195FD62" w14:textId="77777777" w:rsidR="00E82097" w:rsidRDefault="00E82097" w:rsidP="00A22F8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C32872" w14:textId="77777777" w:rsidR="00E82097" w:rsidRDefault="00E82097" w:rsidP="00A22F8E">
      <w:pPr>
        <w:spacing w:after="0" w:line="240" w:lineRule="auto"/>
      </w:pPr>
      <w:r>
        <w:separator/>
      </w:r>
    </w:p>
  </w:footnote>
  <w:footnote w:type="continuationSeparator" w:id="0">
    <w:p w14:paraId="5CD08C27" w14:textId="77777777" w:rsidR="00E82097" w:rsidRDefault="00E82097" w:rsidP="00A22F8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449363F"/>
    <w:multiLevelType w:val="hybridMultilevel"/>
    <w:tmpl w:val="AE06A35E"/>
    <w:lvl w:ilvl="0" w:tplc="CF348822">
      <w:start w:val="1"/>
      <w:numFmt w:val="decimal"/>
      <w:lvlText w:val="%1."/>
      <w:lvlJc w:val="left"/>
      <w:pPr>
        <w:ind w:left="1699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56A7CEE"/>
    <w:multiLevelType w:val="hybridMultilevel"/>
    <w:tmpl w:val="3B0245DE"/>
    <w:lvl w:ilvl="0" w:tplc="E4260FBA">
      <w:start w:val="1"/>
      <w:numFmt w:val="decimal"/>
      <w:lvlText w:val="%1."/>
      <w:lvlJc w:val="left"/>
      <w:pPr>
        <w:ind w:left="1699" w:hanging="990"/>
      </w:pPr>
      <w:rPr>
        <w:rFonts w:ascii="Times New Roman" w:eastAsiaTheme="minorHAnsi" w:hAnsi="Times New Roman" w:cstheme="minorBidi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386829B6"/>
    <w:multiLevelType w:val="hybridMultilevel"/>
    <w:tmpl w:val="16E0D28A"/>
    <w:lvl w:ilvl="0" w:tplc="3F0AE71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4F815784"/>
    <w:multiLevelType w:val="hybridMultilevel"/>
    <w:tmpl w:val="228EF0CC"/>
    <w:lvl w:ilvl="0" w:tplc="04190001">
      <w:numFmt w:val="bullet"/>
      <w:lvlText w:val=""/>
      <w:lvlJc w:val="left"/>
      <w:pPr>
        <w:ind w:left="36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53D14714"/>
    <w:multiLevelType w:val="hybridMultilevel"/>
    <w:tmpl w:val="0332FACC"/>
    <w:lvl w:ilvl="0" w:tplc="0C26726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64944A38"/>
    <w:multiLevelType w:val="hybridMultilevel"/>
    <w:tmpl w:val="24C2A2CC"/>
    <w:lvl w:ilvl="0" w:tplc="E4260FBA">
      <w:start w:val="1"/>
      <w:numFmt w:val="decimal"/>
      <w:lvlText w:val="%1."/>
      <w:lvlJc w:val="left"/>
      <w:pPr>
        <w:ind w:left="2408" w:hanging="990"/>
      </w:pPr>
      <w:rPr>
        <w:rFonts w:ascii="Times New Roman" w:eastAsiaTheme="minorHAnsi" w:hAnsi="Times New Roman" w:cstheme="minorBidi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 w15:restartNumberingAfterBreak="0">
    <w:nsid w:val="6A712ED3"/>
    <w:multiLevelType w:val="hybridMultilevel"/>
    <w:tmpl w:val="2A9279B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6DAA6344"/>
    <w:multiLevelType w:val="hybridMultilevel"/>
    <w:tmpl w:val="263295CA"/>
    <w:lvl w:ilvl="0" w:tplc="CF348822">
      <w:start w:val="1"/>
      <w:numFmt w:val="decimal"/>
      <w:lvlText w:val="%1."/>
      <w:lvlJc w:val="left"/>
      <w:pPr>
        <w:ind w:left="1699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78C737A1"/>
    <w:multiLevelType w:val="hybridMultilevel"/>
    <w:tmpl w:val="C59A4538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 w16cid:durableId="1248152724">
    <w:abstractNumId w:val="3"/>
  </w:num>
  <w:num w:numId="2" w16cid:durableId="2012751287">
    <w:abstractNumId w:val="2"/>
  </w:num>
  <w:num w:numId="3" w16cid:durableId="1450050816">
    <w:abstractNumId w:val="1"/>
  </w:num>
  <w:num w:numId="4" w16cid:durableId="1790121913">
    <w:abstractNumId w:val="8"/>
  </w:num>
  <w:num w:numId="5" w16cid:durableId="1798255200">
    <w:abstractNumId w:val="5"/>
  </w:num>
  <w:num w:numId="6" w16cid:durableId="792133935">
    <w:abstractNumId w:val="7"/>
  </w:num>
  <w:num w:numId="7" w16cid:durableId="947471383">
    <w:abstractNumId w:val="0"/>
  </w:num>
  <w:num w:numId="8" w16cid:durableId="1303537297">
    <w:abstractNumId w:val="6"/>
  </w:num>
  <w:num w:numId="9" w16cid:durableId="119557685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20221"/>
    <w:rsid w:val="000018E8"/>
    <w:rsid w:val="000019AA"/>
    <w:rsid w:val="00003F1B"/>
    <w:rsid w:val="00003FA7"/>
    <w:rsid w:val="00004701"/>
    <w:rsid w:val="00005B7D"/>
    <w:rsid w:val="000069C8"/>
    <w:rsid w:val="00007EE2"/>
    <w:rsid w:val="000110DF"/>
    <w:rsid w:val="00011C50"/>
    <w:rsid w:val="00011D89"/>
    <w:rsid w:val="00012AAE"/>
    <w:rsid w:val="0001388F"/>
    <w:rsid w:val="000165B3"/>
    <w:rsid w:val="00017BD0"/>
    <w:rsid w:val="00021A56"/>
    <w:rsid w:val="00023F6D"/>
    <w:rsid w:val="00030EBB"/>
    <w:rsid w:val="00032594"/>
    <w:rsid w:val="000357D4"/>
    <w:rsid w:val="0004095A"/>
    <w:rsid w:val="00042BA4"/>
    <w:rsid w:val="00043A3B"/>
    <w:rsid w:val="0004476B"/>
    <w:rsid w:val="000455D5"/>
    <w:rsid w:val="00047AE4"/>
    <w:rsid w:val="0005411D"/>
    <w:rsid w:val="00055944"/>
    <w:rsid w:val="00055D4B"/>
    <w:rsid w:val="00055F64"/>
    <w:rsid w:val="0005626D"/>
    <w:rsid w:val="0005677D"/>
    <w:rsid w:val="000608F5"/>
    <w:rsid w:val="000626C8"/>
    <w:rsid w:val="000635ED"/>
    <w:rsid w:val="00063ECD"/>
    <w:rsid w:val="00070029"/>
    <w:rsid w:val="00070A7A"/>
    <w:rsid w:val="000771D4"/>
    <w:rsid w:val="000825E9"/>
    <w:rsid w:val="00084ECA"/>
    <w:rsid w:val="000852BB"/>
    <w:rsid w:val="000869A1"/>
    <w:rsid w:val="000A0592"/>
    <w:rsid w:val="000A1AD4"/>
    <w:rsid w:val="000A1CE0"/>
    <w:rsid w:val="000A5149"/>
    <w:rsid w:val="000A7FCB"/>
    <w:rsid w:val="000B0360"/>
    <w:rsid w:val="000B07A4"/>
    <w:rsid w:val="000B108E"/>
    <w:rsid w:val="000B177F"/>
    <w:rsid w:val="000B205F"/>
    <w:rsid w:val="000B2282"/>
    <w:rsid w:val="000B61A7"/>
    <w:rsid w:val="000B796A"/>
    <w:rsid w:val="000C6265"/>
    <w:rsid w:val="000C6918"/>
    <w:rsid w:val="000D2670"/>
    <w:rsid w:val="000D2CE5"/>
    <w:rsid w:val="000D4730"/>
    <w:rsid w:val="000D7659"/>
    <w:rsid w:val="000E3093"/>
    <w:rsid w:val="000E3AE8"/>
    <w:rsid w:val="000E4FD3"/>
    <w:rsid w:val="000F10B8"/>
    <w:rsid w:val="000F5C94"/>
    <w:rsid w:val="000F6881"/>
    <w:rsid w:val="00105F5C"/>
    <w:rsid w:val="0011222B"/>
    <w:rsid w:val="00114901"/>
    <w:rsid w:val="001179BC"/>
    <w:rsid w:val="0012095A"/>
    <w:rsid w:val="00121CB7"/>
    <w:rsid w:val="00122C1E"/>
    <w:rsid w:val="00127372"/>
    <w:rsid w:val="0013073D"/>
    <w:rsid w:val="0013095A"/>
    <w:rsid w:val="0013352C"/>
    <w:rsid w:val="0013369F"/>
    <w:rsid w:val="0013522D"/>
    <w:rsid w:val="001411C9"/>
    <w:rsid w:val="001426FA"/>
    <w:rsid w:val="00142AF0"/>
    <w:rsid w:val="00143CF0"/>
    <w:rsid w:val="001450F5"/>
    <w:rsid w:val="00145507"/>
    <w:rsid w:val="00146ADB"/>
    <w:rsid w:val="00147B04"/>
    <w:rsid w:val="00147D98"/>
    <w:rsid w:val="00150617"/>
    <w:rsid w:val="001510F5"/>
    <w:rsid w:val="001519AD"/>
    <w:rsid w:val="0015434C"/>
    <w:rsid w:val="00156C83"/>
    <w:rsid w:val="00161171"/>
    <w:rsid w:val="001637DB"/>
    <w:rsid w:val="00163C29"/>
    <w:rsid w:val="00165E33"/>
    <w:rsid w:val="00170BB6"/>
    <w:rsid w:val="00170C9E"/>
    <w:rsid w:val="00170D48"/>
    <w:rsid w:val="001717DA"/>
    <w:rsid w:val="001721DA"/>
    <w:rsid w:val="0017416E"/>
    <w:rsid w:val="0017599E"/>
    <w:rsid w:val="00177B7D"/>
    <w:rsid w:val="001806CF"/>
    <w:rsid w:val="00185514"/>
    <w:rsid w:val="001900CA"/>
    <w:rsid w:val="00192CB8"/>
    <w:rsid w:val="001937AB"/>
    <w:rsid w:val="00195315"/>
    <w:rsid w:val="001A0380"/>
    <w:rsid w:val="001A3985"/>
    <w:rsid w:val="001B0B82"/>
    <w:rsid w:val="001B210C"/>
    <w:rsid w:val="001B2453"/>
    <w:rsid w:val="001B3AC6"/>
    <w:rsid w:val="001B3BBC"/>
    <w:rsid w:val="001B3EB2"/>
    <w:rsid w:val="001B4174"/>
    <w:rsid w:val="001B43B3"/>
    <w:rsid w:val="001B4FC2"/>
    <w:rsid w:val="001B789C"/>
    <w:rsid w:val="001B7BE3"/>
    <w:rsid w:val="001C01EC"/>
    <w:rsid w:val="001C03DE"/>
    <w:rsid w:val="001C045D"/>
    <w:rsid w:val="001C0736"/>
    <w:rsid w:val="001C2D88"/>
    <w:rsid w:val="001C3A1D"/>
    <w:rsid w:val="001C42CC"/>
    <w:rsid w:val="001D1B56"/>
    <w:rsid w:val="001D1D33"/>
    <w:rsid w:val="001D3711"/>
    <w:rsid w:val="001D5B3B"/>
    <w:rsid w:val="001D5CBA"/>
    <w:rsid w:val="001D62F4"/>
    <w:rsid w:val="001D6B57"/>
    <w:rsid w:val="001E2795"/>
    <w:rsid w:val="001E4579"/>
    <w:rsid w:val="001F1768"/>
    <w:rsid w:val="001F237B"/>
    <w:rsid w:val="001F44C0"/>
    <w:rsid w:val="001F4D62"/>
    <w:rsid w:val="001F735F"/>
    <w:rsid w:val="002006C6"/>
    <w:rsid w:val="00202461"/>
    <w:rsid w:val="00203F07"/>
    <w:rsid w:val="002041D6"/>
    <w:rsid w:val="002045A1"/>
    <w:rsid w:val="0020495D"/>
    <w:rsid w:val="00206970"/>
    <w:rsid w:val="002070D1"/>
    <w:rsid w:val="00207970"/>
    <w:rsid w:val="00217CA9"/>
    <w:rsid w:val="0022042D"/>
    <w:rsid w:val="00220988"/>
    <w:rsid w:val="00224B79"/>
    <w:rsid w:val="00225B89"/>
    <w:rsid w:val="00227334"/>
    <w:rsid w:val="00227C04"/>
    <w:rsid w:val="002320CE"/>
    <w:rsid w:val="0023554B"/>
    <w:rsid w:val="00243743"/>
    <w:rsid w:val="00246212"/>
    <w:rsid w:val="0025030E"/>
    <w:rsid w:val="00250C07"/>
    <w:rsid w:val="0025362F"/>
    <w:rsid w:val="00254D45"/>
    <w:rsid w:val="0025687C"/>
    <w:rsid w:val="00261249"/>
    <w:rsid w:val="00261D17"/>
    <w:rsid w:val="00261DC1"/>
    <w:rsid w:val="002628BE"/>
    <w:rsid w:val="00265684"/>
    <w:rsid w:val="0026612F"/>
    <w:rsid w:val="00270DFE"/>
    <w:rsid w:val="00274AEC"/>
    <w:rsid w:val="00275ACE"/>
    <w:rsid w:val="002801E3"/>
    <w:rsid w:val="00280634"/>
    <w:rsid w:val="002834DE"/>
    <w:rsid w:val="00285AF9"/>
    <w:rsid w:val="0028677B"/>
    <w:rsid w:val="0028722E"/>
    <w:rsid w:val="00290E29"/>
    <w:rsid w:val="0029292A"/>
    <w:rsid w:val="00292D68"/>
    <w:rsid w:val="00293497"/>
    <w:rsid w:val="002A5D29"/>
    <w:rsid w:val="002A6EB7"/>
    <w:rsid w:val="002B4973"/>
    <w:rsid w:val="002B565C"/>
    <w:rsid w:val="002B586A"/>
    <w:rsid w:val="002C167B"/>
    <w:rsid w:val="002C2E32"/>
    <w:rsid w:val="002C3250"/>
    <w:rsid w:val="002C4F72"/>
    <w:rsid w:val="002D00AE"/>
    <w:rsid w:val="002D0BC0"/>
    <w:rsid w:val="002D1786"/>
    <w:rsid w:val="002D19FB"/>
    <w:rsid w:val="002D31B6"/>
    <w:rsid w:val="002D41FA"/>
    <w:rsid w:val="002D49E5"/>
    <w:rsid w:val="002D4A95"/>
    <w:rsid w:val="002D4E9D"/>
    <w:rsid w:val="002D63D1"/>
    <w:rsid w:val="002D74E1"/>
    <w:rsid w:val="002E0190"/>
    <w:rsid w:val="002E1083"/>
    <w:rsid w:val="002E1C87"/>
    <w:rsid w:val="002F2071"/>
    <w:rsid w:val="002F4118"/>
    <w:rsid w:val="00304271"/>
    <w:rsid w:val="00310D02"/>
    <w:rsid w:val="003139EE"/>
    <w:rsid w:val="003207F9"/>
    <w:rsid w:val="00320F06"/>
    <w:rsid w:val="00321D1C"/>
    <w:rsid w:val="003238BB"/>
    <w:rsid w:val="0032540D"/>
    <w:rsid w:val="00325DD5"/>
    <w:rsid w:val="003270DA"/>
    <w:rsid w:val="00327B50"/>
    <w:rsid w:val="00330EC7"/>
    <w:rsid w:val="00332026"/>
    <w:rsid w:val="00334C6B"/>
    <w:rsid w:val="00334E63"/>
    <w:rsid w:val="00337AED"/>
    <w:rsid w:val="0034247F"/>
    <w:rsid w:val="00345D36"/>
    <w:rsid w:val="00352C91"/>
    <w:rsid w:val="003543CC"/>
    <w:rsid w:val="0037283E"/>
    <w:rsid w:val="00373892"/>
    <w:rsid w:val="0037666C"/>
    <w:rsid w:val="00382A42"/>
    <w:rsid w:val="00384611"/>
    <w:rsid w:val="00384F49"/>
    <w:rsid w:val="00386FA7"/>
    <w:rsid w:val="003938D9"/>
    <w:rsid w:val="00393CB1"/>
    <w:rsid w:val="00394F29"/>
    <w:rsid w:val="003A091C"/>
    <w:rsid w:val="003A2402"/>
    <w:rsid w:val="003A3308"/>
    <w:rsid w:val="003A37EC"/>
    <w:rsid w:val="003A6A6C"/>
    <w:rsid w:val="003B07EC"/>
    <w:rsid w:val="003B24DB"/>
    <w:rsid w:val="003B2A3E"/>
    <w:rsid w:val="003B4D2B"/>
    <w:rsid w:val="003B5041"/>
    <w:rsid w:val="003B7C84"/>
    <w:rsid w:val="003C024D"/>
    <w:rsid w:val="003C0BEB"/>
    <w:rsid w:val="003C66B6"/>
    <w:rsid w:val="003C6F7F"/>
    <w:rsid w:val="003D077E"/>
    <w:rsid w:val="003D2A2A"/>
    <w:rsid w:val="003D3860"/>
    <w:rsid w:val="003D3B22"/>
    <w:rsid w:val="003D61B1"/>
    <w:rsid w:val="003D7F09"/>
    <w:rsid w:val="003E0234"/>
    <w:rsid w:val="003E1D95"/>
    <w:rsid w:val="003E1DEC"/>
    <w:rsid w:val="003E27FE"/>
    <w:rsid w:val="003E5E94"/>
    <w:rsid w:val="003E6035"/>
    <w:rsid w:val="003E6654"/>
    <w:rsid w:val="003E7254"/>
    <w:rsid w:val="003F1399"/>
    <w:rsid w:val="003F2961"/>
    <w:rsid w:val="003F4CFB"/>
    <w:rsid w:val="003F5A7C"/>
    <w:rsid w:val="003F66D8"/>
    <w:rsid w:val="0040002A"/>
    <w:rsid w:val="00400B75"/>
    <w:rsid w:val="00402F71"/>
    <w:rsid w:val="00404716"/>
    <w:rsid w:val="00405076"/>
    <w:rsid w:val="00405BB9"/>
    <w:rsid w:val="004178F9"/>
    <w:rsid w:val="00417BB1"/>
    <w:rsid w:val="00420A8F"/>
    <w:rsid w:val="00420C5E"/>
    <w:rsid w:val="00430E38"/>
    <w:rsid w:val="0043303D"/>
    <w:rsid w:val="00433B05"/>
    <w:rsid w:val="004356CD"/>
    <w:rsid w:val="004360C1"/>
    <w:rsid w:val="00436842"/>
    <w:rsid w:val="0043730C"/>
    <w:rsid w:val="004411C4"/>
    <w:rsid w:val="00443833"/>
    <w:rsid w:val="00443FB5"/>
    <w:rsid w:val="00444A44"/>
    <w:rsid w:val="004453D3"/>
    <w:rsid w:val="00446AA6"/>
    <w:rsid w:val="0045121F"/>
    <w:rsid w:val="00451A8B"/>
    <w:rsid w:val="00451FC5"/>
    <w:rsid w:val="004523CD"/>
    <w:rsid w:val="004535EB"/>
    <w:rsid w:val="00456445"/>
    <w:rsid w:val="00460101"/>
    <w:rsid w:val="00460851"/>
    <w:rsid w:val="00461533"/>
    <w:rsid w:val="00461C90"/>
    <w:rsid w:val="00462344"/>
    <w:rsid w:val="00462711"/>
    <w:rsid w:val="00463919"/>
    <w:rsid w:val="004654D7"/>
    <w:rsid w:val="00465BD4"/>
    <w:rsid w:val="00474A6A"/>
    <w:rsid w:val="00476166"/>
    <w:rsid w:val="00476F1F"/>
    <w:rsid w:val="00477DF7"/>
    <w:rsid w:val="00480C8D"/>
    <w:rsid w:val="004812EC"/>
    <w:rsid w:val="00483A60"/>
    <w:rsid w:val="00485691"/>
    <w:rsid w:val="00486B89"/>
    <w:rsid w:val="00486D76"/>
    <w:rsid w:val="004876EF"/>
    <w:rsid w:val="004906FB"/>
    <w:rsid w:val="0049218F"/>
    <w:rsid w:val="00493091"/>
    <w:rsid w:val="00493A1A"/>
    <w:rsid w:val="004975BA"/>
    <w:rsid w:val="004A05F4"/>
    <w:rsid w:val="004A1B69"/>
    <w:rsid w:val="004A2374"/>
    <w:rsid w:val="004A308D"/>
    <w:rsid w:val="004A35AE"/>
    <w:rsid w:val="004A4E6D"/>
    <w:rsid w:val="004A5DFE"/>
    <w:rsid w:val="004A79F8"/>
    <w:rsid w:val="004B0186"/>
    <w:rsid w:val="004B091B"/>
    <w:rsid w:val="004B6B73"/>
    <w:rsid w:val="004B6FE8"/>
    <w:rsid w:val="004B773D"/>
    <w:rsid w:val="004C0CDD"/>
    <w:rsid w:val="004C6611"/>
    <w:rsid w:val="004D0011"/>
    <w:rsid w:val="004D0FAE"/>
    <w:rsid w:val="004D1339"/>
    <w:rsid w:val="004D360F"/>
    <w:rsid w:val="004D5A96"/>
    <w:rsid w:val="004D6DAF"/>
    <w:rsid w:val="004D7DDD"/>
    <w:rsid w:val="004E1401"/>
    <w:rsid w:val="004E1D46"/>
    <w:rsid w:val="004E2253"/>
    <w:rsid w:val="004E23AE"/>
    <w:rsid w:val="004E51EC"/>
    <w:rsid w:val="004E6493"/>
    <w:rsid w:val="004E69F3"/>
    <w:rsid w:val="004F4061"/>
    <w:rsid w:val="004F66A0"/>
    <w:rsid w:val="004F6834"/>
    <w:rsid w:val="004F6CD0"/>
    <w:rsid w:val="00500AB3"/>
    <w:rsid w:val="00505233"/>
    <w:rsid w:val="00506354"/>
    <w:rsid w:val="00507873"/>
    <w:rsid w:val="00510CB9"/>
    <w:rsid w:val="00512DA8"/>
    <w:rsid w:val="005130F5"/>
    <w:rsid w:val="00514438"/>
    <w:rsid w:val="00514DB3"/>
    <w:rsid w:val="00517A08"/>
    <w:rsid w:val="00521FFB"/>
    <w:rsid w:val="005257C1"/>
    <w:rsid w:val="00526BCE"/>
    <w:rsid w:val="00526CC6"/>
    <w:rsid w:val="00527B30"/>
    <w:rsid w:val="00527EEF"/>
    <w:rsid w:val="00531886"/>
    <w:rsid w:val="005324DB"/>
    <w:rsid w:val="00533646"/>
    <w:rsid w:val="00535C07"/>
    <w:rsid w:val="005406FB"/>
    <w:rsid w:val="005423C5"/>
    <w:rsid w:val="00543C25"/>
    <w:rsid w:val="00552E31"/>
    <w:rsid w:val="00553C5C"/>
    <w:rsid w:val="00566B42"/>
    <w:rsid w:val="00567EBA"/>
    <w:rsid w:val="0057138D"/>
    <w:rsid w:val="00572576"/>
    <w:rsid w:val="0057382F"/>
    <w:rsid w:val="005752A3"/>
    <w:rsid w:val="00575888"/>
    <w:rsid w:val="00576191"/>
    <w:rsid w:val="005825B1"/>
    <w:rsid w:val="005869C1"/>
    <w:rsid w:val="00591213"/>
    <w:rsid w:val="00591D68"/>
    <w:rsid w:val="005930E4"/>
    <w:rsid w:val="00596334"/>
    <w:rsid w:val="00596961"/>
    <w:rsid w:val="005A211C"/>
    <w:rsid w:val="005A5B7F"/>
    <w:rsid w:val="005A636B"/>
    <w:rsid w:val="005A6798"/>
    <w:rsid w:val="005B1E94"/>
    <w:rsid w:val="005B71C5"/>
    <w:rsid w:val="005B7CFD"/>
    <w:rsid w:val="005C21D5"/>
    <w:rsid w:val="005D067E"/>
    <w:rsid w:val="005D2876"/>
    <w:rsid w:val="005D2AB8"/>
    <w:rsid w:val="005D2D05"/>
    <w:rsid w:val="005D3327"/>
    <w:rsid w:val="005D44A4"/>
    <w:rsid w:val="005E1406"/>
    <w:rsid w:val="005E5E2D"/>
    <w:rsid w:val="005F1863"/>
    <w:rsid w:val="005F605F"/>
    <w:rsid w:val="0060011E"/>
    <w:rsid w:val="00601440"/>
    <w:rsid w:val="00603DB4"/>
    <w:rsid w:val="00604765"/>
    <w:rsid w:val="00605CF8"/>
    <w:rsid w:val="00605D27"/>
    <w:rsid w:val="00606C9E"/>
    <w:rsid w:val="00612ED8"/>
    <w:rsid w:val="006132B9"/>
    <w:rsid w:val="00617F54"/>
    <w:rsid w:val="00621B8B"/>
    <w:rsid w:val="00622F04"/>
    <w:rsid w:val="006266E8"/>
    <w:rsid w:val="006277D7"/>
    <w:rsid w:val="00630A25"/>
    <w:rsid w:val="006319F9"/>
    <w:rsid w:val="00631B58"/>
    <w:rsid w:val="006329F2"/>
    <w:rsid w:val="00632EDE"/>
    <w:rsid w:val="00633286"/>
    <w:rsid w:val="00634242"/>
    <w:rsid w:val="006342B9"/>
    <w:rsid w:val="0063460E"/>
    <w:rsid w:val="00634BA0"/>
    <w:rsid w:val="00637E67"/>
    <w:rsid w:val="006417B7"/>
    <w:rsid w:val="00642CA3"/>
    <w:rsid w:val="0064320B"/>
    <w:rsid w:val="00643A3D"/>
    <w:rsid w:val="00644BA2"/>
    <w:rsid w:val="00647554"/>
    <w:rsid w:val="00650891"/>
    <w:rsid w:val="0065150F"/>
    <w:rsid w:val="00653632"/>
    <w:rsid w:val="00655426"/>
    <w:rsid w:val="00656E04"/>
    <w:rsid w:val="0066214F"/>
    <w:rsid w:val="00667738"/>
    <w:rsid w:val="006728E6"/>
    <w:rsid w:val="00672B23"/>
    <w:rsid w:val="00675607"/>
    <w:rsid w:val="006802CD"/>
    <w:rsid w:val="00681C03"/>
    <w:rsid w:val="00687F32"/>
    <w:rsid w:val="00693B94"/>
    <w:rsid w:val="006953E2"/>
    <w:rsid w:val="00695B26"/>
    <w:rsid w:val="0069665C"/>
    <w:rsid w:val="006A012B"/>
    <w:rsid w:val="006A3EAB"/>
    <w:rsid w:val="006A41F7"/>
    <w:rsid w:val="006A4BB2"/>
    <w:rsid w:val="006B03DD"/>
    <w:rsid w:val="006B1FCE"/>
    <w:rsid w:val="006B3867"/>
    <w:rsid w:val="006B5419"/>
    <w:rsid w:val="006B645E"/>
    <w:rsid w:val="006B660E"/>
    <w:rsid w:val="006C0F42"/>
    <w:rsid w:val="006C5F8A"/>
    <w:rsid w:val="006D0B35"/>
    <w:rsid w:val="006D0C7A"/>
    <w:rsid w:val="006D1E70"/>
    <w:rsid w:val="006D3C25"/>
    <w:rsid w:val="006D3EAB"/>
    <w:rsid w:val="006D5AA8"/>
    <w:rsid w:val="006D5D53"/>
    <w:rsid w:val="006D60CD"/>
    <w:rsid w:val="006D65B0"/>
    <w:rsid w:val="006D7781"/>
    <w:rsid w:val="006E09BE"/>
    <w:rsid w:val="006E1089"/>
    <w:rsid w:val="006E1926"/>
    <w:rsid w:val="006E233B"/>
    <w:rsid w:val="006E2348"/>
    <w:rsid w:val="006E36F1"/>
    <w:rsid w:val="006E6102"/>
    <w:rsid w:val="006E621E"/>
    <w:rsid w:val="006E6A7A"/>
    <w:rsid w:val="006E7F44"/>
    <w:rsid w:val="006F42F2"/>
    <w:rsid w:val="006F6BF8"/>
    <w:rsid w:val="0070161B"/>
    <w:rsid w:val="00701E6B"/>
    <w:rsid w:val="00702814"/>
    <w:rsid w:val="00705720"/>
    <w:rsid w:val="00707CC5"/>
    <w:rsid w:val="007102BC"/>
    <w:rsid w:val="00711E66"/>
    <w:rsid w:val="007122A6"/>
    <w:rsid w:val="0071239D"/>
    <w:rsid w:val="00714679"/>
    <w:rsid w:val="007147E1"/>
    <w:rsid w:val="007213F6"/>
    <w:rsid w:val="00722E50"/>
    <w:rsid w:val="0072322D"/>
    <w:rsid w:val="00726E6D"/>
    <w:rsid w:val="00727B5C"/>
    <w:rsid w:val="00730AEE"/>
    <w:rsid w:val="00734A07"/>
    <w:rsid w:val="00736476"/>
    <w:rsid w:val="00736B6B"/>
    <w:rsid w:val="00740936"/>
    <w:rsid w:val="007412D3"/>
    <w:rsid w:val="00742E9C"/>
    <w:rsid w:val="00747D1F"/>
    <w:rsid w:val="00747EA1"/>
    <w:rsid w:val="00752839"/>
    <w:rsid w:val="0075388C"/>
    <w:rsid w:val="00757D36"/>
    <w:rsid w:val="00760BC3"/>
    <w:rsid w:val="0076130D"/>
    <w:rsid w:val="00762D31"/>
    <w:rsid w:val="00764F66"/>
    <w:rsid w:val="00767191"/>
    <w:rsid w:val="00770D72"/>
    <w:rsid w:val="007739C0"/>
    <w:rsid w:val="00775736"/>
    <w:rsid w:val="00776F02"/>
    <w:rsid w:val="00781956"/>
    <w:rsid w:val="00783317"/>
    <w:rsid w:val="0079171A"/>
    <w:rsid w:val="00792304"/>
    <w:rsid w:val="0079309B"/>
    <w:rsid w:val="007971AE"/>
    <w:rsid w:val="007A01CB"/>
    <w:rsid w:val="007A0477"/>
    <w:rsid w:val="007A4BCC"/>
    <w:rsid w:val="007A6A79"/>
    <w:rsid w:val="007A6D8E"/>
    <w:rsid w:val="007B2839"/>
    <w:rsid w:val="007B51FC"/>
    <w:rsid w:val="007B57E5"/>
    <w:rsid w:val="007B6E79"/>
    <w:rsid w:val="007C0897"/>
    <w:rsid w:val="007C0E4E"/>
    <w:rsid w:val="007C493F"/>
    <w:rsid w:val="007C5081"/>
    <w:rsid w:val="007C7D5B"/>
    <w:rsid w:val="007D2B1F"/>
    <w:rsid w:val="007D5C6E"/>
    <w:rsid w:val="007E05C2"/>
    <w:rsid w:val="007E0855"/>
    <w:rsid w:val="007E0EAE"/>
    <w:rsid w:val="007E134C"/>
    <w:rsid w:val="007E1388"/>
    <w:rsid w:val="007E1A30"/>
    <w:rsid w:val="007E326C"/>
    <w:rsid w:val="007F011A"/>
    <w:rsid w:val="007F0BA2"/>
    <w:rsid w:val="007F245B"/>
    <w:rsid w:val="007F4EDC"/>
    <w:rsid w:val="007F5CEB"/>
    <w:rsid w:val="007F676E"/>
    <w:rsid w:val="00800630"/>
    <w:rsid w:val="0080115F"/>
    <w:rsid w:val="008022DD"/>
    <w:rsid w:val="00802CA2"/>
    <w:rsid w:val="00807B64"/>
    <w:rsid w:val="0081125A"/>
    <w:rsid w:val="008114EC"/>
    <w:rsid w:val="00815B8C"/>
    <w:rsid w:val="008160CA"/>
    <w:rsid w:val="00816CDF"/>
    <w:rsid w:val="008209B9"/>
    <w:rsid w:val="008226CF"/>
    <w:rsid w:val="00822DC6"/>
    <w:rsid w:val="00832F9A"/>
    <w:rsid w:val="00833A65"/>
    <w:rsid w:val="00834891"/>
    <w:rsid w:val="00835061"/>
    <w:rsid w:val="008350BE"/>
    <w:rsid w:val="00835929"/>
    <w:rsid w:val="00837A19"/>
    <w:rsid w:val="00842285"/>
    <w:rsid w:val="00842DF8"/>
    <w:rsid w:val="0084324D"/>
    <w:rsid w:val="00844BC9"/>
    <w:rsid w:val="008456EC"/>
    <w:rsid w:val="008508EE"/>
    <w:rsid w:val="00850BCD"/>
    <w:rsid w:val="00851696"/>
    <w:rsid w:val="008527FA"/>
    <w:rsid w:val="00856C95"/>
    <w:rsid w:val="00861F76"/>
    <w:rsid w:val="00862199"/>
    <w:rsid w:val="0086493B"/>
    <w:rsid w:val="00865AC8"/>
    <w:rsid w:val="008660C2"/>
    <w:rsid w:val="00867917"/>
    <w:rsid w:val="00867986"/>
    <w:rsid w:val="0087215C"/>
    <w:rsid w:val="00872693"/>
    <w:rsid w:val="00876665"/>
    <w:rsid w:val="00876C05"/>
    <w:rsid w:val="00876FDF"/>
    <w:rsid w:val="00877076"/>
    <w:rsid w:val="0087786B"/>
    <w:rsid w:val="00877B61"/>
    <w:rsid w:val="008816C1"/>
    <w:rsid w:val="0088220B"/>
    <w:rsid w:val="00882961"/>
    <w:rsid w:val="00883497"/>
    <w:rsid w:val="00883A4C"/>
    <w:rsid w:val="00885CBE"/>
    <w:rsid w:val="00891B37"/>
    <w:rsid w:val="00892005"/>
    <w:rsid w:val="00892916"/>
    <w:rsid w:val="008968FC"/>
    <w:rsid w:val="008976F3"/>
    <w:rsid w:val="008A16C2"/>
    <w:rsid w:val="008A37E4"/>
    <w:rsid w:val="008A5628"/>
    <w:rsid w:val="008A6552"/>
    <w:rsid w:val="008A78C8"/>
    <w:rsid w:val="008A7D25"/>
    <w:rsid w:val="008B0548"/>
    <w:rsid w:val="008B218F"/>
    <w:rsid w:val="008B228F"/>
    <w:rsid w:val="008B33E0"/>
    <w:rsid w:val="008B592D"/>
    <w:rsid w:val="008B64FF"/>
    <w:rsid w:val="008B701C"/>
    <w:rsid w:val="008C4172"/>
    <w:rsid w:val="008C4D67"/>
    <w:rsid w:val="008E0672"/>
    <w:rsid w:val="008F1219"/>
    <w:rsid w:val="008F3407"/>
    <w:rsid w:val="008F3AFA"/>
    <w:rsid w:val="008F5128"/>
    <w:rsid w:val="009016A1"/>
    <w:rsid w:val="00901E5C"/>
    <w:rsid w:val="00907F06"/>
    <w:rsid w:val="00913268"/>
    <w:rsid w:val="00913321"/>
    <w:rsid w:val="00913C9F"/>
    <w:rsid w:val="009140F9"/>
    <w:rsid w:val="00915FEE"/>
    <w:rsid w:val="00917082"/>
    <w:rsid w:val="00924CA7"/>
    <w:rsid w:val="00933A77"/>
    <w:rsid w:val="009400F7"/>
    <w:rsid w:val="00940BC4"/>
    <w:rsid w:val="00941DFA"/>
    <w:rsid w:val="00945805"/>
    <w:rsid w:val="009473AA"/>
    <w:rsid w:val="00951C99"/>
    <w:rsid w:val="00952775"/>
    <w:rsid w:val="00952830"/>
    <w:rsid w:val="00953610"/>
    <w:rsid w:val="009556FA"/>
    <w:rsid w:val="009578DA"/>
    <w:rsid w:val="00960A4D"/>
    <w:rsid w:val="00961299"/>
    <w:rsid w:val="00966725"/>
    <w:rsid w:val="00967B7C"/>
    <w:rsid w:val="00974500"/>
    <w:rsid w:val="00974CE9"/>
    <w:rsid w:val="0097580E"/>
    <w:rsid w:val="00976800"/>
    <w:rsid w:val="00981B34"/>
    <w:rsid w:val="0098231D"/>
    <w:rsid w:val="00985D10"/>
    <w:rsid w:val="00987142"/>
    <w:rsid w:val="00992376"/>
    <w:rsid w:val="00992708"/>
    <w:rsid w:val="0099535D"/>
    <w:rsid w:val="00995BD8"/>
    <w:rsid w:val="00997FA8"/>
    <w:rsid w:val="009A1028"/>
    <w:rsid w:val="009A2CFC"/>
    <w:rsid w:val="009A606E"/>
    <w:rsid w:val="009A6AD0"/>
    <w:rsid w:val="009B1911"/>
    <w:rsid w:val="009B568D"/>
    <w:rsid w:val="009C2B1C"/>
    <w:rsid w:val="009C4071"/>
    <w:rsid w:val="009C490B"/>
    <w:rsid w:val="009C517D"/>
    <w:rsid w:val="009C5213"/>
    <w:rsid w:val="009C6793"/>
    <w:rsid w:val="009C72D8"/>
    <w:rsid w:val="009D2FBF"/>
    <w:rsid w:val="009E0042"/>
    <w:rsid w:val="009E1B6F"/>
    <w:rsid w:val="009E25C1"/>
    <w:rsid w:val="009E4543"/>
    <w:rsid w:val="009E5136"/>
    <w:rsid w:val="009E5740"/>
    <w:rsid w:val="009F2360"/>
    <w:rsid w:val="009F3A71"/>
    <w:rsid w:val="009F479E"/>
    <w:rsid w:val="009F479F"/>
    <w:rsid w:val="009F4836"/>
    <w:rsid w:val="009F4E4C"/>
    <w:rsid w:val="009F5F2D"/>
    <w:rsid w:val="009F7792"/>
    <w:rsid w:val="00A00374"/>
    <w:rsid w:val="00A006D4"/>
    <w:rsid w:val="00A0072A"/>
    <w:rsid w:val="00A00DC7"/>
    <w:rsid w:val="00A012DE"/>
    <w:rsid w:val="00A0223D"/>
    <w:rsid w:val="00A07F90"/>
    <w:rsid w:val="00A1050D"/>
    <w:rsid w:val="00A10F0F"/>
    <w:rsid w:val="00A1155C"/>
    <w:rsid w:val="00A1239F"/>
    <w:rsid w:val="00A12AF9"/>
    <w:rsid w:val="00A16696"/>
    <w:rsid w:val="00A169DF"/>
    <w:rsid w:val="00A17DE5"/>
    <w:rsid w:val="00A21078"/>
    <w:rsid w:val="00A226B4"/>
    <w:rsid w:val="00A22F8E"/>
    <w:rsid w:val="00A2309F"/>
    <w:rsid w:val="00A24A86"/>
    <w:rsid w:val="00A31AF6"/>
    <w:rsid w:val="00A33C73"/>
    <w:rsid w:val="00A35529"/>
    <w:rsid w:val="00A46389"/>
    <w:rsid w:val="00A466BD"/>
    <w:rsid w:val="00A478FF"/>
    <w:rsid w:val="00A50639"/>
    <w:rsid w:val="00A508B3"/>
    <w:rsid w:val="00A52824"/>
    <w:rsid w:val="00A52F69"/>
    <w:rsid w:val="00A56D1E"/>
    <w:rsid w:val="00A61262"/>
    <w:rsid w:val="00A61C5A"/>
    <w:rsid w:val="00A62D7D"/>
    <w:rsid w:val="00A64DB6"/>
    <w:rsid w:val="00A66177"/>
    <w:rsid w:val="00A66CF2"/>
    <w:rsid w:val="00A708BE"/>
    <w:rsid w:val="00A74243"/>
    <w:rsid w:val="00A75A19"/>
    <w:rsid w:val="00A7614F"/>
    <w:rsid w:val="00A76655"/>
    <w:rsid w:val="00A76C9F"/>
    <w:rsid w:val="00A76F07"/>
    <w:rsid w:val="00A7774E"/>
    <w:rsid w:val="00A77BCB"/>
    <w:rsid w:val="00A80801"/>
    <w:rsid w:val="00A8137E"/>
    <w:rsid w:val="00A8286E"/>
    <w:rsid w:val="00A839B2"/>
    <w:rsid w:val="00A83DA1"/>
    <w:rsid w:val="00A85781"/>
    <w:rsid w:val="00A85A76"/>
    <w:rsid w:val="00A92126"/>
    <w:rsid w:val="00A936CB"/>
    <w:rsid w:val="00A94AF0"/>
    <w:rsid w:val="00A954F2"/>
    <w:rsid w:val="00AA136B"/>
    <w:rsid w:val="00AA5806"/>
    <w:rsid w:val="00AA6BE7"/>
    <w:rsid w:val="00AB086E"/>
    <w:rsid w:val="00AB37F9"/>
    <w:rsid w:val="00AB45F0"/>
    <w:rsid w:val="00AB6784"/>
    <w:rsid w:val="00AC2089"/>
    <w:rsid w:val="00AC6160"/>
    <w:rsid w:val="00AC7C11"/>
    <w:rsid w:val="00AD0EEC"/>
    <w:rsid w:val="00AD239D"/>
    <w:rsid w:val="00AD3FF1"/>
    <w:rsid w:val="00AD444A"/>
    <w:rsid w:val="00AE3099"/>
    <w:rsid w:val="00AE3285"/>
    <w:rsid w:val="00AE461E"/>
    <w:rsid w:val="00AE4F30"/>
    <w:rsid w:val="00AE50C6"/>
    <w:rsid w:val="00AF41F7"/>
    <w:rsid w:val="00AF6DC9"/>
    <w:rsid w:val="00AF73CD"/>
    <w:rsid w:val="00B016B1"/>
    <w:rsid w:val="00B03A03"/>
    <w:rsid w:val="00B054DB"/>
    <w:rsid w:val="00B05BC9"/>
    <w:rsid w:val="00B060F1"/>
    <w:rsid w:val="00B11D7E"/>
    <w:rsid w:val="00B13C00"/>
    <w:rsid w:val="00B1575F"/>
    <w:rsid w:val="00B157E5"/>
    <w:rsid w:val="00B1601F"/>
    <w:rsid w:val="00B177B4"/>
    <w:rsid w:val="00B21C16"/>
    <w:rsid w:val="00B229AE"/>
    <w:rsid w:val="00B2335E"/>
    <w:rsid w:val="00B2347C"/>
    <w:rsid w:val="00B23B0E"/>
    <w:rsid w:val="00B262B8"/>
    <w:rsid w:val="00B26772"/>
    <w:rsid w:val="00B31704"/>
    <w:rsid w:val="00B3309A"/>
    <w:rsid w:val="00B3451A"/>
    <w:rsid w:val="00B41D75"/>
    <w:rsid w:val="00B45142"/>
    <w:rsid w:val="00B46C05"/>
    <w:rsid w:val="00B52571"/>
    <w:rsid w:val="00B54AFB"/>
    <w:rsid w:val="00B55554"/>
    <w:rsid w:val="00B57E2E"/>
    <w:rsid w:val="00B6108D"/>
    <w:rsid w:val="00B617FD"/>
    <w:rsid w:val="00B619B9"/>
    <w:rsid w:val="00B61B6E"/>
    <w:rsid w:val="00B647CA"/>
    <w:rsid w:val="00B66673"/>
    <w:rsid w:val="00B70C46"/>
    <w:rsid w:val="00B71DE9"/>
    <w:rsid w:val="00B72310"/>
    <w:rsid w:val="00B7747C"/>
    <w:rsid w:val="00B8135B"/>
    <w:rsid w:val="00B82169"/>
    <w:rsid w:val="00B84A0F"/>
    <w:rsid w:val="00B93E57"/>
    <w:rsid w:val="00B940E1"/>
    <w:rsid w:val="00B94F7A"/>
    <w:rsid w:val="00B97D89"/>
    <w:rsid w:val="00BA0FFA"/>
    <w:rsid w:val="00BA17E3"/>
    <w:rsid w:val="00BA3F45"/>
    <w:rsid w:val="00BA45B5"/>
    <w:rsid w:val="00BA55A3"/>
    <w:rsid w:val="00BB1C01"/>
    <w:rsid w:val="00BB3539"/>
    <w:rsid w:val="00BB380A"/>
    <w:rsid w:val="00BB657C"/>
    <w:rsid w:val="00BC3EE7"/>
    <w:rsid w:val="00BC7AF9"/>
    <w:rsid w:val="00BC7CA6"/>
    <w:rsid w:val="00BD19CF"/>
    <w:rsid w:val="00BD3124"/>
    <w:rsid w:val="00BD425C"/>
    <w:rsid w:val="00BD4A33"/>
    <w:rsid w:val="00BE1D90"/>
    <w:rsid w:val="00BE28D0"/>
    <w:rsid w:val="00BE42CB"/>
    <w:rsid w:val="00BE5B73"/>
    <w:rsid w:val="00BE6D4C"/>
    <w:rsid w:val="00BE7EA5"/>
    <w:rsid w:val="00BF0584"/>
    <w:rsid w:val="00BF273C"/>
    <w:rsid w:val="00BF45E7"/>
    <w:rsid w:val="00BF503F"/>
    <w:rsid w:val="00BF79ED"/>
    <w:rsid w:val="00C025F3"/>
    <w:rsid w:val="00C05041"/>
    <w:rsid w:val="00C051F8"/>
    <w:rsid w:val="00C06083"/>
    <w:rsid w:val="00C104B6"/>
    <w:rsid w:val="00C10927"/>
    <w:rsid w:val="00C15B98"/>
    <w:rsid w:val="00C17035"/>
    <w:rsid w:val="00C208E6"/>
    <w:rsid w:val="00C21FE5"/>
    <w:rsid w:val="00C22A36"/>
    <w:rsid w:val="00C24EAA"/>
    <w:rsid w:val="00C25BA2"/>
    <w:rsid w:val="00C2784F"/>
    <w:rsid w:val="00C2796B"/>
    <w:rsid w:val="00C27FB5"/>
    <w:rsid w:val="00C31BCB"/>
    <w:rsid w:val="00C34652"/>
    <w:rsid w:val="00C454D9"/>
    <w:rsid w:val="00C47A73"/>
    <w:rsid w:val="00C47EBF"/>
    <w:rsid w:val="00C54E00"/>
    <w:rsid w:val="00C56C9B"/>
    <w:rsid w:val="00C573F2"/>
    <w:rsid w:val="00C60917"/>
    <w:rsid w:val="00C63C77"/>
    <w:rsid w:val="00C678B6"/>
    <w:rsid w:val="00C765B7"/>
    <w:rsid w:val="00C7749B"/>
    <w:rsid w:val="00C82307"/>
    <w:rsid w:val="00C83B40"/>
    <w:rsid w:val="00C83BEB"/>
    <w:rsid w:val="00C841DA"/>
    <w:rsid w:val="00C91035"/>
    <w:rsid w:val="00C92ED1"/>
    <w:rsid w:val="00C94C23"/>
    <w:rsid w:val="00CA188A"/>
    <w:rsid w:val="00CA323B"/>
    <w:rsid w:val="00CA3D63"/>
    <w:rsid w:val="00CA4ABA"/>
    <w:rsid w:val="00CB0EE2"/>
    <w:rsid w:val="00CB2334"/>
    <w:rsid w:val="00CB2F4C"/>
    <w:rsid w:val="00CB40C3"/>
    <w:rsid w:val="00CB4A8E"/>
    <w:rsid w:val="00CB636E"/>
    <w:rsid w:val="00CC0D1F"/>
    <w:rsid w:val="00CC24C2"/>
    <w:rsid w:val="00CC6B20"/>
    <w:rsid w:val="00CD0604"/>
    <w:rsid w:val="00CD0DC2"/>
    <w:rsid w:val="00CD20BA"/>
    <w:rsid w:val="00CD26ED"/>
    <w:rsid w:val="00CD420C"/>
    <w:rsid w:val="00CD4E9B"/>
    <w:rsid w:val="00CE0422"/>
    <w:rsid w:val="00CE182D"/>
    <w:rsid w:val="00CE2B31"/>
    <w:rsid w:val="00CE3334"/>
    <w:rsid w:val="00CE5256"/>
    <w:rsid w:val="00CE60C2"/>
    <w:rsid w:val="00CE67CC"/>
    <w:rsid w:val="00CF008A"/>
    <w:rsid w:val="00CF5EA9"/>
    <w:rsid w:val="00CF6208"/>
    <w:rsid w:val="00D01C47"/>
    <w:rsid w:val="00D0338D"/>
    <w:rsid w:val="00D1027E"/>
    <w:rsid w:val="00D147A1"/>
    <w:rsid w:val="00D1508D"/>
    <w:rsid w:val="00D1581C"/>
    <w:rsid w:val="00D1655F"/>
    <w:rsid w:val="00D16CBC"/>
    <w:rsid w:val="00D1737C"/>
    <w:rsid w:val="00D226E4"/>
    <w:rsid w:val="00D25B59"/>
    <w:rsid w:val="00D33B09"/>
    <w:rsid w:val="00D33F97"/>
    <w:rsid w:val="00D4275C"/>
    <w:rsid w:val="00D43204"/>
    <w:rsid w:val="00D43E2C"/>
    <w:rsid w:val="00D44846"/>
    <w:rsid w:val="00D44F0C"/>
    <w:rsid w:val="00D45CFC"/>
    <w:rsid w:val="00D4727D"/>
    <w:rsid w:val="00D50C54"/>
    <w:rsid w:val="00D50CDB"/>
    <w:rsid w:val="00D5257D"/>
    <w:rsid w:val="00D5431C"/>
    <w:rsid w:val="00D54D93"/>
    <w:rsid w:val="00D5654E"/>
    <w:rsid w:val="00D56555"/>
    <w:rsid w:val="00D57B62"/>
    <w:rsid w:val="00D604AA"/>
    <w:rsid w:val="00D61351"/>
    <w:rsid w:val="00D618B0"/>
    <w:rsid w:val="00D618BB"/>
    <w:rsid w:val="00D6357E"/>
    <w:rsid w:val="00D64E50"/>
    <w:rsid w:val="00D65DE6"/>
    <w:rsid w:val="00D6602E"/>
    <w:rsid w:val="00D70DC9"/>
    <w:rsid w:val="00D717F7"/>
    <w:rsid w:val="00D71C3F"/>
    <w:rsid w:val="00D71DE6"/>
    <w:rsid w:val="00D73EE9"/>
    <w:rsid w:val="00D74ED6"/>
    <w:rsid w:val="00D75CAA"/>
    <w:rsid w:val="00D76CA0"/>
    <w:rsid w:val="00D771B2"/>
    <w:rsid w:val="00D776F7"/>
    <w:rsid w:val="00D806A9"/>
    <w:rsid w:val="00D80ACF"/>
    <w:rsid w:val="00D81854"/>
    <w:rsid w:val="00D81F07"/>
    <w:rsid w:val="00D82880"/>
    <w:rsid w:val="00D83035"/>
    <w:rsid w:val="00D8489D"/>
    <w:rsid w:val="00D8549A"/>
    <w:rsid w:val="00D87624"/>
    <w:rsid w:val="00D91819"/>
    <w:rsid w:val="00D94C16"/>
    <w:rsid w:val="00D96052"/>
    <w:rsid w:val="00D97396"/>
    <w:rsid w:val="00DA2714"/>
    <w:rsid w:val="00DA28F0"/>
    <w:rsid w:val="00DA3611"/>
    <w:rsid w:val="00DA7C80"/>
    <w:rsid w:val="00DB330D"/>
    <w:rsid w:val="00DB4DE7"/>
    <w:rsid w:val="00DB5B70"/>
    <w:rsid w:val="00DC0434"/>
    <w:rsid w:val="00DC0D1B"/>
    <w:rsid w:val="00DC72FA"/>
    <w:rsid w:val="00DC73D7"/>
    <w:rsid w:val="00DD279C"/>
    <w:rsid w:val="00DD3B55"/>
    <w:rsid w:val="00DE0940"/>
    <w:rsid w:val="00DE2C92"/>
    <w:rsid w:val="00DE342D"/>
    <w:rsid w:val="00DE3FF7"/>
    <w:rsid w:val="00DF4EB6"/>
    <w:rsid w:val="00DF6047"/>
    <w:rsid w:val="00DF7E12"/>
    <w:rsid w:val="00E0148C"/>
    <w:rsid w:val="00E01B1B"/>
    <w:rsid w:val="00E0435E"/>
    <w:rsid w:val="00E07B25"/>
    <w:rsid w:val="00E13012"/>
    <w:rsid w:val="00E15C31"/>
    <w:rsid w:val="00E17C15"/>
    <w:rsid w:val="00E20221"/>
    <w:rsid w:val="00E205FF"/>
    <w:rsid w:val="00E20712"/>
    <w:rsid w:val="00E3461B"/>
    <w:rsid w:val="00E37190"/>
    <w:rsid w:val="00E40BDD"/>
    <w:rsid w:val="00E40DF9"/>
    <w:rsid w:val="00E424C6"/>
    <w:rsid w:val="00E4399B"/>
    <w:rsid w:val="00E43ECD"/>
    <w:rsid w:val="00E44F03"/>
    <w:rsid w:val="00E46ABD"/>
    <w:rsid w:val="00E50158"/>
    <w:rsid w:val="00E569E8"/>
    <w:rsid w:val="00E56FCC"/>
    <w:rsid w:val="00E57D5D"/>
    <w:rsid w:val="00E63872"/>
    <w:rsid w:val="00E67252"/>
    <w:rsid w:val="00E67A88"/>
    <w:rsid w:val="00E72460"/>
    <w:rsid w:val="00E72E6E"/>
    <w:rsid w:val="00E77001"/>
    <w:rsid w:val="00E775CA"/>
    <w:rsid w:val="00E80229"/>
    <w:rsid w:val="00E80E2A"/>
    <w:rsid w:val="00E819B8"/>
    <w:rsid w:val="00E81FB7"/>
    <w:rsid w:val="00E82097"/>
    <w:rsid w:val="00E84F1E"/>
    <w:rsid w:val="00E86BF3"/>
    <w:rsid w:val="00E87BD4"/>
    <w:rsid w:val="00E96318"/>
    <w:rsid w:val="00E96631"/>
    <w:rsid w:val="00EA2839"/>
    <w:rsid w:val="00EA302B"/>
    <w:rsid w:val="00EA5E01"/>
    <w:rsid w:val="00EB2B1D"/>
    <w:rsid w:val="00EB580F"/>
    <w:rsid w:val="00EC39A1"/>
    <w:rsid w:val="00EC5C1B"/>
    <w:rsid w:val="00EC6476"/>
    <w:rsid w:val="00ED65FA"/>
    <w:rsid w:val="00ED75A7"/>
    <w:rsid w:val="00EE0FCD"/>
    <w:rsid w:val="00EE12C8"/>
    <w:rsid w:val="00EE1E25"/>
    <w:rsid w:val="00EE34C9"/>
    <w:rsid w:val="00EE3A3B"/>
    <w:rsid w:val="00EE5264"/>
    <w:rsid w:val="00EE55DE"/>
    <w:rsid w:val="00EE5900"/>
    <w:rsid w:val="00EE7513"/>
    <w:rsid w:val="00EF0E3B"/>
    <w:rsid w:val="00EF1758"/>
    <w:rsid w:val="00EF3166"/>
    <w:rsid w:val="00EF388F"/>
    <w:rsid w:val="00EF4739"/>
    <w:rsid w:val="00EF4BA4"/>
    <w:rsid w:val="00EF66FE"/>
    <w:rsid w:val="00F01D22"/>
    <w:rsid w:val="00F0445C"/>
    <w:rsid w:val="00F05C0E"/>
    <w:rsid w:val="00F07135"/>
    <w:rsid w:val="00F07841"/>
    <w:rsid w:val="00F164E9"/>
    <w:rsid w:val="00F24C5B"/>
    <w:rsid w:val="00F274B8"/>
    <w:rsid w:val="00F30015"/>
    <w:rsid w:val="00F30181"/>
    <w:rsid w:val="00F32EF3"/>
    <w:rsid w:val="00F33289"/>
    <w:rsid w:val="00F37339"/>
    <w:rsid w:val="00F41E75"/>
    <w:rsid w:val="00F434A1"/>
    <w:rsid w:val="00F440C1"/>
    <w:rsid w:val="00F44ACE"/>
    <w:rsid w:val="00F454A2"/>
    <w:rsid w:val="00F4604A"/>
    <w:rsid w:val="00F51BCB"/>
    <w:rsid w:val="00F524E7"/>
    <w:rsid w:val="00F52B60"/>
    <w:rsid w:val="00F52CFF"/>
    <w:rsid w:val="00F5491F"/>
    <w:rsid w:val="00F55B54"/>
    <w:rsid w:val="00F624AB"/>
    <w:rsid w:val="00F65306"/>
    <w:rsid w:val="00F65A2A"/>
    <w:rsid w:val="00F71702"/>
    <w:rsid w:val="00F7351F"/>
    <w:rsid w:val="00F73BF9"/>
    <w:rsid w:val="00F74A5C"/>
    <w:rsid w:val="00F8051F"/>
    <w:rsid w:val="00F8126F"/>
    <w:rsid w:val="00F82377"/>
    <w:rsid w:val="00F86319"/>
    <w:rsid w:val="00F901D6"/>
    <w:rsid w:val="00F906D5"/>
    <w:rsid w:val="00F9119B"/>
    <w:rsid w:val="00F93109"/>
    <w:rsid w:val="00F95057"/>
    <w:rsid w:val="00F9594B"/>
    <w:rsid w:val="00F9635E"/>
    <w:rsid w:val="00F97995"/>
    <w:rsid w:val="00FA0FB5"/>
    <w:rsid w:val="00FA4EC0"/>
    <w:rsid w:val="00FB15C8"/>
    <w:rsid w:val="00FB2301"/>
    <w:rsid w:val="00FB5DF6"/>
    <w:rsid w:val="00FD076C"/>
    <w:rsid w:val="00FD3314"/>
    <w:rsid w:val="00FD5123"/>
    <w:rsid w:val="00FD698C"/>
    <w:rsid w:val="00FD757C"/>
    <w:rsid w:val="00FE003B"/>
    <w:rsid w:val="00FE190D"/>
    <w:rsid w:val="00FE2BAA"/>
    <w:rsid w:val="00FE4360"/>
    <w:rsid w:val="00FF31B0"/>
    <w:rsid w:val="00FF3EB1"/>
    <w:rsid w:val="00FF6268"/>
    <w:rsid w:val="00FF72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95122A2"/>
  <w15:docId w15:val="{83F54568-B48A-4D37-A6EB-5CA2950971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608F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C5C1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A22F8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22F8E"/>
  </w:style>
  <w:style w:type="paragraph" w:styleId="a6">
    <w:name w:val="footer"/>
    <w:basedOn w:val="a"/>
    <w:link w:val="a7"/>
    <w:uiPriority w:val="99"/>
    <w:unhideWhenUsed/>
    <w:rsid w:val="00A22F8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22F8E"/>
  </w:style>
  <w:style w:type="paragraph" w:customStyle="1" w:styleId="ConsPlusNormal">
    <w:name w:val="ConsPlusNormal"/>
    <w:rsid w:val="003B7C84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table" w:customStyle="1" w:styleId="1">
    <w:name w:val="Сетка таблицы1"/>
    <w:basedOn w:val="a1"/>
    <w:next w:val="a3"/>
    <w:rsid w:val="002F4118"/>
    <w:pPr>
      <w:spacing w:after="0" w:line="240" w:lineRule="auto"/>
    </w:pPr>
    <w:rPr>
      <w:rFonts w:eastAsia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Сетка таблицы2"/>
    <w:basedOn w:val="a1"/>
    <w:next w:val="a3"/>
    <w:uiPriority w:val="59"/>
    <w:rsid w:val="002F4118"/>
    <w:pPr>
      <w:spacing w:after="0" w:line="240" w:lineRule="auto"/>
    </w:pPr>
    <w:rPr>
      <w:rFonts w:eastAsia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entry-content">
    <w:name w:val="entry-content"/>
    <w:basedOn w:val="a0"/>
    <w:rsid w:val="00526BCE"/>
  </w:style>
  <w:style w:type="paragraph" w:styleId="a8">
    <w:name w:val="Balloon Text"/>
    <w:basedOn w:val="a"/>
    <w:link w:val="a9"/>
    <w:uiPriority w:val="99"/>
    <w:semiHidden/>
    <w:unhideWhenUsed/>
    <w:rsid w:val="00967B7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967B7C"/>
    <w:rPr>
      <w:rFonts w:ascii="Tahoma" w:hAnsi="Tahoma" w:cs="Tahoma"/>
      <w:sz w:val="16"/>
      <w:szCs w:val="16"/>
    </w:rPr>
  </w:style>
  <w:style w:type="paragraph" w:styleId="aa">
    <w:name w:val="List Paragraph"/>
    <w:basedOn w:val="a"/>
    <w:uiPriority w:val="34"/>
    <w:qFormat/>
    <w:rsid w:val="00480C8D"/>
    <w:pPr>
      <w:ind w:left="720"/>
      <w:contextualSpacing/>
    </w:pPr>
  </w:style>
  <w:style w:type="table" w:customStyle="1" w:styleId="7">
    <w:name w:val="Сетка таблицы7"/>
    <w:basedOn w:val="a1"/>
    <w:next w:val="a3"/>
    <w:uiPriority w:val="59"/>
    <w:rsid w:val="00121CB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Сетка таблицы3"/>
    <w:basedOn w:val="a1"/>
    <w:next w:val="a3"/>
    <w:rsid w:val="00121CB7"/>
    <w:pPr>
      <w:spacing w:after="0" w:line="240" w:lineRule="auto"/>
    </w:pPr>
    <w:rPr>
      <w:rFonts w:eastAsia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Сетка таблицы4"/>
    <w:basedOn w:val="a1"/>
    <w:next w:val="a3"/>
    <w:rsid w:val="00121CB7"/>
    <w:pPr>
      <w:spacing w:after="0" w:line="240" w:lineRule="auto"/>
    </w:pPr>
    <w:rPr>
      <w:rFonts w:eastAsia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Normal (Web)"/>
    <w:basedOn w:val="a"/>
    <w:uiPriority w:val="99"/>
    <w:unhideWhenUsed/>
    <w:rsid w:val="00261249"/>
    <w:pPr>
      <w:spacing w:before="100" w:beforeAutospacing="1" w:after="100" w:afterAutospacing="1" w:line="240" w:lineRule="auto"/>
      <w:jc w:val="both"/>
    </w:pPr>
    <w:rPr>
      <w:rFonts w:eastAsia="Times New Roman" w:cs="Times New Roman"/>
      <w:szCs w:val="24"/>
      <w:lang w:eastAsia="ru-RU"/>
    </w:rPr>
  </w:style>
  <w:style w:type="character" w:styleId="ac">
    <w:name w:val="Hyperlink"/>
    <w:basedOn w:val="a0"/>
    <w:uiPriority w:val="99"/>
    <w:semiHidden/>
    <w:unhideWhenUsed/>
    <w:rsid w:val="007B57E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8738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0345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A769FD-7F00-4050-B4AB-EE081F7788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468</TotalTime>
  <Pages>1</Pages>
  <Words>870</Words>
  <Characters>4961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Александр</cp:lastModifiedBy>
  <cp:revision>15</cp:revision>
  <cp:lastPrinted>2023-01-11T08:34:00Z</cp:lastPrinted>
  <dcterms:created xsi:type="dcterms:W3CDTF">2022-12-05T12:16:00Z</dcterms:created>
  <dcterms:modified xsi:type="dcterms:W3CDTF">2023-01-12T14:02:00Z</dcterms:modified>
</cp:coreProperties>
</file>