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D2" w:rsidRDefault="00B027C4">
      <w:pPr>
        <w:spacing w:line="228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Изменение стандартного расчета издержек</w:t>
      </w:r>
    </w:p>
    <w:p w:rsidR="00A011D2" w:rsidRDefault="00B027C4">
      <w:pPr>
        <w:spacing w:line="228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(выгод предпринимателей)</w:t>
      </w:r>
    </w:p>
    <w:p w:rsidR="00A011D2" w:rsidRDefault="00A011D2">
      <w:pPr>
        <w:spacing w:line="228" w:lineRule="auto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011D2" w:rsidRDefault="00B027C4">
      <w:pPr>
        <w:spacing w:line="22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Название требования:</w:t>
      </w:r>
    </w:p>
    <w:p w:rsidR="00E615E6" w:rsidRDefault="00E615E6">
      <w:pPr>
        <w:spacing w:line="22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011D2" w:rsidRDefault="00B027C4">
      <w:pPr>
        <w:pStyle w:val="ConsPlusNormal"/>
        <w:spacing w:line="228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Предоставление </w:t>
      </w:r>
      <w:r w:rsidR="00E615E6">
        <w:rPr>
          <w:rFonts w:ascii="Times New Roman" w:hAnsi="Times New Roman"/>
          <w:i/>
          <w:sz w:val="26"/>
          <w:szCs w:val="26"/>
        </w:rPr>
        <w:t>нового пакета</w:t>
      </w:r>
      <w:r>
        <w:rPr>
          <w:rFonts w:ascii="Times New Roman" w:hAnsi="Times New Roman"/>
          <w:i/>
          <w:sz w:val="26"/>
          <w:szCs w:val="26"/>
        </w:rPr>
        <w:t xml:space="preserve"> документов для рассмотрения его на заседании Инвестиционного совета</w:t>
      </w:r>
      <w:r w:rsidR="00C054C7">
        <w:rPr>
          <w:rFonts w:ascii="Times New Roman" w:hAnsi="Times New Roman"/>
          <w:i/>
          <w:sz w:val="26"/>
          <w:szCs w:val="26"/>
        </w:rPr>
        <w:t xml:space="preserve"> при Губернаторе области</w:t>
      </w:r>
    </w:p>
    <w:p w:rsidR="00A011D2" w:rsidRDefault="00A011D2">
      <w:pPr>
        <w:pStyle w:val="ConsPlusNormal"/>
        <w:spacing w:line="228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A011D2" w:rsidRDefault="00B027C4">
      <w:pPr>
        <w:spacing w:line="22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Условие возникновения требования:</w:t>
      </w:r>
    </w:p>
    <w:p w:rsidR="00A011D2" w:rsidRDefault="00B027C4">
      <w:pPr>
        <w:spacing w:line="228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Намерение хозяйствующего субъекта вынести на рассмотрение на за</w:t>
      </w:r>
      <w:r w:rsidR="00C054C7">
        <w:rPr>
          <w:rFonts w:ascii="Times New Roman" w:hAnsi="Times New Roman"/>
          <w:i/>
          <w:sz w:val="26"/>
          <w:szCs w:val="26"/>
        </w:rPr>
        <w:t>с</w:t>
      </w:r>
      <w:r>
        <w:rPr>
          <w:rFonts w:ascii="Times New Roman" w:hAnsi="Times New Roman"/>
          <w:i/>
          <w:sz w:val="26"/>
          <w:szCs w:val="26"/>
        </w:rPr>
        <w:t>едании Инвестиционного совета</w:t>
      </w:r>
      <w:r w:rsidR="00C054C7">
        <w:rPr>
          <w:rFonts w:ascii="Times New Roman" w:hAnsi="Times New Roman"/>
          <w:i/>
          <w:sz w:val="26"/>
          <w:szCs w:val="26"/>
        </w:rPr>
        <w:t xml:space="preserve"> при Губернаторе области</w:t>
      </w:r>
      <w:r>
        <w:rPr>
          <w:rFonts w:ascii="Times New Roman" w:hAnsi="Times New Roman"/>
          <w:i/>
          <w:sz w:val="26"/>
          <w:szCs w:val="26"/>
        </w:rPr>
        <w:t xml:space="preserve"> свой инвестиционный проект, с целью получения</w:t>
      </w:r>
      <w:r w:rsidR="00C054C7">
        <w:rPr>
          <w:rFonts w:ascii="Times New Roman" w:hAnsi="Times New Roman"/>
          <w:i/>
          <w:sz w:val="26"/>
          <w:szCs w:val="26"/>
        </w:rPr>
        <w:t xml:space="preserve"> возможности</w:t>
      </w:r>
      <w:r w:rsidR="00E615E6">
        <w:rPr>
          <w:rFonts w:ascii="Times New Roman" w:hAnsi="Times New Roman"/>
          <w:i/>
          <w:sz w:val="26"/>
          <w:szCs w:val="26"/>
        </w:rPr>
        <w:t xml:space="preserve"> изменения критериев инвестиционного проекта</w:t>
      </w:r>
    </w:p>
    <w:p w:rsidR="00A011D2" w:rsidRDefault="00A011D2">
      <w:pPr>
        <w:spacing w:line="228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A011D2" w:rsidRDefault="00B027C4">
      <w:p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Подготовка и представление документов</w:t>
      </w:r>
    </w:p>
    <w:p w:rsidR="00A011D2" w:rsidRDefault="00A011D2">
      <w:pPr>
        <w:spacing w:line="228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011D2" w:rsidRDefault="00B027C4">
      <w:pPr>
        <w:spacing w:line="228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Масштаб: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Участников - </w:t>
      </w:r>
      <w:r w:rsidR="00E615E6">
        <w:rPr>
          <w:rFonts w:ascii="Times New Roman" w:hAnsi="Times New Roman"/>
          <w:sz w:val="26"/>
          <w:szCs w:val="26"/>
          <w:shd w:val="clear" w:color="auto" w:fill="FFFFFF"/>
        </w:rPr>
        <w:t>31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ед.</w:t>
      </w:r>
    </w:p>
    <w:p w:rsidR="00A011D2" w:rsidRDefault="00A011D2">
      <w:pPr>
        <w:spacing w:line="228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011D2" w:rsidRDefault="00B027C4">
      <w:pPr>
        <w:spacing w:line="228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Частота: </w:t>
      </w:r>
      <w:r w:rsidR="00C054C7" w:rsidRPr="00C054C7">
        <w:rPr>
          <w:rFonts w:ascii="Times New Roman" w:eastAsia="Times New Roman" w:hAnsi="Times New Roman"/>
          <w:bCs/>
          <w:sz w:val="26"/>
          <w:szCs w:val="26"/>
          <w:lang w:eastAsia="ru-RU"/>
        </w:rPr>
        <w:t>одноразово</w:t>
      </w:r>
    </w:p>
    <w:p w:rsidR="00A011D2" w:rsidRDefault="00A011D2">
      <w:pPr>
        <w:spacing w:line="228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A011D2" w:rsidRDefault="00B027C4">
      <w:pPr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>Действия:</w:t>
      </w:r>
    </w:p>
    <w:p w:rsidR="00E615E6" w:rsidRDefault="00E615E6">
      <w:pPr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A011D2" w:rsidRDefault="00B027C4">
      <w:pPr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>Подготовка</w:t>
      </w:r>
      <w:r w:rsidR="00E615E6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полного пакета документов </w:t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и подписание у руководителя:</w:t>
      </w:r>
    </w:p>
    <w:p w:rsidR="00E615E6" w:rsidRPr="0061487E" w:rsidRDefault="0061487E" w:rsidP="00E615E6">
      <w:pPr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</w:t>
      </w:r>
      <w:r w:rsidR="00E615E6"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заявление с просьбой о рассмотрении и одобрении инвестиционного проекта </w:t>
      </w:r>
      <w:r w:rsidR="00C054C7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                       </w:t>
      </w:r>
      <w:r w:rsidR="00E615E6"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>с указанием цели присвоения проекту статуса одобренного Советом-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1,5</w:t>
      </w:r>
      <w:r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чел./часов</w:t>
      </w:r>
    </w:p>
    <w:p w:rsidR="00E615E6" w:rsidRPr="0061487E" w:rsidRDefault="0061487E" w:rsidP="00E615E6">
      <w:pPr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- </w:t>
      </w:r>
      <w:r w:rsidR="00E615E6" w:rsidRPr="0061487E">
        <w:rPr>
          <w:rFonts w:ascii="Times New Roman" w:hAnsi="Times New Roman"/>
          <w:i/>
          <w:sz w:val="26"/>
          <w:szCs w:val="26"/>
        </w:rPr>
        <w:t xml:space="preserve">заявление о внесении изменений в инвестиционный проект </w:t>
      </w:r>
      <w:r w:rsidR="00E615E6" w:rsidRPr="0061487E">
        <w:rPr>
          <w:rFonts w:ascii="Times New Roman" w:hAnsi="Times New Roman"/>
          <w:i/>
          <w:sz w:val="26"/>
          <w:szCs w:val="26"/>
        </w:rPr>
        <w:br/>
        <w:t>с обоснованием их внесения</w:t>
      </w:r>
      <w:r>
        <w:rPr>
          <w:rFonts w:ascii="Times New Roman" w:hAnsi="Times New Roman"/>
          <w:i/>
          <w:sz w:val="26"/>
          <w:szCs w:val="26"/>
        </w:rPr>
        <w:t xml:space="preserve"> – 1,5</w:t>
      </w:r>
      <w:r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чел./часов</w:t>
      </w:r>
      <w:r w:rsidR="00E615E6" w:rsidRPr="0061487E">
        <w:rPr>
          <w:rFonts w:ascii="Times New Roman" w:hAnsi="Times New Roman"/>
          <w:i/>
          <w:sz w:val="26"/>
          <w:szCs w:val="26"/>
        </w:rPr>
        <w:t>;</w:t>
      </w:r>
    </w:p>
    <w:p w:rsidR="00E615E6" w:rsidRPr="0061487E" w:rsidRDefault="0061487E" w:rsidP="00E615E6">
      <w:pPr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="00E615E6" w:rsidRPr="0061487E">
        <w:rPr>
          <w:rFonts w:ascii="Times New Roman" w:hAnsi="Times New Roman"/>
          <w:i/>
          <w:sz w:val="26"/>
          <w:szCs w:val="26"/>
        </w:rPr>
        <w:t>копии учредительных документов (устав (положение) и все изменения к нему, учредительный договор или решение уполномоченного органа о создании организации)</w:t>
      </w:r>
      <w:r>
        <w:rPr>
          <w:rFonts w:ascii="Times New Roman" w:hAnsi="Times New Roman"/>
          <w:i/>
          <w:sz w:val="26"/>
          <w:szCs w:val="26"/>
        </w:rPr>
        <w:t>-2,0</w:t>
      </w:r>
      <w:r w:rsidR="00C054C7">
        <w:rPr>
          <w:rFonts w:ascii="Times New Roman" w:hAnsi="Times New Roman"/>
          <w:i/>
          <w:sz w:val="26"/>
          <w:szCs w:val="26"/>
        </w:rPr>
        <w:t> 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чел./часов</w:t>
      </w:r>
      <w:r w:rsidR="00E615E6" w:rsidRPr="0061487E">
        <w:rPr>
          <w:rFonts w:ascii="Times New Roman" w:hAnsi="Times New Roman"/>
          <w:i/>
          <w:sz w:val="26"/>
          <w:szCs w:val="26"/>
        </w:rPr>
        <w:t>;</w:t>
      </w:r>
    </w:p>
    <w:p w:rsidR="00E615E6" w:rsidRPr="0061487E" w:rsidRDefault="00E615E6" w:rsidP="00E615E6">
      <w:pPr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1487E">
        <w:rPr>
          <w:rFonts w:ascii="Times New Roman" w:hAnsi="Times New Roman"/>
          <w:i/>
          <w:sz w:val="26"/>
          <w:szCs w:val="26"/>
        </w:rPr>
        <w:t>-</w:t>
      </w:r>
      <w:r w:rsidR="0061487E">
        <w:rPr>
          <w:rFonts w:ascii="Times New Roman" w:hAnsi="Times New Roman"/>
          <w:i/>
          <w:sz w:val="26"/>
          <w:szCs w:val="26"/>
        </w:rPr>
        <w:t xml:space="preserve">подготовленный и </w:t>
      </w:r>
      <w:r w:rsidRPr="0061487E">
        <w:rPr>
          <w:rFonts w:ascii="Times New Roman" w:hAnsi="Times New Roman"/>
          <w:i/>
          <w:sz w:val="26"/>
          <w:szCs w:val="26"/>
        </w:rPr>
        <w:t>утвержденный руководителем предприятия бизнес-план, включающий расчет показателей технической, экономической, бюджетной и социальной эффективности, а также отражающий окупаемость затрат по инвестиционному проекту</w:t>
      </w:r>
      <w:r w:rsidR="00C054C7">
        <w:rPr>
          <w:rFonts w:ascii="Times New Roman" w:hAnsi="Times New Roman"/>
          <w:i/>
          <w:sz w:val="26"/>
          <w:szCs w:val="26"/>
        </w:rPr>
        <w:t> </w:t>
      </w:r>
      <w:bookmarkStart w:id="0" w:name="_GoBack"/>
      <w:bookmarkEnd w:id="0"/>
      <w:r w:rsidR="0061487E">
        <w:rPr>
          <w:rFonts w:ascii="Times New Roman" w:hAnsi="Times New Roman"/>
          <w:i/>
          <w:sz w:val="26"/>
          <w:szCs w:val="26"/>
        </w:rPr>
        <w:t>-</w:t>
      </w:r>
      <w:r w:rsidR="00C054C7">
        <w:rPr>
          <w:rFonts w:ascii="Times New Roman" w:hAnsi="Times New Roman"/>
          <w:i/>
          <w:sz w:val="26"/>
          <w:szCs w:val="26"/>
        </w:rPr>
        <w:t xml:space="preserve"> </w:t>
      </w:r>
      <w:r w:rsidR="0061487E">
        <w:rPr>
          <w:rFonts w:ascii="Times New Roman" w:hAnsi="Times New Roman"/>
          <w:i/>
          <w:sz w:val="26"/>
          <w:szCs w:val="26"/>
        </w:rPr>
        <w:t>40,0</w:t>
      </w:r>
      <w:r w:rsidR="0061487E"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="0061487E">
        <w:rPr>
          <w:rFonts w:ascii="Times New Roman" w:hAnsi="Times New Roman"/>
          <w:i/>
          <w:sz w:val="26"/>
          <w:szCs w:val="26"/>
          <w:shd w:val="clear" w:color="auto" w:fill="FFFFFF"/>
        </w:rPr>
        <w:t>чел./часов</w:t>
      </w:r>
    </w:p>
    <w:p w:rsidR="00E615E6" w:rsidRPr="0061487E" w:rsidRDefault="00E615E6" w:rsidP="00E615E6">
      <w:pPr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1487E">
        <w:rPr>
          <w:rFonts w:ascii="Times New Roman" w:hAnsi="Times New Roman"/>
          <w:i/>
          <w:sz w:val="26"/>
          <w:szCs w:val="26"/>
        </w:rPr>
        <w:t>-бухгалтерскую отчетность за предыдущий календарный год с отметкой территориального органа Федеральной налоговой службы Российской Федерации и промежуточную бухгалтерскую отчетность на последнюю отчетную дату</w:t>
      </w:r>
      <w:r w:rsidR="0061487E">
        <w:rPr>
          <w:rFonts w:ascii="Times New Roman" w:hAnsi="Times New Roman"/>
          <w:i/>
          <w:sz w:val="26"/>
          <w:szCs w:val="26"/>
        </w:rPr>
        <w:t xml:space="preserve">-2,0 </w:t>
      </w:r>
      <w:r w:rsidR="0061487E">
        <w:rPr>
          <w:rFonts w:ascii="Times New Roman" w:hAnsi="Times New Roman"/>
          <w:i/>
          <w:sz w:val="26"/>
          <w:szCs w:val="26"/>
          <w:shd w:val="clear" w:color="auto" w:fill="FFFFFF"/>
        </w:rPr>
        <w:t>чел./часов</w:t>
      </w:r>
      <w:r w:rsidRPr="0061487E">
        <w:rPr>
          <w:rFonts w:ascii="Times New Roman" w:hAnsi="Times New Roman"/>
          <w:i/>
          <w:sz w:val="26"/>
          <w:szCs w:val="26"/>
        </w:rPr>
        <w:t>;</w:t>
      </w:r>
    </w:p>
    <w:p w:rsidR="00E615E6" w:rsidRPr="0061487E" w:rsidRDefault="00E615E6" w:rsidP="00E615E6">
      <w:pPr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1487E">
        <w:rPr>
          <w:rFonts w:ascii="Times New Roman" w:hAnsi="Times New Roman"/>
          <w:i/>
          <w:sz w:val="26"/>
          <w:szCs w:val="26"/>
        </w:rPr>
        <w:t>-справку из территориального органа Федеральной налоговой службы Российской Федерации об отсутствии</w:t>
      </w:r>
      <w:r w:rsidR="0061487E">
        <w:rPr>
          <w:rFonts w:ascii="Times New Roman" w:hAnsi="Times New Roman"/>
          <w:i/>
          <w:sz w:val="26"/>
          <w:szCs w:val="26"/>
        </w:rPr>
        <w:t xml:space="preserve"> </w:t>
      </w:r>
      <w:r w:rsidRPr="0061487E">
        <w:rPr>
          <w:rFonts w:ascii="Times New Roman" w:hAnsi="Times New Roman"/>
          <w:i/>
          <w:sz w:val="26"/>
          <w:szCs w:val="26"/>
        </w:rPr>
        <w:t>задолженности по уплате налогов в бюджеты всех уровней</w:t>
      </w:r>
      <w:r w:rsidR="0061487E">
        <w:rPr>
          <w:rFonts w:ascii="Times New Roman" w:hAnsi="Times New Roman"/>
          <w:i/>
          <w:sz w:val="26"/>
          <w:szCs w:val="26"/>
        </w:rPr>
        <w:t>-3,0</w:t>
      </w:r>
      <w:r w:rsidR="0061487E"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="0061487E">
        <w:rPr>
          <w:rFonts w:ascii="Times New Roman" w:hAnsi="Times New Roman"/>
          <w:i/>
          <w:sz w:val="26"/>
          <w:szCs w:val="26"/>
          <w:shd w:val="clear" w:color="auto" w:fill="FFFFFF"/>
        </w:rPr>
        <w:t>чел./часов</w:t>
      </w:r>
    </w:p>
    <w:p w:rsidR="00E615E6" w:rsidRPr="0061487E" w:rsidRDefault="00E615E6" w:rsidP="00E615E6">
      <w:pPr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1487E">
        <w:rPr>
          <w:rFonts w:ascii="Times New Roman" w:hAnsi="Times New Roman"/>
          <w:i/>
          <w:sz w:val="26"/>
          <w:szCs w:val="26"/>
        </w:rPr>
        <w:t xml:space="preserve">- письмо министерства имущественных и земельных отношений Белгородской области и главы администрации муниципального района </w:t>
      </w:r>
      <w:r w:rsidRPr="0061487E">
        <w:rPr>
          <w:rFonts w:ascii="Times New Roman" w:hAnsi="Times New Roman"/>
          <w:i/>
          <w:sz w:val="26"/>
          <w:szCs w:val="26"/>
        </w:rPr>
        <w:br/>
        <w:t xml:space="preserve">или городского округа, на территории которого реализуется инвестиционный проект, о возможности использования земельного участка, находящегося </w:t>
      </w:r>
      <w:r w:rsidRPr="0061487E">
        <w:rPr>
          <w:rFonts w:ascii="Times New Roman" w:hAnsi="Times New Roman"/>
          <w:i/>
          <w:sz w:val="26"/>
          <w:szCs w:val="26"/>
        </w:rPr>
        <w:br/>
        <w:t xml:space="preserve">в аренде, для реализации измененного инвестиционного проекта </w:t>
      </w:r>
      <w:r w:rsidRPr="0061487E">
        <w:rPr>
          <w:rFonts w:ascii="Times New Roman" w:hAnsi="Times New Roman"/>
          <w:i/>
          <w:sz w:val="26"/>
          <w:szCs w:val="26"/>
        </w:rPr>
        <w:br/>
        <w:t>в соответствии с законом Белгородской области от 3 апреля 2015 года № 345 «Об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торгов»</w:t>
      </w:r>
      <w:r w:rsidR="0061487E">
        <w:rPr>
          <w:rFonts w:ascii="Times New Roman" w:hAnsi="Times New Roman"/>
          <w:i/>
          <w:sz w:val="26"/>
          <w:szCs w:val="26"/>
        </w:rPr>
        <w:t xml:space="preserve">- 24,0 </w:t>
      </w:r>
      <w:r w:rsidR="0061487E">
        <w:rPr>
          <w:rFonts w:ascii="Times New Roman" w:hAnsi="Times New Roman"/>
          <w:i/>
          <w:sz w:val="26"/>
          <w:szCs w:val="26"/>
          <w:shd w:val="clear" w:color="auto" w:fill="FFFFFF"/>
        </w:rPr>
        <w:t>чел./часов</w:t>
      </w:r>
      <w:r w:rsidRPr="0061487E">
        <w:rPr>
          <w:rFonts w:ascii="Times New Roman" w:hAnsi="Times New Roman"/>
          <w:i/>
          <w:sz w:val="26"/>
          <w:szCs w:val="26"/>
        </w:rPr>
        <w:t>;</w:t>
      </w:r>
    </w:p>
    <w:p w:rsidR="00E615E6" w:rsidRPr="0061487E" w:rsidRDefault="00E615E6" w:rsidP="00E615E6">
      <w:pPr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1487E">
        <w:rPr>
          <w:rFonts w:ascii="Times New Roman" w:hAnsi="Times New Roman"/>
          <w:i/>
          <w:sz w:val="26"/>
          <w:szCs w:val="26"/>
        </w:rPr>
        <w:t xml:space="preserve">- отчет о достижении на дату подачи заявления о внесении изменений </w:t>
      </w:r>
      <w:r w:rsidRPr="0061487E">
        <w:rPr>
          <w:rFonts w:ascii="Times New Roman" w:hAnsi="Times New Roman"/>
          <w:i/>
          <w:sz w:val="26"/>
          <w:szCs w:val="26"/>
        </w:rPr>
        <w:br/>
        <w:t>в инвестиционный проект показателей, предусмотренных бизнес-планом инвестиционного проекта, представленным при его одобрении</w:t>
      </w:r>
      <w:r w:rsidR="0061487E">
        <w:rPr>
          <w:rFonts w:ascii="Times New Roman" w:hAnsi="Times New Roman"/>
          <w:i/>
          <w:sz w:val="26"/>
          <w:szCs w:val="26"/>
        </w:rPr>
        <w:t>-5,0</w:t>
      </w:r>
      <w:r w:rsidR="0061487E"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="0061487E">
        <w:rPr>
          <w:rFonts w:ascii="Times New Roman" w:hAnsi="Times New Roman"/>
          <w:i/>
          <w:sz w:val="26"/>
          <w:szCs w:val="26"/>
          <w:shd w:val="clear" w:color="auto" w:fill="FFFFFF"/>
        </w:rPr>
        <w:t>чел./часов</w:t>
      </w:r>
      <w:r w:rsidRPr="0061487E">
        <w:rPr>
          <w:rFonts w:ascii="Times New Roman" w:hAnsi="Times New Roman"/>
          <w:i/>
          <w:sz w:val="26"/>
          <w:szCs w:val="26"/>
        </w:rPr>
        <w:t>;</w:t>
      </w:r>
    </w:p>
    <w:p w:rsidR="00E615E6" w:rsidRPr="0061487E" w:rsidRDefault="00E615E6" w:rsidP="00E615E6">
      <w:pPr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1487E">
        <w:rPr>
          <w:rFonts w:ascii="Times New Roman" w:hAnsi="Times New Roman"/>
          <w:i/>
          <w:sz w:val="26"/>
          <w:szCs w:val="26"/>
        </w:rPr>
        <w:t>- отчет о выполненных этапах реализации инвестиционного проекта</w:t>
      </w:r>
      <w:r w:rsidR="0061487E">
        <w:rPr>
          <w:rFonts w:ascii="Times New Roman" w:hAnsi="Times New Roman"/>
          <w:i/>
          <w:sz w:val="26"/>
          <w:szCs w:val="26"/>
        </w:rPr>
        <w:t>-5,0</w:t>
      </w:r>
      <w:r w:rsidR="0061487E"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="0061487E">
        <w:rPr>
          <w:rFonts w:ascii="Times New Roman" w:hAnsi="Times New Roman"/>
          <w:i/>
          <w:sz w:val="26"/>
          <w:szCs w:val="26"/>
          <w:shd w:val="clear" w:color="auto" w:fill="FFFFFF"/>
        </w:rPr>
        <w:t>чел./часов</w:t>
      </w:r>
      <w:r w:rsidRPr="0061487E">
        <w:rPr>
          <w:rFonts w:ascii="Times New Roman" w:hAnsi="Times New Roman"/>
          <w:i/>
          <w:sz w:val="26"/>
          <w:szCs w:val="26"/>
        </w:rPr>
        <w:t>;</w:t>
      </w:r>
    </w:p>
    <w:p w:rsidR="00E615E6" w:rsidRPr="0061487E" w:rsidRDefault="00E615E6" w:rsidP="00E615E6">
      <w:pPr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1487E">
        <w:rPr>
          <w:rFonts w:ascii="Times New Roman" w:hAnsi="Times New Roman"/>
          <w:i/>
          <w:sz w:val="26"/>
          <w:szCs w:val="26"/>
        </w:rPr>
        <w:lastRenderedPageBreak/>
        <w:t>- документы, подтверждающие финансирование инвестиционного проекта</w:t>
      </w:r>
      <w:r w:rsidR="0061487E">
        <w:rPr>
          <w:rFonts w:ascii="Times New Roman" w:hAnsi="Times New Roman"/>
          <w:i/>
          <w:sz w:val="26"/>
          <w:szCs w:val="26"/>
        </w:rPr>
        <w:t>-10,0</w:t>
      </w:r>
      <w:r w:rsidR="0061487E"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="0061487E">
        <w:rPr>
          <w:rFonts w:ascii="Times New Roman" w:hAnsi="Times New Roman"/>
          <w:i/>
          <w:sz w:val="26"/>
          <w:szCs w:val="26"/>
          <w:shd w:val="clear" w:color="auto" w:fill="FFFFFF"/>
        </w:rPr>
        <w:t>чел./часов</w:t>
      </w:r>
    </w:p>
    <w:p w:rsidR="00A011D2" w:rsidRPr="0061487E" w:rsidRDefault="00B027C4">
      <w:pPr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декларация заполняется на основании показателей бизнес-плана инвестиционного проекта, заявленного на </w:t>
      </w:r>
      <w:r w:rsidRPr="0061487E">
        <w:rPr>
          <w:rFonts w:ascii="Times New Roman" w:hAnsi="Times New Roman"/>
          <w:i/>
          <w:sz w:val="26"/>
          <w:szCs w:val="26"/>
        </w:rPr>
        <w:t>Инвестиционный совет, с целью получения государственной поддержки в виде предоставления земельного участка без проведения торгов</w:t>
      </w:r>
      <w:r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- 1,5 чел./часов;</w:t>
      </w:r>
    </w:p>
    <w:p w:rsidR="00A011D2" w:rsidRPr="0061487E" w:rsidRDefault="00B027C4">
      <w:pPr>
        <w:jc w:val="both"/>
        <w:rPr>
          <w:rFonts w:ascii="Times New Roman" w:hAnsi="Times New Roman"/>
          <w:i/>
          <w:sz w:val="26"/>
          <w:szCs w:val="26"/>
        </w:rPr>
      </w:pPr>
      <w:r w:rsidRPr="0061487E">
        <w:rPr>
          <w:rFonts w:ascii="Times New Roman" w:hAnsi="Times New Roman"/>
          <w:i/>
          <w:sz w:val="26"/>
          <w:szCs w:val="26"/>
          <w:shd w:val="clear" w:color="auto" w:fill="FFFFFF"/>
        </w:rPr>
        <w:t>- согласование у руководителя показателей и подписание декларации у руководителя 0,5 чел./часов;</w:t>
      </w:r>
    </w:p>
    <w:p w:rsidR="00A011D2" w:rsidRDefault="00A011D2">
      <w:pPr>
        <w:jc w:val="both"/>
        <w:rPr>
          <w:rFonts w:ascii="Times New Roman" w:hAnsi="Times New Roman"/>
          <w:i/>
          <w:sz w:val="26"/>
          <w:szCs w:val="26"/>
        </w:rPr>
      </w:pPr>
    </w:p>
    <w:p w:rsidR="00A011D2" w:rsidRDefault="00B027C4">
      <w:pPr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Итого трудозатрат: </w:t>
      </w:r>
      <w:r w:rsidR="0061487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96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чел./часов.</w:t>
      </w:r>
    </w:p>
    <w:p w:rsidR="00A011D2" w:rsidRDefault="00A011D2">
      <w:pPr>
        <w:spacing w:line="228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A011D2" w:rsidRDefault="00B027C4">
      <w:pPr>
        <w:spacing w:line="228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40 тыс. руб.</w:t>
      </w:r>
    </w:p>
    <w:p w:rsidR="00A011D2" w:rsidRDefault="00A011D2">
      <w:pPr>
        <w:spacing w:line="228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A011D2" w:rsidRDefault="00B027C4">
      <w:pPr>
        <w:spacing w:line="228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227,27 руб.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(40 000 руб. /22 рабочих дня / 8 рабочих часов)</w:t>
      </w:r>
    </w:p>
    <w:p w:rsidR="00A011D2" w:rsidRDefault="00A011D2">
      <w:pPr>
        <w:spacing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11D2" w:rsidRDefault="00B027C4">
      <w:pPr>
        <w:spacing w:line="228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Общая стоимость требования на предоставление </w:t>
      </w:r>
      <w:r w:rsidR="0061487E">
        <w:rPr>
          <w:rFonts w:ascii="Times New Roman" w:eastAsia="Times New Roman" w:hAnsi="Times New Roman"/>
          <w:b/>
          <w:sz w:val="26"/>
          <w:szCs w:val="26"/>
          <w:lang w:eastAsia="ru-RU"/>
        </w:rPr>
        <w:t>полного пакета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документов составила: </w:t>
      </w:r>
      <w:r w:rsidR="0061487E" w:rsidRPr="0061487E">
        <w:rPr>
          <w:rFonts w:ascii="Times New Roman" w:eastAsia="Times New Roman" w:hAnsi="Times New Roman"/>
          <w:sz w:val="26"/>
          <w:szCs w:val="26"/>
          <w:lang w:eastAsia="ru-RU"/>
        </w:rPr>
        <w:t>676 355,5</w:t>
      </w:r>
      <w:r w:rsidRPr="0061487E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011D2" w:rsidRDefault="00A011D2">
      <w:pPr>
        <w:spacing w:line="22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011D2" w:rsidRDefault="00A011D2">
      <w:pPr>
        <w:spacing w:line="22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A011D2">
      <w:headerReference w:type="default" r:id="rId8"/>
      <w:pgSz w:w="11906" w:h="16838"/>
      <w:pgMar w:top="426" w:right="567" w:bottom="284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A8" w:rsidRDefault="00B027C4">
      <w:r>
        <w:separator/>
      </w:r>
    </w:p>
  </w:endnote>
  <w:endnote w:type="continuationSeparator" w:id="0">
    <w:p w:rsidR="009343A8" w:rsidRDefault="00B0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D2" w:rsidRDefault="00B027C4">
      <w:r>
        <w:separator/>
      </w:r>
    </w:p>
  </w:footnote>
  <w:footnote w:type="continuationSeparator" w:id="0">
    <w:p w:rsidR="00A011D2" w:rsidRDefault="00B0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1D2" w:rsidRDefault="00B027C4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C054C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011D2" w:rsidRDefault="00A011D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C4F64"/>
    <w:multiLevelType w:val="hybridMultilevel"/>
    <w:tmpl w:val="ECCE4804"/>
    <w:lvl w:ilvl="0" w:tplc="2E8C3DA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FC2BC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1470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6FA69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ECE68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D66BA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8A618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0F0EE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E8451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2"/>
    <w:rsid w:val="0061487E"/>
    <w:rsid w:val="009343A8"/>
    <w:rsid w:val="00A011D2"/>
    <w:rsid w:val="00B027C4"/>
    <w:rsid w:val="00C054C7"/>
    <w:rsid w:val="00E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semiHidden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Balloon Text"/>
    <w:basedOn w:val="a"/>
    <w:link w:val="af7"/>
    <w:semiHidden/>
    <w:rPr>
      <w:rFonts w:ascii="Segoe UI" w:hAnsi="Segoe UI"/>
      <w:sz w:val="18"/>
      <w:szCs w:val="18"/>
      <w:lang w:val="en-US"/>
    </w:rPr>
  </w:style>
  <w:style w:type="character" w:customStyle="1" w:styleId="af7">
    <w:name w:val="Текст выноски Знак"/>
    <w:link w:val="af6"/>
    <w:semiHidden/>
    <w:rPr>
      <w:rFonts w:ascii="Segoe UI" w:hAnsi="Segoe UI"/>
      <w:sz w:val="18"/>
      <w:szCs w:val="18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/>
      <w:sz w:val="22"/>
      <w:lang w:eastAsia="ru-RU" w:bidi="ar-SA"/>
    </w:rPr>
  </w:style>
  <w:style w:type="character" w:styleId="af8">
    <w:name w:val="Emphasis"/>
    <w:rPr>
      <w:i/>
      <w:iCs/>
    </w:rPr>
  </w:style>
  <w:style w:type="character" w:customStyle="1" w:styleId="ac">
    <w:name w:val="Верхний колонтитул Знак"/>
    <w:link w:val="ab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Pr>
      <w:rFonts w:eastAsia="Times New Roman"/>
      <w:sz w:val="22"/>
      <w:lang w:bidi="ar-SA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Рудакова</cp:lastModifiedBy>
  <cp:revision>3</cp:revision>
  <dcterms:created xsi:type="dcterms:W3CDTF">2023-03-15T13:52:00Z</dcterms:created>
  <dcterms:modified xsi:type="dcterms:W3CDTF">2023-03-16T06:46:00Z</dcterms:modified>
</cp:coreProperties>
</file>