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13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pt;height:71.2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13"/>
              <w:jc w:val="center"/>
            </w:pPr>
            <w:r>
              <w:rPr>
                <w:sz w:val="48"/>
              </w:rPr>
              <w:t xml:space="preserve">Постановление Правительства Белгородской обл. от 20.03.2017 N 100-пп</w:t>
              <w:br/>
              <w:t xml:space="preserve">(ред. от 21.02.2022)</w:t>
            </w:r>
            <w:r>
              <w:rPr>
                <w:sz w:val="48"/>
              </w:rPr>
              <w:br/>
              <w:t xml:space="preserve">"О мерах по исполнению на территории Белгородской области Федерального закона от 22 мая 2003 года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</w:t>
            </w:r>
            <w:r/>
          </w:p>
        </w:tc>
      </w:tr>
      <w:tr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13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08"/>
        <w:jc w:val="both"/>
        <w:outlineLvl w:val="0"/>
      </w:pPr>
      <w:r>
        <w:rPr>
          <w:sz w:val="24"/>
        </w:rPr>
      </w:r>
      <w:r/>
    </w:p>
    <w:p>
      <w:pPr>
        <w:pStyle w:val="810"/>
        <w:jc w:val="center"/>
        <w:outlineLvl w:val="0"/>
      </w:pPr>
      <w:r>
        <w:rPr>
          <w:sz w:val="24"/>
        </w:rPr>
        <w:t xml:space="preserve">ПРАВИТЕЛЬСТВО БЕЛГОРОДСКОЙ ОБЛАСТИ</w:t>
      </w:r>
      <w:r/>
    </w:p>
    <w:p>
      <w:pPr>
        <w:pStyle w:val="810"/>
        <w:jc w:val="center"/>
      </w:pPr>
      <w:r>
        <w:rPr>
          <w:sz w:val="24"/>
        </w:rPr>
      </w:r>
      <w:r/>
    </w:p>
    <w:p>
      <w:pPr>
        <w:pStyle w:val="810"/>
        <w:jc w:val="center"/>
      </w:pPr>
      <w:r>
        <w:rPr>
          <w:sz w:val="24"/>
        </w:rPr>
        <w:t xml:space="preserve">ПОСТАНОВЛЕНИЕ</w:t>
      </w:r>
      <w:r/>
    </w:p>
    <w:p>
      <w:pPr>
        <w:pStyle w:val="810"/>
        <w:jc w:val="center"/>
      </w:pPr>
      <w:r>
        <w:rPr>
          <w:sz w:val="24"/>
        </w:rPr>
        <w:t xml:space="preserve">от 20 марта 2017 г. N 100-пп</w:t>
      </w:r>
      <w:r/>
    </w:p>
    <w:p>
      <w:pPr>
        <w:pStyle w:val="810"/>
        <w:jc w:val="center"/>
      </w:pPr>
      <w:r>
        <w:rPr>
          <w:sz w:val="24"/>
        </w:rPr>
      </w:r>
      <w:r/>
    </w:p>
    <w:p>
      <w:pPr>
        <w:pStyle w:val="810"/>
        <w:jc w:val="center"/>
      </w:pPr>
      <w:r>
        <w:rPr>
          <w:sz w:val="24"/>
        </w:rPr>
        <w:t xml:space="preserve">О МЕРАХ ПО ИСПОЛНЕНИЮ НА ТЕРРИТОРИИ БЕЛГОРОДСКОЙ ОБЛАСТИ</w:t>
      </w:r>
      <w:r/>
    </w:p>
    <w:p>
      <w:pPr>
        <w:pStyle w:val="810"/>
        <w:jc w:val="center"/>
      </w:pPr>
      <w:r>
        <w:rPr>
          <w:sz w:val="24"/>
        </w:rPr>
        <w:t xml:space="preserve">ФЕДЕРАЛЬНОГО ЗАКОНА ОТ 22 МАЯ 2003 ГОДА N 54-ФЗ "О</w:t>
      </w:r>
      <w:r/>
    </w:p>
    <w:p>
      <w:pPr>
        <w:pStyle w:val="810"/>
        <w:jc w:val="center"/>
      </w:pPr>
      <w:r>
        <w:rPr>
          <w:sz w:val="24"/>
        </w:rPr>
        <w:t xml:space="preserve">ПРИМЕНЕНИИ КОНТРОЛЬНО-КАССОВОЙ ТЕХНИКИ ПРИ ОСУЩЕСТВЛЕНИИ</w:t>
      </w:r>
      <w:r/>
    </w:p>
    <w:p>
      <w:pPr>
        <w:pStyle w:val="810"/>
        <w:jc w:val="center"/>
      </w:pPr>
      <w:r>
        <w:rPr>
          <w:sz w:val="24"/>
        </w:rPr>
        <w:t xml:space="preserve">НАЛИЧНЫХ ДЕНЕЖНЫХ РАСЧЕТОВ И (ИЛИ) РАСЧЕТОВ С</w:t>
      </w:r>
      <w:r/>
    </w:p>
    <w:p>
      <w:pPr>
        <w:pStyle w:val="810"/>
        <w:jc w:val="center"/>
      </w:pPr>
      <w:r>
        <w:rPr>
          <w:sz w:val="24"/>
        </w:rPr>
        <w:t xml:space="preserve">ИСПОЛЬЗОВАНИЕМ ЭЛЕКТРОННЫХ СРЕДСТВ ПЛАТЕЖА"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08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Белгородской области</w:t>
            </w:r>
            <w:r/>
          </w:p>
          <w:p>
            <w:pPr>
              <w:pStyle w:val="808"/>
              <w:jc w:val="center"/>
            </w:pPr>
            <w:r>
              <w:rPr>
                <w:color w:val="392c69"/>
                <w:sz w:val="24"/>
              </w:rPr>
              <w:t xml:space="preserve">от 02.05.2017 </w:t>
            </w:r>
            <w:hyperlink r:id="rId15" w:tooltip="Постановление Правительства Белгородской обл. от 02.05.2017 N 150-пп &quot;О внесении изменений в постановление Правительства Белгородской области от 20 марта 2017 года N 100-пп&quot; {КонсультантПлюс}" w:history="1">
              <w:r>
                <w:rPr>
                  <w:color w:val="0000ff"/>
                  <w:sz w:val="24"/>
                </w:rPr>
                <w:t xml:space="preserve">N 150-пп</w:t>
              </w:r>
            </w:hyperlink>
            <w:r>
              <w:rPr>
                <w:color w:val="392c69"/>
                <w:sz w:val="24"/>
              </w:rPr>
              <w:t xml:space="preserve">, от 25.06.2018 </w:t>
            </w:r>
            <w:hyperlink r:id="rId16" w:tooltip="Постановление Правительства Белгородской обл. от 25.06.2018 N 241-пп &quot;О внесении изменений в постановление Правительства Белгородской области от 20 марта 2017 года N 100-пп&quot; {КонсультантПлюс}" w:history="1">
              <w:r>
                <w:rPr>
                  <w:color w:val="0000ff"/>
                  <w:sz w:val="24"/>
                </w:rPr>
                <w:t xml:space="preserve">N 241-пп</w:t>
              </w:r>
            </w:hyperlink>
            <w:r>
              <w:rPr>
                <w:color w:val="392c69"/>
                <w:sz w:val="24"/>
              </w:rPr>
              <w:t xml:space="preserve">, от 06.07.2020 </w:t>
            </w:r>
            <w:hyperlink r:id="rId17" w:tooltip="Постановление Правительства Белгородской обл. от 06.07.2020 N 294-пп &quot;О внесении изменений в постановление Правительства Белгородской области от 20 марта 2017 года N 100-пп&quot; {КонсультантПлюс}" w:history="1">
              <w:r>
                <w:rPr>
                  <w:color w:val="0000ff"/>
                  <w:sz w:val="24"/>
                </w:rPr>
                <w:t xml:space="preserve">N 294-пп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08"/>
              <w:jc w:val="center"/>
            </w:pPr>
            <w:r>
              <w:rPr>
                <w:color w:val="392c69"/>
                <w:sz w:val="24"/>
              </w:rPr>
              <w:t xml:space="preserve">от 30.08.2021 </w:t>
            </w:r>
            <w:hyperlink r:id="rId18" w:tooltip="Постановление Правительства Белгородской обл. от 30.08.2021 N 360-пп &quot;О внесении изменений в некоторые постановления Правительства Белгородской области&quot; {КонсультантПлюс}" w:history="1">
              <w:r>
                <w:rPr>
                  <w:color w:val="0000ff"/>
                  <w:sz w:val="24"/>
                </w:rPr>
                <w:t xml:space="preserve">N 360-пп</w:t>
              </w:r>
            </w:hyperlink>
            <w:r>
              <w:rPr>
                <w:color w:val="392c69"/>
                <w:sz w:val="24"/>
              </w:rPr>
              <w:t xml:space="preserve">, от 21.02.2022 </w:t>
            </w:r>
            <w:hyperlink r:id="rId19" w:tooltip="Постановление Правительства Белгородской обл. от 21.02.2022 N 96-пп &quot;О внесении изменений в некоторые постановления Правительства Белгородской области и признании утратившими силу постановлений Правительства Белгородской области от 28 мая 2018 года N 197-пп, от 17 сентября 2018 года N 341-пп&quot; {КонсультантПлюс}" w:history="1">
              <w:r>
                <w:rPr>
                  <w:color w:val="0000ff"/>
                  <w:sz w:val="24"/>
                </w:rPr>
                <w:t xml:space="preserve">N 96-пп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08"/>
        <w:jc w:val="center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В соответствии с </w:t>
      </w:r>
      <w:hyperlink r:id="rId20" w:tooltip="Федеральный закон от 22.05.2003 N 54-ФЗ (ред. от 03.07.2016) &quot;О применении контрольно-кассовой техники при осуществлении наличных денежных расчетов и (или) расчетов с использованием электронных средств платежа&quot; ------------ Недействующая редакция {КонсультантПлюс}" w:history="1">
        <w:r>
          <w:rPr>
            <w:color w:val="0000ff"/>
            <w:sz w:val="24"/>
          </w:rPr>
          <w:t xml:space="preserve">пунктом 7 статьи 2</w:t>
        </w:r>
      </w:hyperlink>
      <w:r>
        <w:rPr>
          <w:sz w:val="24"/>
        </w:rPr>
        <w:t xml:space="preserve"> Федерального закона от 22 мая 2003 года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платежа", руководствуясь критериями, установленными </w:t>
      </w:r>
      <w:hyperlink r:id="rId21" w:tooltip="Приказ Минкомсвязи России от 05.12.2016 N 616 &quot;Об утверждении критерия определения отдаленных от сетей связи местностей&quot; (Зарегистрировано в Минюсте России 29.12.2016 N 45053)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Министерства связи и массовых коммуникаций Российской Федерации от 5 декабря 2016 года N 616 "Об утверждении критерия определения отдаленных от сетей связи местностей", Правительство Белгородской области постановляет: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/>
      <w:bookmarkStart w:id="18" w:name="P18"/>
      <w:r/>
      <w:bookmarkEnd w:id="18"/>
      <w:r>
        <w:rPr>
          <w:sz w:val="24"/>
        </w:rPr>
        <w:t xml:space="preserve">1. Утвердить прилагаемый </w:t>
      </w:r>
      <w:hyperlink w:tooltip="ПЕРЕЧЕНЬ" w:anchor="P45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местностей Б</w:t>
      </w:r>
      <w:r>
        <w:rPr>
          <w:sz w:val="24"/>
        </w:rPr>
        <w:t xml:space="preserve">елгородской области, удаленных от сетей связи, где пользователи могут применять контрольно-кассовую технику в режиме, не предусматривающем обязательную передачу фискальных документов в налоговые органы в электронной форме через оператора фискальных данных.</w:t>
      </w:r>
      <w:r/>
    </w:p>
    <w:p>
      <w:pPr>
        <w:pStyle w:val="808"/>
        <w:jc w:val="both"/>
      </w:pPr>
      <w:r>
        <w:rPr>
          <w:sz w:val="24"/>
        </w:rPr>
        <w:t xml:space="preserve">(в ред. </w:t>
      </w:r>
      <w:hyperlink r:id="rId22" w:tooltip="Постановление Правительства Белгородской обл. от 02.05.2017 N 150-пп &quot;О внесении изменений в постановление Правительства Белгородской области от 20 марта 2017 года N 100-пп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Белгородской области от 02.05.2017 N 150-пп)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2. Утвердить прилагаемый </w:t>
      </w:r>
      <w:hyperlink w:tooltip="АССОРТИМЕНТ СОПУТСТВУЮЩИХ ТОВАРОВ В ГАЗЕТНО-ЖУРНАЛЬНЫХ" w:anchor="P1990" w:history="1">
        <w:r>
          <w:rPr>
            <w:color w:val="0000ff"/>
            <w:sz w:val="24"/>
          </w:rPr>
          <w:t xml:space="preserve">ассортимент</w:t>
        </w:r>
      </w:hyperlink>
      <w:r>
        <w:rPr>
          <w:sz w:val="24"/>
        </w:rPr>
        <w:t xml:space="preserve"> сопутствующих товаров в газетно-журнальных киосках, продажа которых производится без применения контрольно-кассовой техники при условии, что доля продажи газет и журналов в товарообороте составляет не менее 50 процентов.</w:t>
      </w:r>
      <w:r/>
    </w:p>
    <w:p>
      <w:pPr>
        <w:pStyle w:val="808"/>
        <w:jc w:val="both"/>
      </w:pPr>
      <w:r>
        <w:rPr>
          <w:sz w:val="24"/>
        </w:rPr>
        <w:t xml:space="preserve">(п. 2 в ред. </w:t>
      </w:r>
      <w:hyperlink r:id="rId23" w:tooltip="Постановление Правительства Белгородской обл. от 02.05.2017 N 150-пп &quot;О внесении изменений в постановление Правительства Белгородской области от 20 марта 2017 года N 100-пп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Белгородской области от 02.05.2017 N 150-пп)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3. Утвердить прилагаемый </w:t>
      </w:r>
      <w:hyperlink w:tooltip="ПЕРЕЧЕНЬ" w:anchor="P2149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отдаленных и труднодоступных местностей (за исключением городов, районных центров, поселков городского типа) на территории Белгородской области, в которых организации и индивидуальные предприниматели при осущест</w:t>
      </w:r>
      <w:r>
        <w:rPr>
          <w:sz w:val="24"/>
        </w:rPr>
        <w:t xml:space="preserve">влении расчетов вправе не применять контрольно-кассовую технику при условии выдачи покупателю (клиенту) по его требованию документа, подтверждающего факт осуществления расчета между организацией или индивидуальным предпринимателем и покупателем (клиентом).</w:t>
      </w:r>
      <w:r/>
    </w:p>
    <w:p>
      <w:pPr>
        <w:pStyle w:val="808"/>
        <w:jc w:val="both"/>
      </w:pPr>
      <w:r>
        <w:rPr>
          <w:sz w:val="24"/>
        </w:rPr>
        <w:t xml:space="preserve">(п. 3 в ред. </w:t>
      </w:r>
      <w:hyperlink r:id="rId24" w:tooltip="Постановление Правительства Белгородской обл. от 25.06.2018 N 241-пп &quot;О внесении изменений в постановление Правительства Белгородской области от 20 марта 2017 года N 100-пп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Белгородской области от 25.06.2018 N 241-пп)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/>
      <w:hyperlink r:id="rId25" w:tooltip="Постановление Правительства Белгородской обл. от 02.05.2017 N 150-пп &quot;О внесении изменений в постановление Правительства Белгородской области от 20 марта 2017 года N 100-пп&quot; {КонсультантПлюс}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. Контроль за исполнением постановления возложить на заместителя Губернатора Белгородской области Щедрину Ю.Е.</w:t>
      </w:r>
      <w:r/>
    </w:p>
    <w:p>
      <w:pPr>
        <w:pStyle w:val="808"/>
        <w:jc w:val="both"/>
      </w:pPr>
      <w:r>
        <w:rPr>
          <w:sz w:val="24"/>
        </w:rPr>
        <w:t xml:space="preserve">(в ред. постановлений Правительства Белгородской области от 30.08.2021 </w:t>
      </w:r>
      <w:hyperlink r:id="rId26" w:tooltip="Постановление Правительства Белгородской обл. от 30.08.2021 N 360-пп &quot;О внесении изменений в некоторые постановления Правительства Белгородской области&quot; {КонсультантПлюс}" w:history="1">
        <w:r>
          <w:rPr>
            <w:color w:val="0000ff"/>
            <w:sz w:val="24"/>
          </w:rPr>
          <w:t xml:space="preserve">N 360-пп</w:t>
        </w:r>
      </w:hyperlink>
      <w:r>
        <w:rPr>
          <w:sz w:val="24"/>
        </w:rPr>
        <w:t xml:space="preserve">, от 21.02.2022 </w:t>
      </w:r>
      <w:hyperlink r:id="rId27" w:tooltip="Постановление Правительства Белгородской обл. от 21.02.2022 N 96-пп &quot;О внесении изменений в некоторые постановления Правительства Белгородской области и признании утратившими силу постановлений Правительства Белгородской области от 28 мая 2018 года N 197-пп, от 17 сентября 2018 года N 341-пп&quot; {КонсультантПлюс}" w:history="1">
        <w:r>
          <w:rPr>
            <w:color w:val="0000ff"/>
            <w:sz w:val="24"/>
          </w:rPr>
          <w:t xml:space="preserve">N 96-пп</w:t>
        </w:r>
      </w:hyperlink>
      <w:r>
        <w:rPr>
          <w:sz w:val="24"/>
        </w:rPr>
        <w:t xml:space="preserve">)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/>
      <w:hyperlink r:id="rId28" w:tooltip="Постановление Правительства Белгородской обл. от 02.05.2017 N 150-пп &quot;О внесении изменений в постановление Правительства Белгородской области от 20 марта 2017 года N 100-пп&quot; {КонсультантПлюс}" w:history="1">
        <w:r>
          <w:rPr>
            <w:color w:val="0000ff"/>
            <w:sz w:val="24"/>
          </w:rPr>
          <w:t xml:space="preserve">5</w:t>
        </w:r>
      </w:hyperlink>
      <w:r>
        <w:rPr>
          <w:sz w:val="24"/>
        </w:rPr>
        <w:t xml:space="preserve">. Настоящее постановление вступает в силу со дня его официального опубликования, за исключением </w:t>
      </w:r>
      <w:hyperlink w:tooltip="1. Утвердить прилагаемый перечень местностей Белгородской области, удаленных от сетей связи, где пользователи могут применять контрольно-кассовую технику в режиме, не предусматривающем обязательную передачу фискальных документов в налоговые органы в электронной форме через оператора фискальных данных." w:anchor="P18" w:history="1">
        <w:r>
          <w:rPr>
            <w:color w:val="0000ff"/>
            <w:sz w:val="24"/>
          </w:rPr>
          <w:t xml:space="preserve">пункта 1</w:t>
        </w:r>
      </w:hyperlink>
      <w:r>
        <w:rPr>
          <w:sz w:val="24"/>
        </w:rPr>
        <w:t xml:space="preserve">, действие которого распространяется на правоотношения, возникшие с 1 февраля 2017 года.</w:t>
      </w:r>
      <w:r/>
    </w:p>
    <w:p>
      <w:pPr>
        <w:pStyle w:val="808"/>
        <w:jc w:val="both"/>
      </w:pPr>
      <w:r>
        <w:rPr>
          <w:sz w:val="24"/>
        </w:rPr>
        <w:t xml:space="preserve">(п. 5 в ред. </w:t>
      </w:r>
      <w:hyperlink r:id="rId29" w:tooltip="Постановление Правительства Белгородской обл. от 02.05.2017 N 150-пп &quot;О внесении изменений в постановление Правительства Белгородской области от 20 марта 2017 года N 100-пп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Белгородской области от 02.05.2017 N 150-пп)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right"/>
      </w:pPr>
      <w:r>
        <w:rPr>
          <w:sz w:val="24"/>
        </w:rPr>
        <w:t xml:space="preserve">Губернатор Белгородской области</w:t>
      </w:r>
      <w:r/>
    </w:p>
    <w:p>
      <w:pPr>
        <w:pStyle w:val="808"/>
        <w:jc w:val="right"/>
      </w:pPr>
      <w:r>
        <w:rPr>
          <w:sz w:val="24"/>
        </w:rPr>
        <w:t xml:space="preserve">Е.САВЧЕНКО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08"/>
        <w:jc w:val="right"/>
      </w:pPr>
      <w:r>
        <w:rPr>
          <w:sz w:val="24"/>
        </w:rPr>
        <w:t xml:space="preserve">постановлением</w:t>
      </w:r>
      <w:r/>
    </w:p>
    <w:p>
      <w:pPr>
        <w:pStyle w:val="808"/>
        <w:jc w:val="right"/>
      </w:pPr>
      <w:r>
        <w:rPr>
          <w:sz w:val="24"/>
        </w:rPr>
        <w:t xml:space="preserve">Правительства Белгородской области</w:t>
      </w:r>
      <w:r/>
    </w:p>
    <w:p>
      <w:pPr>
        <w:pStyle w:val="808"/>
        <w:jc w:val="right"/>
      </w:pPr>
      <w:r>
        <w:rPr>
          <w:sz w:val="24"/>
        </w:rPr>
        <w:t xml:space="preserve">от 20 марта 2017 г. N 100-пп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</w:pPr>
      <w:r/>
      <w:bookmarkStart w:id="45" w:name="P45"/>
      <w:r/>
      <w:bookmarkEnd w:id="45"/>
      <w:r>
        <w:rPr>
          <w:sz w:val="24"/>
        </w:rPr>
        <w:t xml:space="preserve">ПЕРЕЧЕНЬ</w:t>
      </w:r>
      <w:r/>
    </w:p>
    <w:p>
      <w:pPr>
        <w:pStyle w:val="810"/>
        <w:jc w:val="center"/>
      </w:pPr>
      <w:r>
        <w:rPr>
          <w:sz w:val="24"/>
        </w:rPr>
        <w:t xml:space="preserve">МЕСТНОСТЕЙ БЕЛГОРОДСКОЙ ОБЛАСТИ, УДАЛЕННЫХ ОТ СЕТЕЙ СВЯЗИ,</w:t>
      </w:r>
      <w:r/>
    </w:p>
    <w:p>
      <w:pPr>
        <w:pStyle w:val="810"/>
        <w:jc w:val="center"/>
      </w:pPr>
      <w:r>
        <w:rPr>
          <w:sz w:val="24"/>
        </w:rPr>
        <w:t xml:space="preserve">ГДЕ ПОЛЬЗОВАТЕЛИ МОГУТ ПРИМЕНЯТЬ КОНТРОЛЬНО-КАССОВУЮ ТЕХНИКУ</w:t>
      </w:r>
      <w:r/>
    </w:p>
    <w:p>
      <w:pPr>
        <w:pStyle w:val="810"/>
        <w:jc w:val="center"/>
      </w:pPr>
      <w:r>
        <w:rPr>
          <w:sz w:val="24"/>
        </w:rPr>
        <w:t xml:space="preserve">В РЕЖИМЕ, НЕ ПРЕДУСМАТРИВАЮЩЕМ ОБЯЗАТЕЛЬНУЮ ПЕРЕДАЧУ</w:t>
      </w:r>
      <w:r/>
    </w:p>
    <w:p>
      <w:pPr>
        <w:pStyle w:val="810"/>
        <w:jc w:val="center"/>
      </w:pPr>
      <w:r>
        <w:rPr>
          <w:sz w:val="24"/>
        </w:rPr>
        <w:t xml:space="preserve">ФИСКАЛЬНЫХ ДОКУМЕНТОВ В НАЛОГОВЫЕ ОРГАНЫ В ЭЛЕКТРОННОЙ</w:t>
      </w:r>
      <w:r/>
    </w:p>
    <w:p>
      <w:pPr>
        <w:pStyle w:val="810"/>
        <w:jc w:val="center"/>
      </w:pPr>
      <w:r>
        <w:rPr>
          <w:sz w:val="24"/>
        </w:rPr>
        <w:t xml:space="preserve">ФОРМЕ ЧЕРЕЗ ОПЕРАТОРА ФИСКАЛЬНЫХ ДАННЫХ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Алексеевский район и город Алексеевка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Алейниковское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Алейниково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Славгородское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Волков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Новоселовка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Афанасьевское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Афанасьевка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Варваровское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Варваровка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Калитва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Николаевка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Осадчее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Чупринино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Гарбузовское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Гарбузово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Белозорово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Ковалево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Докладов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Глуховское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Глуховка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Городище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Жуковское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Жуково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Бубликово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Рыбалкин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Черепов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Иващенковское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Иващенково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Надеждовка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Пирогово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Тютюниково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Березки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Васильченков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Осьмаков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Редкодуб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Иловское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Ильинское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Ильинка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Игнатов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Сидоркин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Красненское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Голубинский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Кущинское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Кущино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Теплинка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Щербаково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Гезов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Орлов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Шелушин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Луценковское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Луценково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Бабичев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Копанец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Кукаречин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Матреногезовское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Матрено-Гезово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Божково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Воробьево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Батлуков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Бережной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Кириченков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Кулешов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Неменущий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Резников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Шкуропатов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Меняйловское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Меняйлово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Алексеенково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Дудчин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Пышнограев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Сероштанов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Тараканов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Шапошников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Мухоудеровское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Мухоудеровка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Ближнее Чесночное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Дальнее Чесночное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Колтуновка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Подсередненское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Подсереднее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Репенское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Репенка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Студеный Колодец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Советское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Советское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Геращенково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Лесиковка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Николаевка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Хмызовка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Запольное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Шапорево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Хлевищенское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Хлевище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Гречаников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Куприянов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Соломахин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Хрещатовское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Хрещатый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Зварыкино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Камышеватое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Станичное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Березняги-Вторые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Власов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Климов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Папушин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Попов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Сыроватский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Белгородский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"Поселок Октябрьский"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пгт Октябрьский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Беловское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Беловское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Мясоедово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Севрюково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Ястребово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Беломестненское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Беломестное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Северный-Первый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Зеленая Поляна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Петропавловка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Шишино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Бессоновское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Бессоновка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Ближнее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Николаевка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Орловка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Солохи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Чайки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Быстрый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Хвостовка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Веселолопанское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Веселая Лопань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Долбино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Водяной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Угрим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Головинское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Головино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Бехлевка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Болдыревка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Варваровка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Новая Нелидовка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Салтыково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Соловьевка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Старая Нелидовка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Дубовское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Репное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Шагаровка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Ериковское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Ерик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Раково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Березово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Гонки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Гремучий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Зачатеевка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Журавлевское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Журавлевка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Нехотеевка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Комсомольское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Комсомольский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Краснооктябрьское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Красный Октябрь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Вторая Наумовка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Красная Нива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Красный Хутор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Наумовка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Новая Наумовка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Церковный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Крутологское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Крутой Лог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Карнауховка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Нижний Ольшанец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Майское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Майский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Политотдельский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Новая Деревня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Малиновское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Малиновка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Отрадное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Петровка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Толоконное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Крестовое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Никольское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Никольское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Пуляевка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Топлинка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Новосадовское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Новосадовый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Ближняя Игуменка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Пушкарское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Пушкарное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Драгунское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Стрелецкое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Стрелецкое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Тавровское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Таврово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Соломино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Хохловское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Хохлово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Киселево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Щетиновское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Щетиновка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Валковский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Яснозоренское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Ясные Зори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Бочковка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Вергилевка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Лозовое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Нечаевка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Ровенек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Солнцевка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Устинка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Черемошное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Борисовский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Акулиновское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Акулиновка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Никитское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Белянское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Беленькое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Дубино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Зозули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Березовское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Березовка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Климовое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Красиво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Лозовая Рудка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Грузсчанское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Грузское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Байцуры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Богун-Городок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Казачье-Рудченское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Цаповка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Краснокутское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Красный Куток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Ваковщина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Крюковское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Крюково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Зыбино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Чуланово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Октябрьско-Готнянское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Октябрьская Готня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ст. Кулиновка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Басов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Федосейкин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Стригуновское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Стригуны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Заречное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Новоалександровка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Порубежное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Теплое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Становое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Хотмыжское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Хотмыжск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Покровка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Никольский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Отруб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Город Валуйки и Валуйский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"Город Валуйки"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Агошевка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Новая Симоновка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Кузнецовка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Городское поселение "Поселок Уразово"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пгт Уразово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Знаменка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Соболевка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Тогобиевка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Шведуновка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Лобковка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Бирючанское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Бирюч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Бутырки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Вериговка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Старый Хутор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Дубровка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Павловка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Борчанское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Борки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Карабаново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Новопетровка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Сухарево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Бабка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Кургашки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Герасимовское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Герасимовка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Долгаловка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Конотоповка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Двулученское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Двулучное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Дальний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Логачевка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Бережанка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Дубровки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Жердевка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Миронов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Нижние Мельницы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Пригородные Тополи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Казинское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Казинка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Аркатово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Гладково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Казначеевка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Конопляновка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Поминово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Барвинок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Богомолово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Леоновка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Михайловка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Мокрый Лог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Пролесок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Рябики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Колосковское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Колосково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Лавы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Посохово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Ситнянка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Старцево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Тулянка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Кукуевское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Кукуевка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Долгое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Песчанка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Мандровское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Мандрово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Ватутино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Вороновка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Касеновка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Насоновское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Насоново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Рощино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Безгодовка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Борисово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Подгорное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Принцевское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Принцевка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Овчинниково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Терехово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Углово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Хохлово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Рождественское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Рождествено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Ровное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Верхний Моисей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Лучка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Майское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Масловка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Новоказацкое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Селиваново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Филиппово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Шушпаново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Тимоновское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Тимоново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Басово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Дроново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Новый Изрог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Солоти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Хмелевец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Шелаевское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Шелаево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Колыхалино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Ураево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Ромашовка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Яблоновское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Яблоново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Дружба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Орехово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Пристень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Старая Симоновка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Храпово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Вейделевский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"Поселок Вейделевка"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пгт Вейделевка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Придорожный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Белоколодезское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Белый Колодезь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Плесо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Большелипяговское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Большие Липяги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Куликовы Липяги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Гаплеевка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Викторопольское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Викторополь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Опытный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Олейники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Голубцов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Каписевка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Лаптиев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Орлов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Якименков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Должанское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Долгое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Луговое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Потоловка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Артеменков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Погребицкий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Ромахово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Россошь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Рящин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Закутчанское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Закутское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Белый Плес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Веселый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Грачев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Избушки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Новорослов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Приветный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Шевцов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Зенинское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Зенино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Брянские Липяги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Кандабарово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Нехаевка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Клименковское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Клименки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Яропольцы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Кубраковское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Кубраки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Банкино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Галушки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Калиновка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Колесников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Россыпное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Малакеевское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Малакеево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Дегтярное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Гамаюнов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Гвоздиков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Грицинин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Деркунский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Колотов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Кулькин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Родники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Николаевское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Николаевка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Ровны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Ковалев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Ногин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Попасный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Становое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Ясенов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Солонцинское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Солонцы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Волчий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Попов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Становое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Волоконовский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"Поселок Пятницкое"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пгт Пятницкое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Козловка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Борисовское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Борисовка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Киселев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Плотвянка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Волчье-Александровское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Волчья Александровка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Волчий-Второй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Зеленый Клин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Криничное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Новодевичий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Первомайский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Голофеевское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Голофеевка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Рай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Александрова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Ветчининово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Владимировка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Ульяновка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Грушевское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Грушевка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Грушевский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Верхнеяблоново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Осколище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Старосельцево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Гусев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Екатериновка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Хуторище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Погромское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Погромец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Коновалово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Благодатный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Давыдкин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Плотовка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Покровское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Покровка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Красная Нива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Красное Городище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Лазурное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Успенка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Пыточный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Щепкин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Репьевское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Репьевка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Лутовиново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Шеншиновка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Плоское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Староивановское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Староивановка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Красивый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Афоньевка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Коровино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Новорождественка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Олейницкий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Ольхов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Плотва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Тишанское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Тишанка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Бочанка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Верный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Волчий-Первый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Григорьевка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Заяровка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Старый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Шаховка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Фощеватовское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Фощеватово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Орлиное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Шидловское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Шидловка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Алексеевка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Новая Долина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Новоалександровка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Новый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Отрадное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Толмачев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Абалмасов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Одинцов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Ютановское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Ютановка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Красный Пахарь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Малиново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Верхние Лубянки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Нижние Лубянки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Средние Лубянки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Чапельное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Евдокимов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Нина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Столбище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Грайворонский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"Город Грайворон"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г. Грайворон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Луговка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Безыменское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Безымено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Головчинское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Головчино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Хотмыжск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Антоновка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Масычево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Гора-Подольское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Гора-Подол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Глотово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Горьковское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Горьковский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Доброполье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Казачок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Совхозный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Чапаевский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Доброивановское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Доброивановка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Доброе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Замостье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Дорогощанское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Дорогощь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Санково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Дунайское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Дунайка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Мощеное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Пороз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Ивано-Лисичанское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Ивановская Лисица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Казачья Лисица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Косилово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Ломное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Козинское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Козинка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Заречье-Первое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Заречье-Второе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Понуры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Мокроорловское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Мокрая Орловка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Рождественка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Сподарюшино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Новостроевское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Новостроевка-Первая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Новостроевка-Вторая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Байрак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Смородинское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Смородино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Дроновка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Почаево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Губкинский городской округ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п. Заторный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Заповедный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Казацкая Степь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Степное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Троицкий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Аверино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Архангельское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Бобровы Дворы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Богородицкое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Богословка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Вислая Дубрава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Гущино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Дальняя Ливенка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Долгое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Дубянка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Евгеньевка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Заломное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Истобное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Кандаурово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Кладовое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Коньшино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Копцево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Корочка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Лопухинка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Малахово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Мелавое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Морозово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Никаноровка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Новоселовка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Огиблянка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Ольховатка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Ольшанка-Вторая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Ольшанка-Первая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Осколец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Панки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Петровки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Присынки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Рябиновка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Сапрыкино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Сергиевка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Скородное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Солнцево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Строкино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Телешовка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Теплый Колодезь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Толстое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Уколово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Успенка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Хворостянка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Чапкино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Чибисовка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Чуево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Шорстово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Юрьевка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Юшково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Александровский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Богомолье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Большое Становое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Веселый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Высокий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Дубравка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Жилин Колодезь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Жильцово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Зайцево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Залесье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Ильинка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Калинин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Кашары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Колодезный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Коренек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Кочки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Красноплотава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Красносолдатский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Кретов-Второй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Кретов-Первый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Куфлиевка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Меловой Брод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Михайловский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Муравка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Новоматвеевка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Новоселовка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Октябрьский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Осиновский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Падина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Первый Ложок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Писаревка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Плоский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Попов Верх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Пугачи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Роскошный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Сакменка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Степь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Чаплыжный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Ивнянский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"Поселок Ивня"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пгт Ивня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Кировский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Павловский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Студенской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Студенок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Федчевка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Богатенское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Богатое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Новоселовка-Вторая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Верхопенское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Верхопенье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Новоселовка-Первая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Покровский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Владимировское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Владимировка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Вознесеновское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Вознесеновка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Зоринские Дворы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Драгунское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Драгунка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Выезжее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Кочетовское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Кочетовка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Курасовское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Курасовка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Алисовка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Калиновка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Новенское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Новенькое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Новый Поселок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Покровское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Покровка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Рождественка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Береговой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Красная Поляна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Лучки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Сафоновское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Сафоновка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Ольховатка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Орловка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Сухосолотинское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Сухосолотино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Сырцевское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Сырцево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Березовка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Гремучий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Хомутчанское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Хомутцы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Самарино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Череновское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Череново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Песчаное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Степь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Череновские Выселки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Корочанский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"Город Короча"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г. Короча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Белогорье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Пушкарное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Алексеевское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Алексеевка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Замостье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Мазикино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Сафоновка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Кошмановка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Сороковка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Анновское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Анновка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Мальцевка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Павловка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Прицепиловка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Татьяновка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Дукмасивка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Афанасовское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Афанасово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Плодовоягодный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Нечаево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Сетное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Терновое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Никольский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Бехтеевское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Бехтеевка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Казанка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Клиновец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Колесников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Косухин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Кощин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Лопин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Марченко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Остапенко-Второй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Остапенко-Первый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Поливанов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Большехаланское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Большая Халань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Бубновское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Бубново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Хмелевое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Красная Степь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Жигайловское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Жигайловка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Заломное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Сидоровка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Гороженое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Костевка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Труд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Заяченское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Заячье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Коротковское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Короткое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Дружный-Второй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Дружный-Первый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Имени Ленина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Кощеевское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Кощеево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Пестуново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Долгий Бродок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Долгое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Емельяновка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Сцепное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Тоненькое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Хмелевое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Чернышевка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Ломовское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Ломово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Гремячье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Песчаное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Полянское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Хрящевое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Мелиховское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Мелихово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Дальняя Игуменка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Постников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Новослободское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Новая Слободка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Александровка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Самойловка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Должик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Коломыцево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Меркуловка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Свиридово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Холодное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Шутово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Плосковское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Плоское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Новотроевка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Ушаковка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Байцурово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Заречье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Ионовка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Красный Май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Мухановка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Плотавское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Плотавец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Белый Колодец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Дубовая Балка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Шлях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Погореловское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Погореловка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Подкопаевка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Погорелый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Поповское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Поповка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Искра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Голевка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Крученый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Новая Деревня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Проходенское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Проходное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Городище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Прудки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Пожарный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Резниково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Соколовское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Соколовка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Мичуринский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Ивица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Фощеватое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Веселый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Зеленый Гай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Коммуна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Красный Пахарь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Миндоловка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Новая Соловьевка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Овчаровка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Щетиновка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Шеинское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Шеино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Ушаково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Шляховское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Шляхово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д. Нелидовка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Мазикино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Объединенный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Ольховатка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Яблоновское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Яблоново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Большое Песчаное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Малое Песчаное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Зеленая Дубрава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Кривой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Кругленькое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Спорное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Языково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Красненский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Большовское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Большое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Ближние Россошки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Дальние Россошки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Калинин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Первомайский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Старый Редкодуб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Япрынцев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Горкинское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Горки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Богословка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Братство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Песковатка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Готовское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Готовье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Вербное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Камышенка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Камызинское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Камызино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Ураково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Красненское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Киселевка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Малиново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Польниково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Свистовка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Кругловское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Круглое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Заломное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Новосолдатка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Караешный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Новый Путь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Лесноуколовское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Лесное Уколово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Гончаровка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Новый Путь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Новоуколовское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Новоуколово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Калитва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Каменка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Староуколово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Флюговка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Широкое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Шидловка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Расховецкое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Расховец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Хмелевое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Бычково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Веселый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Коробово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Новогеоргиевка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Черемухово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Сетищенское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Сетище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Красногвардейский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"Город Бирюч"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г. Бирюч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Никольский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Садки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Валуйчанское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Валуйчик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Кулешовка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Старокожево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Верхнепокровское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Верхняя Покровка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Бабкино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Нижняя Покровка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Прудки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Сорокине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Черменевка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Ездоцкий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Петров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Верхососенское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Верхососна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Завалье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Малоленинский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Завальское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Остроухово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Ряшиново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Веселовское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Веселое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Выселки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Дубки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Малоржавец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Николаевский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Редкодуб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Гредякино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Малиново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Подгорское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Раздорное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Распаши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Засосенское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Засосна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Марынычев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Хуторцы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Ендовицкий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Калиновское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Калиново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Мирный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Палатовка-Вторая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Высокий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Горбунов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Попасное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Ясенев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Коломыцевское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Коломыцево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Бирюч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Валуй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Ильинский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Ковалев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Котляров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Кравцов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Филькино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Ливенское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Ливенка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Апухтин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Евсеев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Терешков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Фощеватый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Марьевское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Марьевка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Прилепы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Репенка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Никитовское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Никитовка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Арнаутово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Самарино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Борисовка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Раздолье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Новохуторное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Новохуторное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Бодяково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Горовое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Палатовское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Палатово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Лазареново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Перелесок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Антошкин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Кислинский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Подлес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Юрков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Стрелецкое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Стрелецкое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Казацкое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Малоалексеевка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Малобыково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Ямки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Утянское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Уточка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Большебыково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Плюхино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Солдатка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Высокий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Коробкин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Ураково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Краснояружский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"Поселок Красная Яруга"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пгт Красная Яруга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Дубино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Вязовское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Вязовое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Высокий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Подвысокий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Графовское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Графовка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Демидовка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Надежевка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Поповка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Романовка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Подоловский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Илек-Пеньковское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Илек-Пеньковка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Задорожный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Фищево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Колотиловское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Колотиловка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Степное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Архипов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Вязовской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Колотиловский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Красноорловский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Репяховское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Репяховка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Прилесье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Бондарев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Ново-Репяховка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Сергиевское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Сергиевка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Быценков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Корытное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Отрадовский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Отрадовка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Крисаново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Первомайский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Савченко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Теребренское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Теребрено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Староселье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Новооскольский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"Город Новый Оскол"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Рудный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Беломестненское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Беломестное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Ольховатка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Слоновка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Ендовино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Жилин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Кульма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Богородское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Богородское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Полевой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Можайское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Новоселовка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Большеивановское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Большая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Боровое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Семеновка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Колодезный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Мосьпанов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Редкодуб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Боровогриневское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Боровки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Гринево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Немцево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Бондарев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Мазепин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Скрынников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Шевцов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Васильдольское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Васильдол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Малое Городище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Красная Каменка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Великомихайловское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Великомихайловка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Подвислое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Покрово-Михайловка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Глинновское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Глинное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Аринкин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Березки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Большая Яруга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Костин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Прудки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Севальный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Симоновка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Соколовка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Тереховка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Шуваевка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Николаевское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Николаевка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Гущенка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Львовка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Макешкино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Серебрянка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Таволжанка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Березов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Богатый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Васильполье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Муренцев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Ниновское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Козловский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Прибрежный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Косицыно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Песчанка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Подольхи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Пустынка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Фироновка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Новобезгинское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Новая Безгинка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Никольское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Веселый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Костевка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Надежный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Сабельный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Оскольское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Оскольское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Голубино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Елецкое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Леоновка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Ключи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Мирошники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Погромец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Холки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Солонец-Полянское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Солонец-Поляна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Грушное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Киселевка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Старобезгинское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Старая Безгинка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Калиновка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Попасный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Развильный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Тростенецкое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Тростенец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Шараповское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Шараповка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Майорщина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Мозолевка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Криничный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Яковлевское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Яковлевка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Нечаевка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Грачевка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Крюк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Кулевка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Белый Колодезь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Большая Яруга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Елец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Махотынка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Проточный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Ямки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Ярское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Ярское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Барсук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Богдановка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Остаповка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Васильевка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Гайдашовка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Гнилица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Чаусовка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Прохоровский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"Поселок Прохоровка"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пгт Прохоровка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Правороть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Грушки-Вторые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Грушки-Первые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Липовка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Сторожевое-Второе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Сторожевое-Первое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Тихая Падина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Ямки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Беленихинское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Беленихино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Лески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Тетеревино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Виноградовка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Калинин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Озеровский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Ясная Поляна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Береговское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Береговое-Первое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Комсомольский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Политотдельский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Береговое-Второе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Бугровка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Верхняя Ольшанка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Пригорки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Средняя Ольшанка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Вязовское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Вязовое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Ясная Поляна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Журавское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Журавка-Первая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Журавка-Вторая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Сеймица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Верхняя Гусынка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Григорьевка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Думное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Перелески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Скоровка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Химичев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Коломыцевское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Коломыцево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Гагарино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Донец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Сетное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Глушки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Кугутки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Лисички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Новоселовка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Таранов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Цыгули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Широкий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Кривошеевское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Кривошеевка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Кондровка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Кривые Балки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Масловка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Раисовка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Храпочевка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Богдановка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Широкий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Лучковское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Лучки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Нечаевка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Петровский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Маломаяченское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Малые Маячки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Грязное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Петровское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Петровка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Васильевка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Сергиевка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Гремучий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Плотавское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Плота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Жимолостное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Малояблоново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Новоселовка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Верин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Львов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Подолешенское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Подольхи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Большое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Гнездиловка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Домановка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Косьминка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Подъяруги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Васильев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Долгий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Клиновый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Мочаки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Плоский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Хороший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Черновка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Прелестненское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Прелестное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Андреевка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Васильевка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Карташевка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Кострома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Михайловка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Петровка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Суворово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Юдинка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Веселый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Призначенское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Призначное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Боброво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Гусек-Погореловка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Камышевка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Сагайдачное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Басенков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Березник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Бехтеевка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Борисов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Вершина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Высокий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Высыпной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Гаюры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Горелинка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Дубовый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Зеленый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Кожанов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Кудрин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Нива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Соколовка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Цыгулев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Радьковское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Радьковка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Мироновка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Нижняя Гусынка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Ржавецкое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Ржавец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Авдеевка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Казачье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Красное Знамя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Кураковка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Редкодуб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Холоднянское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Холодное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Андреевка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Плющины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Жилин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Зарницы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Мочаки-Первые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Студеный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Царьков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Шаховское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Шахово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Щелоково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Рындинка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Ракитянский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"Поселок Ракитное"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Васильевка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Киселево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Криничное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Цибулевка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Чистополье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Зайчик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Корниевка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Городское поселение "Поселок Пролетарский"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Пролетарский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Ворсклица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Петровский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Бобравское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Бобрава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Борисполье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Новозахаровка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Новоленинское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Введено-Готнянское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Введенская Готня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Введенский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Ситное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Смирнов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Венгеровское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Венгеровка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Александровка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Меловое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Псковское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Большая Хрущевка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Донцов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Новозинаидинский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Первомайский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Раздол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Вышнепенское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Вышние Пены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Дмитриевское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Дмитриевка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Герцевский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Сумовский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Герцевка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Коровино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Бубны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Ивенка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Краснокрестьянский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Кривая Роща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Стадница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Сухой Лог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Зинаидинское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Зинаидино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Нива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Нижнепенский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Илек-Кошарское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Илек-Кошары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Юсупово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Новоясеновка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Святославка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Барилов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Добрино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Новый Путь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Семейный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Хорьков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Нижнепенское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Нижние Пены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Никольский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Солдатское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Солдатское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Новая Березовка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Русская Березовка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Трефиловское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Трефиловка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Лаптевка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Центральное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Центральное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Новозинаидинское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Ровеньский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"Поселок Ровеньки"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Двуреченка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Зубков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Клиновый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Лихолобов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Озерный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Стенки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Шевцов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Шияны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Айдарское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Айдар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Пристень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Новая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Новая Райгородка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Саповка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Старая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Старая Райгородка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Фомина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Верхнесеребрянское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Верхняя Серебрянка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Нижняя Серебрянка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Ямки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Ладомировское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Ладомировка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Жабское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Лимарев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Сидоров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Чуфинов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Лознянское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Лозная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Лозовское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Лозовое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Широконь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Наголенское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Нагольное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Клименково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Бережный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Нагорьевское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Нагорье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Барсучье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Всесвятка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Еремовка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Крутой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Солонцы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Новоалександровское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Новоалександровка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Калиниченково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Ржевское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Ржевка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Копанки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Мартынцы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Никитин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Свистовское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Свистовка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Ясены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Кучугуры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Харьковское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Харьковское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Масловка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Максименково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Старооскольский городской округ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п. Логвиновка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Малый Присынок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Набокино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Пасечный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Первомайский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Петровский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Анпиловка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Архангельское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Бабанинка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Боровая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Бочаровка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Великий Перевоз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Верхне-Атаманское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Верхне-Чуфичево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Владимировка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Воротниково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Выползово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Голофеевка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Городище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Готовье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Дмитриевка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Долгая Поляна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Знаменка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Казачок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Каплино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Котеневка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Котово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Крутое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Курское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Лапыгино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Луганка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Монаково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Нагольное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Незнамово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Нижнеатаманское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Нижне-Чуфичево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Николаевна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Николаевна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Новиково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Новоалександровка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Новокладовое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Новониколаевка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Новоселовка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Обуховка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Озерки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Окольное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Песчанка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Потудань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Преображенка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Приосколье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Прокудино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Роговатое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Сергеевка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Солдатское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Сорокине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Терехово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Терновое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Федосеевка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Хорошилово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Черниково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Чужиково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Шаталовка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Шмарное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Высокий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Глушковка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Гриневка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Змеевка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Игнатовка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Ильины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Липяги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Менжулюк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Новая Деревня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Песочный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Плота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Рекуновка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Сумароков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Чумаки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Чернянский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"Поселок Чернянка"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Заречное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Андреевское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Андреевка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Александровка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Бабанино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Малиново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Новоселовка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Шляховое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Большанское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Большое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Бородин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Малый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Волоконовское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Волоконовка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Завалищено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Окуни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Волотовское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Волотово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Ездоченское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Ездочное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Долгая Яруга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Некрасовка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Новая Масловка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Холки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Кочегуренское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Кочегуры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Красная Звезда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Красная Поляна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Проточное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Сухая Ольшанка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Лозновское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Лозное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Лубянское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Лубяное-Первое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Становое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Медвежье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Малотроицкое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Малотроицкое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Баклановка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Хитрово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Петровский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Славянка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Новореченское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Новоречье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Ларисовка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Огибнянское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Огибное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Волково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Ольшанское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Ольшанка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Захарово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Петропавловка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Савенково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Орликовское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Орлик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Воскресеновка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Комаревцево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Павловка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Старохмелевое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Алпеевка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Яблоново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Прилепенское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Прилепы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Верхнее Кузькино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Ковылено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Водяное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Русскохаланское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Русская Халань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Красный Выселок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Красный Остров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Шебекинский район и город Шебекино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Белоколодезянское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Белый Колодезь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Артельное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Караичное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Стрелица-Первая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Александрова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Новый Путь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Петровка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Широкий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Белянское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Белянка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Зимовенька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Козьмодемьяновка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Нижнее Березово-Второе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Огнищево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Старовщина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Терновое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Бондаренков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Бершаковское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Бершаково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Александровка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Борисовка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Булановка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Поповка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Бессараб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Дубовенька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Большегородищенское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Большое Городище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Протопоповка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Селишко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Стариково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Стрелица-Вторая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Тюрино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Цепляево-Второе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Александровский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Факовка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Большетроицкое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Большетроицкое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Верхнеберезово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Осиновка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Титовка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Пристень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Вознесеновское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Вознесеновка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Красное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Ленинский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Первомайский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Маломихайловка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Нежеголь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Ржевка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Щигоревка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Белокриничный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Марьино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Мухин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Панков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Графовское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Графовка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Безлюдовка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Ивановка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Пристень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Купинское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Купино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Дмитриевка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Доброе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Заводцы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Зимовное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Красная Поляна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Репное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Яблочково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Новая Заря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Максимовское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Максимовка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Мешковое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Терезовка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Червона Дибровка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Бабенков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Желобок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Крепацкий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Саввин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Стадников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Шемраевка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Масловопристанское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пгт Маслова Пристань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Батрацкая Дача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Поляна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Гремячий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Ржавец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Муромское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Муром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Зиборовка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Середа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Новотаволжанское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Новая Таволжанка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Шамино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Архангельское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Коровино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Нехотеевка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Первоцепляевское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Первое Цепляево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Авиловка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Сурково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Балки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Гордюшкин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Заречье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Знаменка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Чураевское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Чураево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Шебекинский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Боровское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Кошлаково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Крапивное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Неклюдово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Никольское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Пенцево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10"/>
        <w:jc w:val="center"/>
        <w:outlineLvl w:val="1"/>
      </w:pPr>
      <w:r>
        <w:rPr>
          <w:sz w:val="24"/>
        </w:rPr>
        <w:t xml:space="preserve">Яковлевский район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Городское поселение "Город Строитель"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Жданов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Журавлиное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Редины Дворы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Городское поселение "Поселок Томаровка"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пгт Томаровка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Волохов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Кисленко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Махнов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Роговой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Семин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Федоренков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Цыхманов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Алексеевское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Алексеевка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Луханино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Шепелевка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Бутовское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Бутово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Высокое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Черкасское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Ямное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Быковское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Быковка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Ворскла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Задельное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Крапивное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Веселый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Вознесеновка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Кондарево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Крапивенские Дворы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Мордовинка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Новоалександровка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Гостищевское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Гостищево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п. Сажное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Крюково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Новые Лозы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Рождественка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Дружный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Дмитриевское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Дмитриевка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Ольховка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Дуброва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Сырцево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Завидовское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Завидовка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Мариновка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Подымовка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Раково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Трубецкой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Казацкое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Казацкое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Триречное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Крестов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Новоказацкий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Новочеркасский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Кривцовское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Кривцово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Верхний Ольшанец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Новооскочное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Сабынино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Стрельников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Кустовское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Кустовое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Калинино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Козычево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Серетино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Мощенское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Мощеное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Локня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Неведомый Колодезь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Новая Глинка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Старая Глинка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Фастов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Саженское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Сажное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Волобуевка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Клейменово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Озерово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Чурсино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Смородинское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Смородино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Непхаево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Глушинский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Каменский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Стрелецкое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Стрелецкое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Драгунское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Красный Отрожек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Пушкарное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Домнино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Красное Подгороднее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Терновское сельское поселение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Терновка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Вислое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с. Шопино</w:t>
      </w:r>
      <w:r/>
    </w:p>
    <w:p>
      <w:pPr>
        <w:pStyle w:val="808"/>
        <w:ind w:firstLine="540"/>
        <w:jc w:val="both"/>
        <w:spacing w:before="240"/>
      </w:pPr>
      <w:r>
        <w:rPr>
          <w:sz w:val="24"/>
        </w:rPr>
        <w:t xml:space="preserve">х. Калинин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08"/>
        <w:jc w:val="right"/>
      </w:pPr>
      <w:r>
        <w:rPr>
          <w:sz w:val="24"/>
        </w:rPr>
        <w:t xml:space="preserve">постановлением</w:t>
      </w:r>
      <w:r/>
    </w:p>
    <w:p>
      <w:pPr>
        <w:pStyle w:val="808"/>
        <w:jc w:val="right"/>
      </w:pPr>
      <w:r>
        <w:rPr>
          <w:sz w:val="24"/>
        </w:rPr>
        <w:t xml:space="preserve">Правительства Белгородской области</w:t>
      </w:r>
      <w:r/>
    </w:p>
    <w:p>
      <w:pPr>
        <w:pStyle w:val="808"/>
        <w:jc w:val="right"/>
      </w:pPr>
      <w:r>
        <w:rPr>
          <w:sz w:val="24"/>
        </w:rPr>
        <w:t xml:space="preserve">от 20 марта 2017 г. N 100-пп</w:t>
      </w:r>
      <w:r/>
    </w:p>
    <w:p>
      <w:pPr>
        <w:pStyle w:val="808"/>
        <w:ind w:firstLine="540"/>
        <w:jc w:val="both"/>
      </w:pPr>
      <w:r>
        <w:rPr>
          <w:sz w:val="24"/>
        </w:rPr>
      </w:r>
      <w:r/>
    </w:p>
    <w:p>
      <w:pPr>
        <w:pStyle w:val="810"/>
        <w:jc w:val="center"/>
      </w:pPr>
      <w:r/>
      <w:bookmarkStart w:id="1990" w:name="P1990"/>
      <w:r/>
      <w:bookmarkEnd w:id="1990"/>
      <w:r>
        <w:rPr>
          <w:sz w:val="24"/>
        </w:rPr>
        <w:t xml:space="preserve">АССОРТИМЕНТ СОПУТСТВУЮЩИХ ТОВАРОВ В ГАЗЕТНО-ЖУРНАЛЬНЫХ</w:t>
      </w:r>
      <w:r/>
    </w:p>
    <w:p>
      <w:pPr>
        <w:pStyle w:val="810"/>
        <w:jc w:val="center"/>
      </w:pPr>
      <w:r>
        <w:rPr>
          <w:sz w:val="24"/>
        </w:rPr>
        <w:t xml:space="preserve">КИОСКАХ, ПРОДАЖА КОТОРЫХ ПРОИЗВОДИТСЯ БЕЗ ПРИМЕНЕНИЯ</w:t>
      </w:r>
      <w:r/>
    </w:p>
    <w:p>
      <w:pPr>
        <w:pStyle w:val="810"/>
        <w:jc w:val="center"/>
      </w:pPr>
      <w:r>
        <w:rPr>
          <w:sz w:val="24"/>
        </w:rPr>
        <w:t xml:space="preserve">КОНТРОЛЬНО-КАССОВОЙ ТЕХНИКИ ПРИ УСЛОВИИ, ЧТО</w:t>
      </w:r>
      <w:r/>
    </w:p>
    <w:p>
      <w:pPr>
        <w:pStyle w:val="810"/>
        <w:jc w:val="center"/>
      </w:pPr>
      <w:r>
        <w:rPr>
          <w:sz w:val="24"/>
        </w:rPr>
        <w:t xml:space="preserve">ДОЛЯ ПРОДАЖИ ГАЗЕТ И ЖУРНАЛОВ В ТОВАРООБОРОТЕ</w:t>
      </w:r>
      <w:r/>
    </w:p>
    <w:p>
      <w:pPr>
        <w:pStyle w:val="810"/>
        <w:jc w:val="center"/>
      </w:pPr>
      <w:r>
        <w:rPr>
          <w:sz w:val="24"/>
        </w:rPr>
        <w:t xml:space="preserve">СОСТАВЛЯЕТ НЕ МЕНЕЕ 50 ПРОЦЕНТОВ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0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30" w:tooltip="Постановление Правительства Белгородской обл. от 25.06.2018 N 241-пп &quot;О внесении изменений в постановление Правительства Белгородской области от 20 марта 2017 года N 100-пп&quot;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Белгородской области</w:t>
            </w:r>
            <w:r/>
          </w:p>
          <w:p>
            <w:pPr>
              <w:pStyle w:val="808"/>
              <w:jc w:val="center"/>
            </w:pPr>
            <w:r>
              <w:rPr>
                <w:color w:val="392c69"/>
                <w:sz w:val="24"/>
              </w:rPr>
              <w:t xml:space="preserve">от 25.06.2018 N 241-пп)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0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13"/>
        <w:gridCol w:w="8334"/>
      </w:tblGrid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833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Наименование товара </w:t>
            </w:r>
            <w:hyperlink w:tooltip="&lt;*&gt; наименование товара приведено в соответствии с общероссийским классификатором продукции по видам экономической деятельности ОКПД 2 ОК 034-2014 (КПЕС 2008)." w:anchor="P2138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Книги печатные для детей.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Эта группировка включает: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- издания, изданные для детей, включая книги-картинки и книги, не предназначенные для использования в качестве учебников, такие как художественные произведения и документальная литература;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- справочники;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- комбинированные комплекты книг и игрушек;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- "говорящие" книги;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- книжки-раскраски.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Эта группировка не включает: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- книжки с наклейками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Словари и энциклопедии печатные.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Эта группировка включает: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- изданные издания общего справочного назначения, предназначенные для общества в целом: словари-энциклопедии, тезаурусы, серийные выпуски таких изданий.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Эта группировка не включает: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- атласы и прочие книги с картами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Атласы и прочие книги с картами печатные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Карты и гидрографические или аналогичные схемы печатные, не в виде книги.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Эта группировка не включает: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- глобусы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8334" w:type="dxa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Книги, брошюры, листовки печатные прочие и подобные печатные материалы.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Эта группировка включает: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- книги общего интереса, издаваемые для потребления обществом в целом. Включены художественные произведения и документальная литература; произведения поэзии и драматургии; книги религиозного содержания,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библии и псалтыри; произведения нехудожественной литературы, такие как исторические и политические книги, биографии, книги по домоводству и садоводству, рукоделию, кулинарии, путеводители и т.д.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Эта группировка не включает: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- аудиокниги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Открытки почтовые печатные, открытки поздравительные и прочая издательская продукция печатная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Картинки переводные (декалькомания) и календари печатные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Бумага копировальная, бумага самокопировальная и прочая копировальная или переводная бумага; трафареты для копировальных аппаратов и формы офсетные (пластины) из бумаги; бумага клейкая или гуммированная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Журналы регистрационные, книги бухгалтерские, скоросшиватели (папки), бланки и прочие канцелярские принадлежности из бумаги или картона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Бумага и картон прочие, используемые для письма или печати или прочих графических целей, тисненые, гофрированные или перфорированные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Мешки и сумки бумажные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Альбомы и папки с бумагой (включая блоки)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Тетради школьные ученические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Тетради общие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Тетради различного назначения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Карандаши, цветные карандаши, грифели для карандашей, пастели, угольные карандаши для рисования, мелки для письма и рисования, мелки для портных;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8334" w:type="dxa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Зубные щетки, щетки для волос и прочие туалетные щетки для ухода за внешностью; художественные кисти, кисточки для письма, косметические кисточки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Зажигалки (кроме электрических)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Ручки шариковые; ручки и маркеры с наконечником из фетра и прочих пористых материалов; механические карандаши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Ручки чертежные для туши; авторучки, стилографы и прочие ручки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Наборы пишущих принадлежностей, держатели для ручек и карандашей и аналогичные держатели; части пишущих принадлежностей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Карандаши, цветные карандаши, грифели для карандашей, пастели, угольные карандаши для рисования, мелки для письма и рисования, мелки для портных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Кнопки и их части; пуговицы; застежки-молнии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Платки носовые, шали, шарфы, платки, вуали, галстуки, шейные платки, перчатки и прочие готовые аксессуары к одежде, детали одежды или аксессуаров к одежде из текстильных материалов, кроме трикотажных или вязаных, не включенные в другие группировки.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Эта группировка также включает:</w:t>
            </w:r>
            <w:r/>
          </w:p>
          <w:p>
            <w:pPr>
              <w:pStyle w:val="808"/>
              <w:jc w:val="both"/>
            </w:pPr>
            <w:r>
              <w:rPr>
                <w:sz w:val="24"/>
              </w:rPr>
              <w:t xml:space="preserve">обувь из текстильных материалов без подошвы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Расчески, гребни для волос и аналогичные изделия; шпильки для волос; зажимы для завивки, бигуди; пульверизаторы для духов и их насадки и головки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Наборы дорожные, используемые для личной гигиены, шитья или для чистки одежды или обуви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Иглы швейные, вязальные спицы, штопальные иглы, вязальные крючки, иглы для вышивания и аналогичные изделия для ручной работы из черных металлов; английские булавки и прочие булавки из черных металлов, не включенные в другие группировки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Изделия народных художественных промыслов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Изделия деревянные мозаичные и инкрустированные, футляры для ювелирных или ножевых изделий и аналогичные изделия из дерева, статуэтки и изделия декоративные из дерева прочие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W w:w="8334" w:type="dxa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Статуэтки и прочие украшения и рамки для фотографий, картин или аналогичных изделий и зеркала из недрагоценных металлов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Принадлежности канцелярские или школьные пластмассовые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Застежки, оправы с застежками, пряжки, пряжки-застежки, крючки, колечки, петельки и аналог</w:t>
            </w:r>
            <w:r>
              <w:rPr>
                <w:sz w:val="24"/>
              </w:rPr>
              <w:t xml:space="preserve">ичные изделия из недрагоценных металлов, используемые для одежды, обуви, навесов, дамских сумочек, дорожных принадлежностей или прочих готовых изделий; трубчатые или раздвоенные заклепки из недрагоценных металлов; бусины и блестки из недрагоценных металлов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Компасы для определения направления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Линейки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Ножницы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Бритвы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Лезвия для бритв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41.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Наборы и инструменты маникюрные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42.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Наборы и инструменты педикюрные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43.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Иглы швейные из черных металлов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44.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Мыло туалетное твердое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45.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Средства моющие и стиральные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46.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Перчатки резиновые хозяйственные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47.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Средства для чистки зубов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48.</w:t>
            </w:r>
            <w:r/>
          </w:p>
        </w:tc>
        <w:tc>
          <w:tcPr>
            <w:tcW w:w="8334" w:type="dxa"/>
            <w:vAlign w:val="center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Средства для маникюра или педикюра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49.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Средства, кремы, мастики для обуви полирующие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50.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Мешки и сумки, включая конические, из полимеров этилена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51.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Свечи, вощеные фитили и аналогичные изделия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52.</w:t>
            </w:r>
            <w:r/>
          </w:p>
        </w:tc>
        <w:tc>
          <w:tcPr>
            <w:tcW w:w="8334" w:type="dxa"/>
            <w:vAlign w:val="bottom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Фигурки пластмассовые, изображающие животных или другие существа, кроме людей, механические (заводные, инерционные, пружинные, рычажные)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53.</w:t>
            </w:r>
            <w:r/>
          </w:p>
        </w:tc>
        <w:tc>
          <w:tcPr>
            <w:tcW w:w="8334" w:type="dxa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Игрушки, изображающие животных или другие существа, кроме людей, из бумаги и картона (полиграфические)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54.</w:t>
            </w:r>
            <w:r/>
          </w:p>
        </w:tc>
        <w:tc>
          <w:tcPr>
            <w:tcW w:w="8334" w:type="dxa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Игрушки пластмассовые транспортные, технические (в том числе игрушечные сооружения) без механизмов, не включенные в другие группировки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55.</w:t>
            </w:r>
            <w:r/>
          </w:p>
        </w:tc>
        <w:tc>
          <w:tcPr>
            <w:tcW w:w="8334" w:type="dxa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Игрушки и украшения елочные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56.</w:t>
            </w:r>
            <w:r/>
          </w:p>
        </w:tc>
        <w:tc>
          <w:tcPr>
            <w:tcW w:w="8334" w:type="dxa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Элементы первичные и батареи первичных элементов</w:t>
            </w:r>
            <w:r/>
          </w:p>
        </w:tc>
      </w:tr>
      <w:tr>
        <w:trPr/>
        <w:tc>
          <w:tcPr>
            <w:tcW w:w="713" w:type="dxa"/>
            <w:vAlign w:val="center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57.</w:t>
            </w:r>
            <w:r/>
          </w:p>
        </w:tc>
        <w:tc>
          <w:tcPr>
            <w:tcW w:w="8334" w:type="dxa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sz w:val="24"/>
              </w:rPr>
              <w:t xml:space="preserve">Изделия для праздников и карнавалов прочие</w:t>
            </w:r>
            <w:r/>
          </w:p>
        </w:tc>
      </w:tr>
    </w:tbl>
    <w:p>
      <w:pPr>
        <w:pStyle w:val="808"/>
        <w:ind w:firstLine="540"/>
        <w:jc w:val="both"/>
      </w:pPr>
      <w:r>
        <w:rPr>
          <w:sz w:val="24"/>
        </w:rPr>
      </w:r>
      <w:r/>
    </w:p>
    <w:p>
      <w:pPr>
        <w:pStyle w:val="808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808"/>
        <w:ind w:firstLine="540"/>
        <w:jc w:val="both"/>
        <w:spacing w:before="240"/>
      </w:pPr>
      <w:r/>
      <w:bookmarkStart w:id="2138" w:name="P2138"/>
      <w:r/>
      <w:bookmarkEnd w:id="2138"/>
      <w:r>
        <w:rPr>
          <w:sz w:val="24"/>
        </w:rPr>
        <w:t xml:space="preserve">&lt;*&gt; наименование товара приведено в соответствии с общероссийским </w:t>
      </w:r>
      <w:hyperlink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9.03.2018) ------------ Недействующая редакция {КонсультантПлюс}" w:history="1">
        <w:r>
          <w:rPr>
            <w:color w:val="0000ff"/>
            <w:sz w:val="24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 ОКПД 2 ОК 034-2014 (КПЕС 2008).</w:t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08"/>
        <w:jc w:val="right"/>
      </w:pPr>
      <w:r>
        <w:rPr>
          <w:sz w:val="24"/>
        </w:rPr>
        <w:t xml:space="preserve">постановлением</w:t>
      </w:r>
      <w:r/>
    </w:p>
    <w:p>
      <w:pPr>
        <w:pStyle w:val="808"/>
        <w:jc w:val="right"/>
      </w:pPr>
      <w:r>
        <w:rPr>
          <w:sz w:val="24"/>
        </w:rPr>
        <w:t xml:space="preserve">Правительства Белгородской области</w:t>
      </w:r>
      <w:r/>
    </w:p>
    <w:p>
      <w:pPr>
        <w:pStyle w:val="808"/>
        <w:jc w:val="right"/>
      </w:pPr>
      <w:r>
        <w:rPr>
          <w:sz w:val="24"/>
        </w:rPr>
        <w:t xml:space="preserve">от 20 марта 2017 г. N 100-пп</w:t>
      </w:r>
      <w:r/>
    </w:p>
    <w:p>
      <w:pPr>
        <w:pStyle w:val="808"/>
        <w:ind w:firstLine="540"/>
        <w:jc w:val="both"/>
      </w:pPr>
      <w:r>
        <w:rPr>
          <w:sz w:val="24"/>
        </w:rPr>
      </w:r>
      <w:r/>
    </w:p>
    <w:p>
      <w:pPr>
        <w:pStyle w:val="810"/>
        <w:jc w:val="center"/>
      </w:pPr>
      <w:r/>
      <w:bookmarkStart w:id="2149" w:name="P2149"/>
      <w:r/>
      <w:bookmarkEnd w:id="2149"/>
      <w:r>
        <w:rPr>
          <w:sz w:val="24"/>
        </w:rPr>
        <w:t xml:space="preserve">ПЕРЕЧЕНЬ</w:t>
      </w:r>
      <w:r/>
    </w:p>
    <w:p>
      <w:pPr>
        <w:pStyle w:val="810"/>
        <w:jc w:val="center"/>
      </w:pPr>
      <w:r>
        <w:rPr>
          <w:sz w:val="24"/>
        </w:rPr>
        <w:t xml:space="preserve">ОТДАЛЕННЫХ И ТРУДНОДОСТУПНЫХ МЕСТНОСТЕЙ (ЗА ИСКЛЮЧЕНИЕМ</w:t>
      </w:r>
      <w:r/>
    </w:p>
    <w:p>
      <w:pPr>
        <w:pStyle w:val="810"/>
        <w:jc w:val="center"/>
      </w:pPr>
      <w:r>
        <w:rPr>
          <w:sz w:val="24"/>
        </w:rPr>
        <w:t xml:space="preserve">ГОРОДОВ, РАЙОННЫХ ЦЕНТРОВ, ПОСЕЛКОВ ГОРОДСКОГО ТИПА)</w:t>
      </w:r>
      <w:r/>
    </w:p>
    <w:p>
      <w:pPr>
        <w:pStyle w:val="810"/>
        <w:jc w:val="center"/>
      </w:pPr>
      <w:r>
        <w:rPr>
          <w:sz w:val="24"/>
        </w:rPr>
        <w:t xml:space="preserve">НА ТЕРРИТОРИИ БЕЛГОРОДСКОЙ ОБЛАСТИ, В КОТОРЫХ ОРГАНИЗАЦИИ</w:t>
      </w:r>
      <w:r/>
    </w:p>
    <w:p>
      <w:pPr>
        <w:pStyle w:val="810"/>
        <w:jc w:val="center"/>
      </w:pPr>
      <w:r>
        <w:rPr>
          <w:sz w:val="24"/>
        </w:rPr>
        <w:t xml:space="preserve">И ИНДИВИДУАЛЬНЫЕ ПРЕДПРИНИМАТЕЛИ ПРИ ОСУЩЕСТВЛЕНИИ РАСЧЕТОВ</w:t>
      </w:r>
      <w:r/>
    </w:p>
    <w:p>
      <w:pPr>
        <w:pStyle w:val="810"/>
        <w:jc w:val="center"/>
      </w:pPr>
      <w:r>
        <w:rPr>
          <w:sz w:val="24"/>
        </w:rPr>
        <w:t xml:space="preserve">ВПРАВЕ НЕ ПРИМЕНЯТЬ КОНТРОЛЬНО-КАССОВУЮ ТЕХНИКУ ПРИ УСЛОВИИ</w:t>
      </w:r>
      <w:r/>
    </w:p>
    <w:p>
      <w:pPr>
        <w:pStyle w:val="810"/>
        <w:jc w:val="center"/>
      </w:pPr>
      <w:r>
        <w:rPr>
          <w:sz w:val="24"/>
        </w:rPr>
        <w:t xml:space="preserve">ВЫДАЧИ ПОКУПАТЕЛЮ (КЛИЕНТУ) ПО ЕГО ТРЕБОВАНИЮ ДОКУМЕНТА,</w:t>
      </w:r>
      <w:r/>
    </w:p>
    <w:p>
      <w:pPr>
        <w:pStyle w:val="810"/>
        <w:jc w:val="center"/>
      </w:pPr>
      <w:r>
        <w:rPr>
          <w:sz w:val="24"/>
        </w:rPr>
        <w:t xml:space="preserve">ПОДТВЕРЖДАЮЩЕГО ФАКТ ОСУЩЕСТВЛЕНИЯ РАСЧЕТА</w:t>
      </w:r>
      <w:r/>
    </w:p>
    <w:p>
      <w:pPr>
        <w:pStyle w:val="810"/>
        <w:jc w:val="center"/>
      </w:pPr>
      <w:r>
        <w:rPr>
          <w:sz w:val="24"/>
        </w:rPr>
        <w:t xml:space="preserve">МЕЖДУ ОРГАНИЗАЦИЕЙ ИЛИ ИНДИВИДУАЛЬНЫМ</w:t>
      </w:r>
      <w:r/>
    </w:p>
    <w:p>
      <w:pPr>
        <w:pStyle w:val="810"/>
        <w:jc w:val="center"/>
      </w:pPr>
      <w:r>
        <w:rPr>
          <w:sz w:val="24"/>
        </w:rPr>
        <w:t xml:space="preserve">ПРЕДПРИНИМАТЕЛЕМ И ПОКУПАТЕЛЕМ (КЛИЕНТОМ)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0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32" w:tooltip="Постановление Правительства Белгородской обл. от 06.07.2020 N 294-пп &quot;О внесении изменений в постановление Правительства Белгородской области от 20 марта 2017 года N 100-пп&quot;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Белгородской области</w:t>
            </w:r>
            <w:r/>
          </w:p>
          <w:p>
            <w:pPr>
              <w:pStyle w:val="808"/>
              <w:jc w:val="center"/>
            </w:pPr>
            <w:r>
              <w:rPr>
                <w:color w:val="392c69"/>
                <w:sz w:val="24"/>
              </w:rPr>
              <w:t xml:space="preserve">от 06.07.2020 N 294-пп)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0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975"/>
        <w:gridCol w:w="5613"/>
      </w:tblGrid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Муниципальное образование</w:t>
            </w:r>
            <w:r/>
          </w:p>
        </w:tc>
        <w:tc>
          <w:tcPr>
            <w:tcW w:w="5613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4"/>
              </w:rPr>
              <w:t xml:space="preserve">Населенные пункты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Алексеевский городской округ</w:t>
            </w:r>
            <w:r/>
          </w:p>
        </w:tc>
        <w:tc>
          <w:tcPr>
            <w:tcW w:w="5613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Алейниковская территориальная администрация: х. Волков, х. Новоселовка;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Афанасьевская территориальная администрация: с. Афанасьевка;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Варваровская территориальная администрация: с. Николаевка, с. Чупринино;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Гарбузовская территориальная администрация: с. Белозерово, х. Покладов;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Глуховская территориальная администрация: х. Городище;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Жуковская территориальная администрация: х. Рыбалкин, х. Черепов;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Иващенковская территориальная администрация: х. Березки, х. Васильченков, с. Надеждовка, х. Осьмаков, х. Редкодуб;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Ильинская территориальная администрация: х. Игнатов, х. Сидоркин;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Кущинская территориальная администрация: с. Кущино, х. Орлов, с. Теплинка, х. Шелушин; Луценковская территориальная администрация: х. Копанец, х. Кукаречин;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Матреногезовская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Батлуков, х. Бережной, с. Божково, х. Резников, х. Кириченков, х. Кулешов, х. Неменущий, х. Шкуропатов;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Меняйловская территориальная администрация: х. Дудчин, х. Пышнограев, х. Тараканов, х. Шапошников;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Мухоудеровская территориальная администрация: с. Ближнее Чесночное, с. Дальнее Чесночное;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Советская территориальная администрация: п. Геращенково, п. Лесиковка, п. Николаевка;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Хлевищенская территориальная администрация: х. Гречанников, х. Куприянов, х. Соломахин;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Хрещатовская территориальная администрация: х. Березняги Вторые, х. Климов, х. Папушин, х. Попов, с. Станичное, с. Зварыкино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Белгородский район</w:t>
            </w:r>
            <w:r/>
          </w:p>
        </w:tc>
        <w:tc>
          <w:tcPr>
            <w:tcW w:w="5613" w:type="dxa"/>
            <w:vAlign w:val="bottom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Бессоновское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Быстрый;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Веселолопанское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Водяной;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Ериковское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Березово, х. Гремучий;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Краснооктябрьское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Новая Наумовка;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Крутологское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Карнауховка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Борисовский район</w:t>
            </w:r>
            <w:r/>
          </w:p>
        </w:tc>
        <w:tc>
          <w:tcPr>
            <w:tcW w:w="5613" w:type="dxa"/>
            <w:vAlign w:val="bottom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Березовское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Климовое, х. Красиво, х. Лозовая Рудка;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Грузсчанское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Казачье-Рудченское, с. Цаповка;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Краснокутское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Ваковщина;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Октябрьско-Готнянское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Басов, х. Федосейкин;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Стригуновское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Заречное, с. Новоалександровка, х. Становое; Хотмыжское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Никольский, х. Отруб, с. Покровка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Валуйский городской округ</w:t>
            </w:r>
            <w:r/>
          </w:p>
        </w:tc>
        <w:tc>
          <w:tcPr>
            <w:tcW w:w="5613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Валуйский городской округ: с. Агошевка, х. Кузнецовка;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Бирючанская территориальная администрация: х. Дубровка, х. Павловка;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Герасимовская территориальная администрация: х. Долгаловка, х. Конотоповка;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Двулученская территориальная администрация: х. Бережанка, х. Дубровки, х. Миронов, х. Нижние Мельницы, х. Пригородные Тополи;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Казинская территориальная администрация: х. Барвинок, х. Богомолово, х. Михайловка, х. Мокрый Лог, х. Пролесок, х. Рябики, с. Старцев 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Колосковская территориальная администрация: с. Ситнянка;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Кукуевская территориальная администрация: х. Песчанка;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Мандровская территориальная администрация: с. Вороновка, с. Касеновка;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Новопетровская территориальная администрация: с. Карабаново;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Принцевская территориальная администрация: с. Гладково, с. Овчинниково, с. Поминово, с. Терехово, с. Углово;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Рождественская территориальная администрация: с. Масловка, п. Рощино;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Селивановская территориальная администрация: с. Верхний Моисей, с. Майское, с. Филиппово, с. Шушпаново;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Уразовская территориальная администрация: х. Жердевка, х. Лобковка, с. Тогобиевка;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Шелаевская территориальная администрация: х. Ромашовка;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Яблоновская территориальная администрация: с. Орехово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Вейделевский район</w:t>
            </w:r>
            <w:r/>
          </w:p>
        </w:tc>
        <w:tc>
          <w:tcPr>
            <w:tcW w:w="5613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Белоколодезское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Белый колодезь, х. Плесо;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Большелипяговское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Большие Липяги, х. Гаплеевка, с. Куликовы Липяги;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Викторопольское сельское поселение: с. Викторополь, х. Голубцов, х. Каписевка, х. Лаптиев, с. Олейники, п. Опытный, х. Орлов, х. Якименков;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Должанское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Артеменков, с. Долгое, п. Луговое, х. Рящин, х. Погребицкий, с. Потоловка, х. Ромахово, х. Россошь;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Закутчанское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Белый Плес, х. Веселый, х. Грачев, х. Избушки, с. Закутское, х. Новорослов, х. Приветный, х. Шевцов;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Зенинское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Брянские Липяги, с. Зенино, х. Кандабарово,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Нехаевка, с. Саловка;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Клименковское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Клименки, с. Яропольцы;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Кубраковское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Банкино, с. Галушки, х. Калиновка,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Колесников, с. Кубраки, х. Россыпное;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Малакеевское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Гамаюнов, х. Гвоздиков, х. Грицинин,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Дегтярное, х. Деркунский, х. Колотов,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Кулькин, с. Малакеево, х. Родники;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Николаевское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Ковалев, с. Николаевка, х. Ногин, х. Попасный, с. Ровны, х. Становое, х. Ясенов;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Солонцинское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Волчий, х. Попов, с. Солонцы, с. Становое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Волоконовский район</w:t>
            </w:r>
            <w:r/>
          </w:p>
        </w:tc>
        <w:tc>
          <w:tcPr>
            <w:tcW w:w="5613" w:type="dxa"/>
            <w:vAlign w:val="bottom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Волчье-Александровское сельское поселение: х. Волчий-Второй, х. Зеленый Клин, х. Первомайский;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Голофеевское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п. Рай;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Грушевское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Верхнеяблоново, п. Грушевский, х. Гусев, с. Старосельцево;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Погромское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Благодатный, х. Давыдкин;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Покровское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Пыточный;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Староивановское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п. Красивый, х. Ольхов, х. Плотва;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Тишанское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Григорьевка, х. Заяровка;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Фощеватовское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Орлиное;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Шидловское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Абалмасов, п. Алексеевка, п. Новый,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Одинцов, п. Отрадное, с. Шидловка;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Ютановское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п. Красный Пахарь, п. Малиново, с. Средние Лубянки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Грайворонский городской округ</w:t>
            </w:r>
            <w:r/>
          </w:p>
        </w:tc>
        <w:tc>
          <w:tcPr>
            <w:tcW w:w="5613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Горьковская территориальная администрация: п. Горьковский;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Дорогощанская территориальная администрация: с. Санково;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Дунайская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Мощеное, с. Пороз;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город Грайворон: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Луговка;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Головчинская территориальная администрация: х. Масычево, п. Хотмыжск;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Ивано-Лисичанская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Казачья Лисица, с. Ломное;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Смородинская территориальная администрация: с. Дроновка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Губкинский городской округ</w:t>
            </w:r>
            <w:r/>
          </w:p>
        </w:tc>
        <w:tc>
          <w:tcPr>
            <w:tcW w:w="5613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Архангельская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Архангельское, с. Гущино, с. Лопухинка;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Боброводворская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Богородицкое, с. Кладовое, х. Плоский,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Роскошный, с. Солнцево, с. Старовка,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Шорстово, с. Юшково;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Богословская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Александровский, с. Богословка, с. Дальняя Ливенка, х. Дубравка, с. Хворостянка, х. Чибисовка;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Вислодубравская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Вислая Дубрава, с. Долгое, с. Заломное,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Петровки, с. Строкино, с. Чапкино;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Ивановская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Ивановка, х. Михайловский, с. Панки,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Осиновский;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Истобнянская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Богомолье, с. Истобное, х. Сакменка;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Коньшинская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Жилин Колодезь, х. Колодезный, с. Коньшино, х. Красноплотава, х. Красносолдатский,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Новоматвеевка;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Мелавская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Высокий, с. Мелавое;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Никаноровская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Ильинка, х. Калинин, х. Кретов Первый,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Кретов Второй, х. Морозов, с. Никаноровка,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Попов Верх;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Осколецкая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Аверино, х. Веселый, с. Кандаурово,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Моловой Брод, с. Осколец;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Сапрыкинская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Дубянка, с. Копцево, с. Малахово,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Сапрыкино, с. Рябиновка, с. Успенка;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Сергиевская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Евгеньевка, х. Заповедный, с. Присынки,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Пугачи;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Скороднянская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Залесье, с. Коренек, с. Ольховатка, х. Первый Ложок, с. Телешовка, с. Скородное;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Теплоколодезная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Теплый Колодезь;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Толстянская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Ивановка, с. Корочка, х. Кочки, с. Огиблянка, х. Степь, с. Толстое;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Троицкая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п. Казацкая Степь;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Уколовская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Новоселовка, с. Ольшанка-Первая,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Ольшанка-Вторая, х. Октябрьский, с. Уколово;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Чуевская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Большое Становое, х. Муравка, х. Новоселовка, х. Писаревка, с. Чуево;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Юрьевская сельская территориальная администрация: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Зайцево, с. 2-я Ивановка, х. Кашары,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Куфлиевка, х. Падина, п. Степное, с. Юрьевка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Ивнянский район</w:t>
            </w:r>
            <w:r/>
          </w:p>
        </w:tc>
        <w:tc>
          <w:tcPr>
            <w:tcW w:w="5613" w:type="dxa"/>
            <w:vAlign w:val="bottom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Верхопенское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Новоселовка-Первая, х. Покровский;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городское поселение "Поселок Ивня":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п. Павловский, с. Студенок, п. Студенской;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Курасовское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Алисовка, х. Калиновка;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Покровское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Береговой, х. Красная Поляна, х. Лучки;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Череновское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Степь, с. Череново, х. Череновские Выселки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Корочанский район</w:t>
            </w:r>
            <w:r/>
          </w:p>
        </w:tc>
        <w:tc>
          <w:tcPr>
            <w:tcW w:w="5613" w:type="dxa"/>
            <w:vAlign w:val="bottom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Бубновское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Бубново, с. Хмелевое;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Кощеевское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Пестуново, х. Тоненькое, х. Хмелевое;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Новослободское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Самойловка;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Плосковское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Плоское;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Плотавское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Белый Колодец;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Погореловское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Погорелый;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Поповское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п. Искра;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Проходенское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Прудки;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Соколовкое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Ивица, с. Фощеватое;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Яблоновское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Языково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Красненский район</w:t>
            </w:r>
            <w:r/>
          </w:p>
        </w:tc>
        <w:tc>
          <w:tcPr>
            <w:tcW w:w="5613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Большовское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Ближние Россошки, х. Калинин, х. Япрынцев;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Горкинское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Песковатка;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Лесноуколовское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Гончаровка, х. Новый Путь;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Новоуколовское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Шидловка;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Расховецкое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Бычково, х. Новогеоргиевка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Красногвардейский район</w:t>
            </w:r>
            <w:r/>
          </w:p>
        </w:tc>
        <w:tc>
          <w:tcPr>
            <w:tcW w:w="5613" w:type="dxa"/>
            <w:vAlign w:val="bottom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Верхососенское сельское поселение: п. Малоленинский;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Веселовское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п. Распаши, п. Редкодуб;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Калиновское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Высокий, х. Горунов, х. Ясенев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Краснояружский район</w:t>
            </w:r>
            <w:r/>
          </w:p>
        </w:tc>
        <w:tc>
          <w:tcPr>
            <w:tcW w:w="5613" w:type="dxa"/>
            <w:vAlign w:val="bottom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Вязовское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Высокий, х. Подвысокий;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Городское поселение "поселок Красная Яруга": п. Дубино;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Графовское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Надежевка, х. Подоловский, с. Романовка;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Илек-Пеньковское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п. Задорожный, х. Фищево;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Колотиловское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Архипов, х. Вязовской, х. Колотиловский,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Красноорловский, п. Степное;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Репяховское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Бондарев, х. Ново-Репяховка, п. Прилесье;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Сергиевское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п. Корытное, х. Савченко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Новооскольский городской округ</w:t>
            </w:r>
            <w:r/>
          </w:p>
        </w:tc>
        <w:tc>
          <w:tcPr>
            <w:tcW w:w="5613" w:type="dxa"/>
            <w:vAlign w:val="bottom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Большеивановская сельская территория: х. Редкодуб;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Боровогриневская сельская территория: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Бондарев;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Оскольская сельская территория: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Ключи;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Солонец-Полянская сельская территория: х. Грушное;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Яковлевская сельская территория: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Большая Яруга, х. Махотынка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Прохоровский район</w:t>
            </w:r>
            <w:r/>
          </w:p>
        </w:tc>
        <w:tc>
          <w:tcPr>
            <w:tcW w:w="5613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Беленихинское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Виноградовка, с. Ивановка, с. Лески;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Вязовское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Ясная Поляна;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Городское поселение "Поселок Прохоровка":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Липовка, х. Тихая Падина;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Журавское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Григорьевка, х. Думное, х. Перелески;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Коломыцевское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Гагарино, х. Глушки, х. Кугутки, х. Лисички,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Новоселовка, х. Таранов, х. Цыгули;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Кривошеевское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Кондровка;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Лучковское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Нечаевка, х. Петровский;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Петровское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Гремучий;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Плотавское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Новоселовка;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Подолешенское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Домановка, х. Клиновый, с. Косьминка,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Подъяруги, х. Черновка;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Прелестненское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Суворово;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Призначенское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Высокий, х. Высыпной, х. Дубовый, х. Кудрин,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Соколовка, х. Цыгулев;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Ржавецкое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Редко дуб;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Холоднянское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Жилин, х. Зарницы, х. Студеный, х. Царьков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Ракитянский район</w:t>
            </w:r>
            <w:r/>
          </w:p>
        </w:tc>
        <w:tc>
          <w:tcPr>
            <w:tcW w:w="5613" w:type="dxa"/>
            <w:vAlign w:val="bottom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Бобравское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Новозахаровка, с. Новоленинское;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Венгеровское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Большая Хрущевка, х. Донцов,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Новозинаидинский, х. Первомайский,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Раздел;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Введено-Готнянское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Введенский, х. Ситное, х. Смирнов;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Дмитриевское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Бубны, с. Герцевка, п. Герцевский, х. Ивенка, х. Краснокрестьянский, х. Кривая Роща, х. Стадница, п. Сумовский, х. Сухой Лог;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Зинаидинское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Красный, х. Нива, х. Нижнепенский;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Илек-Кошарское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Новый Путь, х. Хорьков;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Нижнепенское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Никольский;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Городское поселение "Поселок Пролетарский": х. Петровский;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Городское поселение "Поселок Ракитное":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Зайчик, с. Киселева, х. Корниевка,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Криничное, с. Цибулевка, с. Чистополье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Ровеньский район</w:t>
            </w:r>
            <w:r/>
          </w:p>
        </w:tc>
        <w:tc>
          <w:tcPr>
            <w:tcW w:w="5613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Городское поселение "Поселок Ровеньки": х. Двуреченка, х. Зубков;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Ладомировское сельское поселение: х. Сидоров;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Лозовское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Широконь;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Ржевское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Никитин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2975" w:type="dxa"/>
            <w:vAlign w:val="bottom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Старооскольский городской округ</w:t>
            </w:r>
            <w:r/>
          </w:p>
        </w:tc>
        <w:tc>
          <w:tcPr>
            <w:tcW w:w="5613" w:type="dxa"/>
            <w:vAlign w:val="bottom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х. Высокий, х. Игнатовка, х. Липяги,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Менжулюк, с. Окольное, х. Плота, х. Сумароков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Чернянский район</w:t>
            </w:r>
            <w:r/>
          </w:p>
        </w:tc>
        <w:tc>
          <w:tcPr>
            <w:tcW w:w="5613" w:type="dxa"/>
            <w:vAlign w:val="bottom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Андреевское сельское поселение: х. Малиново, х. Шляховое;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Ездоченское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п. Некрасовка;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Кочегуренское сельское поселение: п. Красная Звезда, п. Красная Поляна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Шебекинский городской округ</w:t>
            </w:r>
            <w:r/>
          </w:p>
        </w:tc>
        <w:tc>
          <w:tcPr>
            <w:tcW w:w="5613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Белоколодезянская сельская территория: с. Александровка, х. Ивановка, х. Новый Путь, х. Широкий;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Белянская сельская территория: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Бондаренков, с. Зимовенька,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Козьмодемьяновка, с. Огнищево,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Старовщина, с. Терновое;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Бершаковская сельская территория: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Александровка, с. Борисовка, с. Булановка, х. Бессараб, х. Дубовенька;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Большегородищенская сельская территория: х. Александровский, с. Селишко, с. Стариково, х. Факовка, с. Цепляево-Второе;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Большетроицкая сельская территория: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Осиновка, с. Титовка;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Графовское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Ивановка, с. Пристень;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Вознесеновская сельская территория: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Белокриничный, п. Ленинский, х. Марьино,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Щигоревка;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Купинская сельская территория: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Дмитриевка, с. Доброе, с. Заводцы, х. Новая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Заря, с. Репное, с. Яблочково;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Максимовская сельская территория: х. Желобок, х. Бабенков, х. Стадников, с. Терезовка, х. Шемраевка;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Масловопристанская сельская территория: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х. Гремячий;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Новотаволжанское сельское поселение: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с. Коровино, с. Нехотеевка, х. Шамино;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Первоцепляевская сельская территория: с. Авиловка, х. Балки, х. Гордюшкин, х. Заречье, х. Знаменка;</w:t>
            </w:r>
            <w:r/>
          </w:p>
          <w:p>
            <w:pPr>
              <w:pStyle w:val="808"/>
            </w:pPr>
            <w:r>
              <w:rPr>
                <w:sz w:val="24"/>
              </w:rPr>
              <w:t xml:space="preserve">Чураевская сельская территория: с. Боровское, с. Кошлаково, с. Крапивное, с. Никольское, с. Пенцево, с. Чураево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Яковлевский городской округ</w:t>
            </w:r>
            <w:r/>
          </w:p>
        </w:tc>
        <w:tc>
          <w:tcPr>
            <w:tcW w:w="5613" w:type="dxa"/>
            <w:vAlign w:val="bottom"/>
            <w:textDirection w:val="lrTb"/>
            <w:noWrap w:val="false"/>
          </w:tcPr>
          <w:p>
            <w:pPr>
              <w:pStyle w:val="808"/>
            </w:pPr>
            <w:r>
              <w:rPr>
                <w:sz w:val="24"/>
              </w:rPr>
              <w:t xml:space="preserve">х. Веселый, х. Вознесеновка, с. Волобуевка, с. Высокое, с. Калинино, с. Клейменово, с. Козычево, х. Кондарево, с. Мариновка, х. Мордовинка, с. Неведомый Колодезь, с. Новооскочное, с. Новые Лозы, х. Саенков, х. Трубецкой, х. Фастов, с. Чурсино</w:t>
            </w:r>
            <w:r/>
          </w:p>
        </w:tc>
      </w:tr>
    </w:tbl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</w:pPr>
      <w:r>
        <w:rPr>
          <w:sz w:val="24"/>
        </w:rPr>
      </w:r>
      <w:r/>
    </w:p>
    <w:p>
      <w:pPr>
        <w:pStyle w:val="808"/>
        <w:jc w:val="both"/>
        <w:spacing w:before="100" w:after="100"/>
        <w:rPr>
          <w:sz w:val="2"/>
          <w:szCs w:val="2"/>
        </w:rPr>
        <w:pBdr>
          <w:bottom w:val="single" w:color="auto" w:sz="6" w:space="0"/>
        </w:pBdr>
      </w:pPr>
      <w:r>
        <w:rPr>
          <w:sz w:val="2"/>
          <w:szCs w:val="2"/>
        </w:rPr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Белгородской обл. от 20.03.2017 N 100-пп</w:t>
            <w:br/>
            <w:t xml:space="preserve">(ред. от 21.02.2022)</w:t>
            <w:br/>
            <w:t xml:space="preserve">"О мерах по исполнению на терр...</w:t>
          </w:r>
          <w:r/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11.02.2026</w:t>
          </w:r>
          <w:r/>
        </w:p>
      </w:tc>
    </w:tr>
  </w:tbl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Белгородской обл. от 20.03.2017 N 100-пп</w:t>
            <w:br/>
            <w:t xml:space="preserve">(ред. от 21.02.2022)</w:t>
            <w:br/>
            <w:t xml:space="preserve">"О мерах по исполнению на терр...</w:t>
          </w:r>
          <w:r/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11.02.2026</w:t>
          </w:r>
          <w:r/>
        </w:p>
      </w:tc>
    </w:tr>
  </w:tbl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">
    <w:name w:val="Normal"/>
    <w:qFormat/>
  </w:style>
  <w:style w:type="paragraph" w:styleId="12">
    <w:name w:val="Heading 1"/>
    <w:basedOn w:val="9"/>
    <w:next w:val="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9"/>
    <w:next w:val="9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9"/>
    <w:next w:val="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9"/>
    <w:next w:val="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9"/>
    <w:next w:val="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9"/>
    <w:next w:val="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9"/>
    <w:next w:val="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9"/>
    <w:next w:val="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9"/>
    <w:next w:val="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9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9"/>
    <w:next w:val="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9"/>
    <w:next w:val="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9"/>
    <w:next w:val="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9"/>
    <w:next w:val="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9"/>
    <w:next w:val="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9"/>
    <w:next w:val="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9"/>
    <w:next w:val="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9"/>
    <w:next w:val="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9"/>
    <w:next w:val="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9"/>
    <w:next w:val="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9"/>
    <w:next w:val="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9"/>
    <w:next w:val="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9"/>
    <w:next w:val="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9"/>
    <w:next w:val="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9"/>
    <w:next w:val="9"/>
    <w:uiPriority w:val="99"/>
    <w:unhideWhenUsed/>
    <w:pPr>
      <w:spacing w:after="0" w:afterAutospacing="0"/>
    </w:pPr>
  </w:style>
  <w:style w:type="paragraph" w:styleId="808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09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10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11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12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13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1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1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1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12359" w:default="1">
    <w:name w:val="Default Paragraph Font"/>
    <w:uiPriority w:val="1"/>
    <w:semiHidden/>
    <w:unhideWhenUsed/>
  </w:style>
  <w:style w:type="numbering" w:styleId="12360" w:default="1">
    <w:name w:val="No List"/>
    <w:uiPriority w:val="99"/>
    <w:semiHidden/>
    <w:unhideWhenUsed/>
  </w:style>
  <w:style w:type="table" w:styleId="123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404&amp;n=55847&amp;date=11.02.2026&amp;dst=100005&amp;field=134" TargetMode="External"/><Relationship Id="rId16" Type="http://schemas.openxmlformats.org/officeDocument/2006/relationships/hyperlink" Target="https://login.consultant.ru/link/?req=doc&amp;base=RLAW404&amp;n=62935&amp;date=11.02.2026&amp;dst=100005&amp;field=134" TargetMode="External"/><Relationship Id="rId17" Type="http://schemas.openxmlformats.org/officeDocument/2006/relationships/hyperlink" Target="https://login.consultant.ru/link/?req=doc&amp;base=RLAW404&amp;n=74523&amp;date=11.02.2026&amp;dst=100005&amp;field=134" TargetMode="External"/><Relationship Id="rId18" Type="http://schemas.openxmlformats.org/officeDocument/2006/relationships/hyperlink" Target="https://login.consultant.ru/link/?req=doc&amp;base=RLAW404&amp;n=81235&amp;date=11.02.2026&amp;dst=100017&amp;field=134" TargetMode="External"/><Relationship Id="rId19" Type="http://schemas.openxmlformats.org/officeDocument/2006/relationships/hyperlink" Target="https://login.consultant.ru/link/?req=doc&amp;base=RLAW404&amp;n=84804&amp;date=11.02.2026&amp;dst=100035&amp;field=134" TargetMode="External"/><Relationship Id="rId20" Type="http://schemas.openxmlformats.org/officeDocument/2006/relationships/hyperlink" Target="https://login.consultant.ru/link/?req=doc&amp;base=LAW&amp;n=200962&amp;date=11.02.2026&amp;dst=137&amp;field=134" TargetMode="External"/><Relationship Id="rId21" Type="http://schemas.openxmlformats.org/officeDocument/2006/relationships/hyperlink" Target="https://login.consultant.ru/link/?req=doc&amp;base=LAW&amp;n=210021&amp;date=11.02.2026" TargetMode="External"/><Relationship Id="rId22" Type="http://schemas.openxmlformats.org/officeDocument/2006/relationships/hyperlink" Target="https://login.consultant.ru/link/?req=doc&amp;base=RLAW404&amp;n=55847&amp;date=11.02.2026&amp;dst=100006&amp;field=134" TargetMode="External"/><Relationship Id="rId23" Type="http://schemas.openxmlformats.org/officeDocument/2006/relationships/hyperlink" Target="https://login.consultant.ru/link/?req=doc&amp;base=RLAW404&amp;n=55847&amp;date=11.02.2026&amp;dst=100007&amp;field=134" TargetMode="External"/><Relationship Id="rId24" Type="http://schemas.openxmlformats.org/officeDocument/2006/relationships/hyperlink" Target="https://login.consultant.ru/link/?req=doc&amp;base=RLAW404&amp;n=62935&amp;date=11.02.2026&amp;dst=100009&amp;field=134" TargetMode="External"/><Relationship Id="rId25" Type="http://schemas.openxmlformats.org/officeDocument/2006/relationships/hyperlink" Target="https://login.consultant.ru/link/?req=doc&amp;base=RLAW404&amp;n=55847&amp;date=11.02.2026&amp;dst=100013&amp;field=134" TargetMode="External"/><Relationship Id="rId26" Type="http://schemas.openxmlformats.org/officeDocument/2006/relationships/hyperlink" Target="https://login.consultant.ru/link/?req=doc&amp;base=RLAW404&amp;n=81235&amp;date=11.02.2026&amp;dst=100018&amp;field=134" TargetMode="External"/><Relationship Id="rId27" Type="http://schemas.openxmlformats.org/officeDocument/2006/relationships/hyperlink" Target="https://login.consultant.ru/link/?req=doc&amp;base=RLAW404&amp;n=84804&amp;date=11.02.2026&amp;dst=100036&amp;field=134" TargetMode="External"/><Relationship Id="rId28" Type="http://schemas.openxmlformats.org/officeDocument/2006/relationships/hyperlink" Target="https://login.consultant.ru/link/?req=doc&amp;base=RLAW404&amp;n=55847&amp;date=11.02.2026&amp;dst=100013&amp;field=134" TargetMode="External"/><Relationship Id="rId29" Type="http://schemas.openxmlformats.org/officeDocument/2006/relationships/hyperlink" Target="https://login.consultant.ru/link/?req=doc&amp;base=RLAW404&amp;n=55847&amp;date=11.02.2026&amp;dst=100014&amp;field=134" TargetMode="External"/><Relationship Id="rId30" Type="http://schemas.openxmlformats.org/officeDocument/2006/relationships/hyperlink" Target="https://login.consultant.ru/link/?req=doc&amp;base=RLAW404&amp;n=62935&amp;date=11.02.2026&amp;dst=100007&amp;field=134" TargetMode="External"/><Relationship Id="rId31" Type="http://schemas.openxmlformats.org/officeDocument/2006/relationships/hyperlink" Target="https://login.consultant.ru/link/?req=doc&amp;base=LAW&amp;n=300762&amp;date=11.02.2026" TargetMode="External"/><Relationship Id="rId32" Type="http://schemas.openxmlformats.org/officeDocument/2006/relationships/hyperlink" Target="https://login.consultant.ru/link/?req=doc&amp;base=RLAW404&amp;n=74523&amp;date=11.02.2026&amp;dst=100007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Белгородской обл. от 20.03.2017 N 100-пп
(ред. от 21.02.2022)
"О мерах по исполнению на территории Белгородской области Федерального закона от 22 мая 2003 года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</dc:title>
  <cp:revision>1</cp:revision>
  <dcterms:created xsi:type="dcterms:W3CDTF">2026-02-11T06:50:43Z</dcterms:created>
  <dcterms:modified xsi:type="dcterms:W3CDTF">2026-02-11T07:01:26Z</dcterms:modified>
</cp:coreProperties>
</file>