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397EB" w14:textId="77777777" w:rsidR="00886F78" w:rsidRPr="001B28A2" w:rsidRDefault="00E14E6B" w:rsidP="00E14E6B">
      <w:pPr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B28A2">
        <w:rPr>
          <w:b/>
          <w:sz w:val="26"/>
          <w:szCs w:val="26"/>
        </w:rPr>
        <w:t xml:space="preserve">Пояснительная записка </w:t>
      </w:r>
    </w:p>
    <w:p w14:paraId="39A7D309" w14:textId="4A0AE1D7" w:rsidR="00E14E6B" w:rsidRPr="001B28A2" w:rsidRDefault="00E14E6B" w:rsidP="00886F78"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B28A2">
        <w:rPr>
          <w:b/>
          <w:sz w:val="26"/>
          <w:szCs w:val="26"/>
        </w:rPr>
        <w:t xml:space="preserve">к проекту </w:t>
      </w:r>
      <w:r w:rsidR="00A611DE" w:rsidRPr="001B28A2">
        <w:rPr>
          <w:b/>
          <w:sz w:val="26"/>
          <w:szCs w:val="26"/>
        </w:rPr>
        <w:t>п</w:t>
      </w:r>
      <w:r w:rsidRPr="001B28A2">
        <w:rPr>
          <w:b/>
          <w:sz w:val="26"/>
          <w:szCs w:val="26"/>
        </w:rPr>
        <w:t xml:space="preserve">риказа </w:t>
      </w:r>
      <w:r w:rsidR="00A611DE" w:rsidRPr="001B28A2">
        <w:rPr>
          <w:b/>
          <w:sz w:val="26"/>
          <w:szCs w:val="26"/>
        </w:rPr>
        <w:t>«О</w:t>
      </w:r>
      <w:r w:rsidRPr="001B28A2">
        <w:rPr>
          <w:rFonts w:eastAsia="Arial" w:cs="Arial"/>
          <w:b/>
          <w:sz w:val="26"/>
          <w:szCs w:val="26"/>
        </w:rPr>
        <w:t xml:space="preserve"> внесении изменений в приказ министерства сельского хозяйства и продовольствия Белгородской области от 21 октября 2022 года </w:t>
      </w:r>
      <w:r w:rsidR="001B28A2">
        <w:rPr>
          <w:rFonts w:eastAsia="Arial" w:cs="Arial"/>
          <w:b/>
          <w:sz w:val="26"/>
          <w:szCs w:val="26"/>
        </w:rPr>
        <w:br/>
      </w:r>
      <w:r w:rsidRPr="001B28A2">
        <w:rPr>
          <w:rFonts w:eastAsia="Arial" w:cs="Arial"/>
          <w:b/>
          <w:sz w:val="26"/>
          <w:szCs w:val="26"/>
        </w:rPr>
        <w:t>№ 387 «Об утверждении административного регламента предоставления министерством сельского хозяйства и продовольствия Белгородской области государственной услуги «Лицензирование розничной п</w:t>
      </w:r>
      <w:r w:rsidR="00886F78" w:rsidRPr="001B28A2">
        <w:rPr>
          <w:rFonts w:eastAsia="Arial" w:cs="Arial"/>
          <w:b/>
          <w:sz w:val="26"/>
          <w:szCs w:val="26"/>
        </w:rPr>
        <w:t xml:space="preserve">родажи алкогольной продукции на </w:t>
      </w:r>
      <w:r w:rsidRPr="001B28A2">
        <w:rPr>
          <w:rFonts w:eastAsia="Arial" w:cs="Arial"/>
          <w:b/>
          <w:sz w:val="26"/>
          <w:szCs w:val="26"/>
        </w:rPr>
        <w:t>территории Белгородской области (за исключением лицензирования розничной продажи произведенной сельскохозяйственными производителями винодельческой продукции)»</w:t>
      </w:r>
    </w:p>
    <w:p w14:paraId="7657D0BD" w14:textId="77777777" w:rsidR="00E14E6B" w:rsidRPr="001B28A2" w:rsidRDefault="00E14E6B" w:rsidP="00E14E6B">
      <w:pPr>
        <w:autoSpaceDE w:val="0"/>
        <w:autoSpaceDN w:val="0"/>
        <w:adjustRightInd w:val="0"/>
        <w:jc w:val="center"/>
        <w:rPr>
          <w:rFonts w:eastAsia="Arial" w:cs="Arial"/>
          <w:b/>
          <w:sz w:val="26"/>
          <w:szCs w:val="26"/>
        </w:rPr>
      </w:pPr>
    </w:p>
    <w:p w14:paraId="21EFE603" w14:textId="104C468F" w:rsidR="00E14E6B" w:rsidRPr="001B28A2" w:rsidRDefault="00E14E6B" w:rsidP="00E14E6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B28A2">
        <w:rPr>
          <w:rFonts w:eastAsia="Arial" w:cs="Arial"/>
          <w:sz w:val="26"/>
          <w:szCs w:val="26"/>
        </w:rPr>
        <w:tab/>
        <w:t xml:space="preserve">Настоящий проект приказа </w:t>
      </w:r>
      <w:r w:rsidR="00A611DE" w:rsidRPr="001B28A2">
        <w:rPr>
          <w:rFonts w:eastAsia="Arial" w:cs="Arial"/>
          <w:sz w:val="26"/>
          <w:szCs w:val="26"/>
        </w:rPr>
        <w:t>«</w:t>
      </w:r>
      <w:r w:rsidR="00A611DE" w:rsidRPr="001B28A2">
        <w:rPr>
          <w:sz w:val="26"/>
          <w:szCs w:val="26"/>
        </w:rPr>
        <w:t>О</w:t>
      </w:r>
      <w:r w:rsidRPr="001B28A2">
        <w:rPr>
          <w:rFonts w:eastAsia="Arial" w:cs="Arial"/>
          <w:sz w:val="26"/>
          <w:szCs w:val="26"/>
        </w:rPr>
        <w:t xml:space="preserve"> внесении изменений в приказ министерства сельского хозяйства и продовольствия Белгородской области </w:t>
      </w:r>
      <w:r w:rsidR="00F54BF2" w:rsidRPr="001B28A2">
        <w:rPr>
          <w:rFonts w:eastAsia="Arial" w:cs="Arial"/>
          <w:sz w:val="26"/>
          <w:szCs w:val="26"/>
        </w:rPr>
        <w:t xml:space="preserve">от 21 октября </w:t>
      </w:r>
      <w:r w:rsidR="001B28A2">
        <w:rPr>
          <w:rFonts w:eastAsia="Arial" w:cs="Arial"/>
          <w:sz w:val="26"/>
          <w:szCs w:val="26"/>
        </w:rPr>
        <w:br/>
      </w:r>
      <w:r w:rsidR="00F54BF2" w:rsidRPr="001B28A2">
        <w:rPr>
          <w:rFonts w:eastAsia="Arial" w:cs="Arial"/>
          <w:sz w:val="26"/>
          <w:szCs w:val="26"/>
        </w:rPr>
        <w:t>2022 года № 387 «Об утверждении административного регламента предоставления министерством сельского хозяйства и</w:t>
      </w:r>
      <w:r w:rsidR="001B28A2" w:rsidRPr="001B28A2">
        <w:rPr>
          <w:rFonts w:eastAsia="Arial" w:cs="Arial"/>
          <w:sz w:val="26"/>
          <w:szCs w:val="26"/>
        </w:rPr>
        <w:t xml:space="preserve"> </w:t>
      </w:r>
      <w:r w:rsidR="00F54BF2" w:rsidRPr="001B28A2">
        <w:rPr>
          <w:rFonts w:eastAsia="Arial" w:cs="Arial"/>
          <w:sz w:val="26"/>
          <w:szCs w:val="26"/>
        </w:rPr>
        <w:t>продовольствия Белгородской области государственной услуги «Лицензирование розничной продажи алкогольной продукции на территории Белгородской области (за</w:t>
      </w:r>
      <w:r w:rsidR="001B28A2" w:rsidRPr="001B28A2">
        <w:rPr>
          <w:rFonts w:eastAsia="Arial" w:cs="Arial"/>
          <w:sz w:val="26"/>
          <w:szCs w:val="26"/>
        </w:rPr>
        <w:t xml:space="preserve"> </w:t>
      </w:r>
      <w:r w:rsidR="00F54BF2" w:rsidRPr="001B28A2">
        <w:rPr>
          <w:rFonts w:eastAsia="Arial" w:cs="Arial"/>
          <w:sz w:val="26"/>
          <w:szCs w:val="26"/>
        </w:rPr>
        <w:t xml:space="preserve">исключением лицензирования розничной продажи произведенной сельскохозяйственными производителями винодельческой продукции)» </w:t>
      </w:r>
      <w:r w:rsidRPr="001B28A2">
        <w:rPr>
          <w:rFonts w:eastAsia="Arial" w:cs="Arial"/>
          <w:sz w:val="26"/>
          <w:szCs w:val="26"/>
        </w:rPr>
        <w:t xml:space="preserve">(далее – </w:t>
      </w:r>
      <w:r w:rsidR="001B28A2" w:rsidRPr="001B28A2">
        <w:rPr>
          <w:rFonts w:eastAsia="Arial" w:cs="Arial"/>
          <w:sz w:val="26"/>
          <w:szCs w:val="26"/>
        </w:rPr>
        <w:t>п</w:t>
      </w:r>
      <w:r w:rsidRPr="001B28A2">
        <w:rPr>
          <w:rFonts w:eastAsia="Arial" w:cs="Arial"/>
          <w:sz w:val="26"/>
          <w:szCs w:val="26"/>
        </w:rPr>
        <w:t>роект</w:t>
      </w:r>
      <w:r w:rsidR="00F54BF2" w:rsidRPr="001B28A2">
        <w:rPr>
          <w:rFonts w:eastAsia="Arial" w:cs="Arial"/>
          <w:sz w:val="26"/>
          <w:szCs w:val="26"/>
        </w:rPr>
        <w:t xml:space="preserve"> приказа</w:t>
      </w:r>
      <w:r w:rsidRPr="001B28A2">
        <w:rPr>
          <w:rFonts w:eastAsia="Arial" w:cs="Arial"/>
          <w:sz w:val="26"/>
          <w:szCs w:val="26"/>
        </w:rPr>
        <w:t xml:space="preserve">) разработан в целях </w:t>
      </w:r>
      <w:r w:rsidRPr="001B28A2">
        <w:rPr>
          <w:sz w:val="26"/>
          <w:szCs w:val="26"/>
        </w:rPr>
        <w:t>приведения административного регламента предоставления министерством сельского хозяйства и</w:t>
      </w:r>
      <w:r w:rsidR="001B28A2" w:rsidRPr="001B28A2">
        <w:rPr>
          <w:sz w:val="26"/>
          <w:szCs w:val="26"/>
        </w:rPr>
        <w:t> </w:t>
      </w:r>
      <w:r w:rsidRPr="001B28A2">
        <w:rPr>
          <w:sz w:val="26"/>
          <w:szCs w:val="26"/>
        </w:rPr>
        <w:t xml:space="preserve">продовольствия Белгородской области государственной услуги </w:t>
      </w:r>
      <w:r w:rsidR="001B28A2" w:rsidRPr="001B28A2">
        <w:rPr>
          <w:sz w:val="26"/>
          <w:szCs w:val="26"/>
        </w:rPr>
        <w:t>по лицензированию</w:t>
      </w:r>
      <w:r w:rsidRPr="001B28A2">
        <w:rPr>
          <w:sz w:val="26"/>
          <w:szCs w:val="26"/>
        </w:rPr>
        <w:t xml:space="preserve"> розничной продажи алкогольной продукции </w:t>
      </w:r>
      <w:r w:rsidR="001B28A2">
        <w:rPr>
          <w:sz w:val="26"/>
          <w:szCs w:val="26"/>
        </w:rPr>
        <w:br/>
      </w:r>
      <w:r w:rsidRPr="001B28A2">
        <w:rPr>
          <w:sz w:val="26"/>
          <w:szCs w:val="26"/>
        </w:rPr>
        <w:t xml:space="preserve">в соответствие с Федеральными законами от 14 июля 2022 года № 329-ФЗ </w:t>
      </w:r>
      <w:r w:rsidR="001B28A2">
        <w:rPr>
          <w:sz w:val="26"/>
          <w:szCs w:val="26"/>
        </w:rPr>
        <w:br/>
      </w:r>
      <w:r w:rsidRPr="001B28A2">
        <w:rPr>
          <w:sz w:val="26"/>
          <w:szCs w:val="26"/>
        </w:rPr>
        <w:t>«О внесении изменений в</w:t>
      </w:r>
      <w:r w:rsidR="001B28A2">
        <w:rPr>
          <w:sz w:val="26"/>
          <w:szCs w:val="26"/>
        </w:rPr>
        <w:t xml:space="preserve"> </w:t>
      </w:r>
      <w:r w:rsidRPr="001B28A2">
        <w:rPr>
          <w:sz w:val="26"/>
          <w:szCs w:val="26"/>
        </w:rPr>
        <w:t>Федеральный закон «О государственном регулировании производства и</w:t>
      </w:r>
      <w:r w:rsidR="001B28A2">
        <w:rPr>
          <w:sz w:val="26"/>
          <w:szCs w:val="26"/>
        </w:rPr>
        <w:t xml:space="preserve"> </w:t>
      </w:r>
      <w:r w:rsidRPr="001B28A2">
        <w:rPr>
          <w:sz w:val="26"/>
          <w:szCs w:val="26"/>
        </w:rPr>
        <w:t xml:space="preserve">оборота этилового спирта, алкогольной и спиртосодержащей продукции и об ограничении потребления (распития) алкогольной продукции», </w:t>
      </w:r>
      <w:r w:rsidR="001B28A2">
        <w:rPr>
          <w:sz w:val="26"/>
          <w:szCs w:val="26"/>
        </w:rPr>
        <w:br/>
      </w:r>
      <w:r w:rsidRPr="001B28A2">
        <w:rPr>
          <w:sz w:val="26"/>
          <w:szCs w:val="26"/>
        </w:rPr>
        <w:t>от 21 декабря 2021 года № 414-ФЗ «Об общих принципах организации публичной власти в субъектах Российской Федерации»</w:t>
      </w:r>
      <w:r w:rsidR="00BA5418" w:rsidRPr="001B28A2">
        <w:rPr>
          <w:sz w:val="26"/>
          <w:szCs w:val="26"/>
        </w:rPr>
        <w:t>.</w:t>
      </w:r>
    </w:p>
    <w:p w14:paraId="0B57C49B" w14:textId="77777777" w:rsidR="00886F78" w:rsidRPr="001B28A2" w:rsidRDefault="00886F78" w:rsidP="00886F7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B28A2">
        <w:rPr>
          <w:rFonts w:eastAsia="Calibri"/>
          <w:sz w:val="26"/>
          <w:szCs w:val="26"/>
          <w:lang w:eastAsia="en-US"/>
        </w:rPr>
        <w:t>Проектом приказа в административно</w:t>
      </w:r>
      <w:r w:rsidR="00F93A18" w:rsidRPr="001B28A2">
        <w:rPr>
          <w:rFonts w:eastAsia="Calibri"/>
          <w:sz w:val="26"/>
          <w:szCs w:val="26"/>
          <w:lang w:eastAsia="en-US"/>
        </w:rPr>
        <w:t>м</w:t>
      </w:r>
      <w:r w:rsidRPr="001B28A2">
        <w:rPr>
          <w:rFonts w:eastAsia="Calibri"/>
          <w:sz w:val="26"/>
          <w:szCs w:val="26"/>
          <w:lang w:eastAsia="en-US"/>
        </w:rPr>
        <w:t xml:space="preserve"> регламент</w:t>
      </w:r>
      <w:r w:rsidR="00F93A18" w:rsidRPr="001B28A2">
        <w:rPr>
          <w:rFonts w:eastAsia="Calibri"/>
          <w:sz w:val="26"/>
          <w:szCs w:val="26"/>
          <w:lang w:eastAsia="en-US"/>
        </w:rPr>
        <w:t>е</w:t>
      </w:r>
      <w:r w:rsidRPr="001B28A2">
        <w:rPr>
          <w:rFonts w:eastAsia="Calibri"/>
          <w:sz w:val="26"/>
          <w:szCs w:val="26"/>
          <w:lang w:eastAsia="en-US"/>
        </w:rPr>
        <w:t xml:space="preserve"> предусматриваются следующие изменения:</w:t>
      </w:r>
    </w:p>
    <w:p w14:paraId="411E14AC" w14:textId="6D1DFEDB" w:rsidR="00886F78" w:rsidRPr="001B28A2" w:rsidRDefault="00886F78" w:rsidP="00886F78">
      <w:pPr>
        <w:ind w:firstLine="709"/>
        <w:jc w:val="both"/>
        <w:rPr>
          <w:sz w:val="26"/>
          <w:szCs w:val="26"/>
          <w:lang w:eastAsia="ru-RU"/>
        </w:rPr>
      </w:pPr>
      <w:r w:rsidRPr="001B28A2">
        <w:rPr>
          <w:rFonts w:eastAsia="Calibri"/>
          <w:sz w:val="26"/>
          <w:szCs w:val="26"/>
          <w:lang w:eastAsia="en-US"/>
        </w:rPr>
        <w:t xml:space="preserve">- </w:t>
      </w:r>
      <w:r w:rsidR="0048173B" w:rsidRPr="001B28A2">
        <w:rPr>
          <w:rFonts w:eastAsia="Calibri"/>
          <w:sz w:val="26"/>
          <w:szCs w:val="26"/>
          <w:lang w:eastAsia="en-US"/>
        </w:rPr>
        <w:t>вводится</w:t>
      </w:r>
      <w:r w:rsidRPr="001B28A2">
        <w:rPr>
          <w:rFonts w:eastAsia="Calibri"/>
          <w:sz w:val="26"/>
          <w:szCs w:val="26"/>
          <w:lang w:eastAsia="en-US"/>
        </w:rPr>
        <w:t xml:space="preserve"> административн</w:t>
      </w:r>
      <w:r w:rsidR="001B28A2" w:rsidRPr="001B28A2">
        <w:rPr>
          <w:rFonts w:eastAsia="Calibri"/>
          <w:sz w:val="26"/>
          <w:szCs w:val="26"/>
          <w:lang w:eastAsia="en-US"/>
        </w:rPr>
        <w:t>ая</w:t>
      </w:r>
      <w:r w:rsidRPr="001B28A2">
        <w:rPr>
          <w:rFonts w:eastAsia="Calibri"/>
          <w:sz w:val="26"/>
          <w:szCs w:val="26"/>
          <w:lang w:eastAsia="en-US"/>
        </w:rPr>
        <w:t xml:space="preserve"> процедур</w:t>
      </w:r>
      <w:r w:rsidR="001B28A2" w:rsidRPr="001B28A2">
        <w:rPr>
          <w:rFonts w:eastAsia="Calibri"/>
          <w:sz w:val="26"/>
          <w:szCs w:val="26"/>
          <w:lang w:eastAsia="en-US"/>
        </w:rPr>
        <w:t>а</w:t>
      </w:r>
      <w:r w:rsidR="00CA59D4" w:rsidRPr="001B28A2">
        <w:rPr>
          <w:rFonts w:eastAsia="Calibri"/>
          <w:sz w:val="26"/>
          <w:szCs w:val="26"/>
          <w:lang w:eastAsia="en-US"/>
        </w:rPr>
        <w:t xml:space="preserve"> </w:t>
      </w:r>
      <w:r w:rsidR="00CA59D4" w:rsidRPr="001B28A2">
        <w:rPr>
          <w:sz w:val="26"/>
          <w:szCs w:val="26"/>
        </w:rPr>
        <w:t>проведени</w:t>
      </w:r>
      <w:r w:rsidR="0048173B" w:rsidRPr="001B28A2">
        <w:rPr>
          <w:sz w:val="26"/>
          <w:szCs w:val="26"/>
        </w:rPr>
        <w:t>я</w:t>
      </w:r>
      <w:r w:rsidR="00CA59D4" w:rsidRPr="001B28A2">
        <w:rPr>
          <w:sz w:val="26"/>
          <w:szCs w:val="26"/>
        </w:rPr>
        <w:t xml:space="preserve"> </w:t>
      </w:r>
      <w:r w:rsidR="00CA59D4" w:rsidRPr="001B28A2">
        <w:rPr>
          <w:sz w:val="26"/>
          <w:szCs w:val="26"/>
          <w:lang w:eastAsia="ru-RU"/>
        </w:rPr>
        <w:t>проверки документов</w:t>
      </w:r>
      <w:r w:rsidR="00F54BF2" w:rsidRPr="001B28A2">
        <w:rPr>
          <w:sz w:val="26"/>
          <w:szCs w:val="26"/>
          <w:lang w:eastAsia="ru-RU"/>
        </w:rPr>
        <w:t xml:space="preserve">, </w:t>
      </w:r>
      <w:r w:rsidR="00CA59D4" w:rsidRPr="001B28A2">
        <w:rPr>
          <w:sz w:val="26"/>
          <w:szCs w:val="26"/>
          <w:lang w:eastAsia="ru-RU"/>
        </w:rPr>
        <w:t xml:space="preserve">представленных заявителем для выдачи лицензии, </w:t>
      </w:r>
      <w:r w:rsidR="00BA5418" w:rsidRPr="001B28A2">
        <w:rPr>
          <w:sz w:val="26"/>
          <w:szCs w:val="26"/>
          <w:lang w:eastAsia="ru-RU"/>
        </w:rPr>
        <w:t xml:space="preserve">переоформления, продления срока действия лицензии, </w:t>
      </w:r>
      <w:r w:rsidR="00CA59D4" w:rsidRPr="001B28A2">
        <w:rPr>
          <w:sz w:val="26"/>
          <w:szCs w:val="26"/>
          <w:lang w:eastAsia="ru-RU"/>
        </w:rPr>
        <w:t>а также документов и сведений, полученных в рамках межведомственного информационного взаимодействия, на наличие в них нарушений лицензионных требований;</w:t>
      </w:r>
    </w:p>
    <w:p w14:paraId="3A0BE453" w14:textId="77777777" w:rsidR="008207BE" w:rsidRPr="001B28A2" w:rsidRDefault="00886F78" w:rsidP="00CA59D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B28A2">
        <w:rPr>
          <w:sz w:val="26"/>
          <w:szCs w:val="26"/>
        </w:rPr>
        <w:t xml:space="preserve">- </w:t>
      </w:r>
      <w:r w:rsidR="0048173B" w:rsidRPr="001B28A2">
        <w:rPr>
          <w:rFonts w:eastAsia="Calibri"/>
          <w:sz w:val="26"/>
          <w:szCs w:val="26"/>
        </w:rPr>
        <w:t>устанавливается</w:t>
      </w:r>
      <w:r w:rsidRPr="001B28A2">
        <w:rPr>
          <w:rFonts w:eastAsia="Calibri"/>
          <w:sz w:val="26"/>
          <w:szCs w:val="26"/>
        </w:rPr>
        <w:t xml:space="preserve"> </w:t>
      </w:r>
      <w:r w:rsidR="00CA59D4" w:rsidRPr="001B28A2">
        <w:rPr>
          <w:rFonts w:eastAsia="Calibri"/>
          <w:sz w:val="26"/>
          <w:szCs w:val="26"/>
        </w:rPr>
        <w:t xml:space="preserve">перечень </w:t>
      </w:r>
      <w:r w:rsidRPr="001B28A2">
        <w:rPr>
          <w:rFonts w:eastAsia="Calibri"/>
          <w:sz w:val="26"/>
          <w:szCs w:val="26"/>
        </w:rPr>
        <w:t>основани</w:t>
      </w:r>
      <w:r w:rsidR="00CA59D4" w:rsidRPr="001B28A2">
        <w:rPr>
          <w:rFonts w:eastAsia="Calibri"/>
          <w:sz w:val="26"/>
          <w:szCs w:val="26"/>
        </w:rPr>
        <w:t>й</w:t>
      </w:r>
      <w:r w:rsidRPr="001B28A2">
        <w:rPr>
          <w:rFonts w:eastAsia="Calibri"/>
          <w:sz w:val="26"/>
          <w:szCs w:val="26"/>
        </w:rPr>
        <w:t xml:space="preserve"> для направления заявител</w:t>
      </w:r>
      <w:r w:rsidR="00F54BF2" w:rsidRPr="001B28A2">
        <w:rPr>
          <w:rFonts w:eastAsia="Calibri"/>
          <w:sz w:val="26"/>
          <w:szCs w:val="26"/>
        </w:rPr>
        <w:t>ю</w:t>
      </w:r>
      <w:r w:rsidRPr="001B28A2">
        <w:rPr>
          <w:rFonts w:eastAsia="Calibri"/>
          <w:sz w:val="26"/>
          <w:szCs w:val="26"/>
        </w:rPr>
        <w:t xml:space="preserve"> уведомления о необходимости устранения выявленных нарушений</w:t>
      </w:r>
      <w:r w:rsidR="008207BE" w:rsidRPr="001B28A2">
        <w:rPr>
          <w:rFonts w:eastAsia="Calibri"/>
          <w:sz w:val="26"/>
          <w:szCs w:val="26"/>
        </w:rPr>
        <w:t>;</w:t>
      </w:r>
      <w:r w:rsidR="00CA59D4" w:rsidRPr="001B28A2">
        <w:rPr>
          <w:rFonts w:eastAsia="Calibri"/>
          <w:sz w:val="26"/>
          <w:szCs w:val="26"/>
        </w:rPr>
        <w:t xml:space="preserve"> </w:t>
      </w:r>
    </w:p>
    <w:p w14:paraId="29A9190B" w14:textId="2EF79ED6" w:rsidR="000A5780" w:rsidRPr="001B28A2" w:rsidRDefault="0048173B" w:rsidP="000253A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B28A2">
        <w:rPr>
          <w:rFonts w:eastAsia="Calibri"/>
          <w:sz w:val="26"/>
          <w:szCs w:val="26"/>
        </w:rPr>
        <w:t xml:space="preserve">- устанавливается порядок приостановления и возобновления срока принятия решения </w:t>
      </w:r>
      <w:r w:rsidR="000253A0" w:rsidRPr="001B28A2">
        <w:rPr>
          <w:rFonts w:eastAsia="Calibri"/>
          <w:sz w:val="26"/>
          <w:szCs w:val="26"/>
        </w:rPr>
        <w:t xml:space="preserve">о </w:t>
      </w:r>
      <w:r w:rsidR="001B28A2" w:rsidRPr="001B28A2">
        <w:rPr>
          <w:rFonts w:eastAsia="Calibri"/>
          <w:sz w:val="26"/>
          <w:szCs w:val="26"/>
        </w:rPr>
        <w:t>предоставлении государственной услуги</w:t>
      </w:r>
      <w:r w:rsidR="000253A0" w:rsidRPr="001B28A2">
        <w:rPr>
          <w:rFonts w:eastAsia="Calibri"/>
          <w:sz w:val="26"/>
          <w:szCs w:val="26"/>
        </w:rPr>
        <w:t>;</w:t>
      </w:r>
    </w:p>
    <w:p w14:paraId="5732894C" w14:textId="77777777" w:rsidR="000253A0" w:rsidRPr="001B28A2" w:rsidRDefault="000253A0" w:rsidP="000253A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B28A2">
        <w:rPr>
          <w:rFonts w:eastAsia="Calibri"/>
          <w:sz w:val="26"/>
          <w:szCs w:val="26"/>
        </w:rPr>
        <w:t xml:space="preserve">- </w:t>
      </w:r>
      <w:r w:rsidR="00CC4278" w:rsidRPr="001B28A2">
        <w:rPr>
          <w:rFonts w:eastAsia="Calibri"/>
          <w:sz w:val="26"/>
          <w:szCs w:val="26"/>
        </w:rPr>
        <w:t>определяется порядок</w:t>
      </w:r>
      <w:r w:rsidRPr="001B28A2">
        <w:rPr>
          <w:rFonts w:eastAsia="Calibri"/>
          <w:sz w:val="26"/>
          <w:szCs w:val="26"/>
        </w:rPr>
        <w:t xml:space="preserve"> </w:t>
      </w:r>
      <w:r w:rsidRPr="001B28A2">
        <w:rPr>
          <w:sz w:val="26"/>
          <w:szCs w:val="26"/>
          <w:lang w:eastAsia="ru-RU"/>
        </w:rPr>
        <w:t xml:space="preserve">представления заявителем </w:t>
      </w:r>
      <w:r w:rsidR="00CC4278" w:rsidRPr="001B28A2">
        <w:rPr>
          <w:sz w:val="26"/>
          <w:szCs w:val="26"/>
          <w:lang w:eastAsia="ru-RU"/>
        </w:rPr>
        <w:t xml:space="preserve">в лицензирующий орган </w:t>
      </w:r>
      <w:r w:rsidRPr="001B28A2">
        <w:rPr>
          <w:sz w:val="26"/>
          <w:szCs w:val="26"/>
          <w:lang w:eastAsia="ru-RU"/>
        </w:rPr>
        <w:t>уведомления об устранении выявленных нарушений;</w:t>
      </w:r>
    </w:p>
    <w:p w14:paraId="48C9FB54" w14:textId="77777777" w:rsidR="00445C7F" w:rsidRPr="001B28A2" w:rsidRDefault="004D1D95" w:rsidP="00E14E6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1B28A2">
        <w:rPr>
          <w:rFonts w:eastAsia="Calibri"/>
          <w:sz w:val="26"/>
          <w:szCs w:val="26"/>
        </w:rPr>
        <w:t>-</w:t>
      </w:r>
      <w:r w:rsidR="00E14E6B" w:rsidRPr="001B28A2">
        <w:rPr>
          <w:sz w:val="26"/>
          <w:szCs w:val="26"/>
        </w:rPr>
        <w:t xml:space="preserve"> </w:t>
      </w:r>
      <w:r w:rsidR="00CC4278" w:rsidRPr="001B28A2">
        <w:rPr>
          <w:rFonts w:eastAsia="Calibri"/>
          <w:sz w:val="26"/>
          <w:szCs w:val="26"/>
          <w:lang w:eastAsia="en-US"/>
        </w:rPr>
        <w:t>уточняется</w:t>
      </w:r>
      <w:r w:rsidR="007E1B71" w:rsidRPr="001B28A2">
        <w:rPr>
          <w:rFonts w:eastAsia="Calibri"/>
          <w:sz w:val="26"/>
          <w:szCs w:val="26"/>
          <w:lang w:eastAsia="en-US"/>
        </w:rPr>
        <w:t xml:space="preserve"> </w:t>
      </w:r>
      <w:r w:rsidR="007E1B71" w:rsidRPr="001B28A2">
        <w:rPr>
          <w:sz w:val="26"/>
          <w:szCs w:val="26"/>
        </w:rPr>
        <w:t>перечень оснований для отказа в приеме документов, необходимых для предоставления государственной услуги</w:t>
      </w:r>
      <w:r w:rsidR="00445C7F" w:rsidRPr="001B28A2">
        <w:rPr>
          <w:sz w:val="26"/>
          <w:szCs w:val="26"/>
          <w:lang w:eastAsia="en-US"/>
        </w:rPr>
        <w:t>;</w:t>
      </w:r>
    </w:p>
    <w:p w14:paraId="07BBB3BD" w14:textId="77777777" w:rsidR="00E14E6B" w:rsidRPr="001B28A2" w:rsidRDefault="000A5780" w:rsidP="000A578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1B28A2">
        <w:rPr>
          <w:rFonts w:eastAsia="Calibri"/>
          <w:sz w:val="26"/>
          <w:szCs w:val="26"/>
        </w:rPr>
        <w:t>-</w:t>
      </w:r>
      <w:r w:rsidRPr="001B28A2">
        <w:rPr>
          <w:sz w:val="26"/>
          <w:szCs w:val="26"/>
        </w:rPr>
        <w:t xml:space="preserve"> </w:t>
      </w:r>
      <w:r w:rsidR="00CC4278" w:rsidRPr="001B28A2">
        <w:rPr>
          <w:rFonts w:eastAsia="Calibri"/>
          <w:sz w:val="26"/>
          <w:szCs w:val="26"/>
          <w:lang w:eastAsia="en-US"/>
        </w:rPr>
        <w:t>уточняется</w:t>
      </w:r>
      <w:r w:rsidRPr="001B28A2">
        <w:rPr>
          <w:rFonts w:eastAsia="Calibri"/>
          <w:sz w:val="26"/>
          <w:szCs w:val="26"/>
          <w:lang w:eastAsia="en-US"/>
        </w:rPr>
        <w:t xml:space="preserve"> </w:t>
      </w:r>
      <w:r w:rsidRPr="001B28A2">
        <w:rPr>
          <w:sz w:val="26"/>
          <w:szCs w:val="26"/>
        </w:rPr>
        <w:t>перечень оснований для отказа в предоставлении государственной услуги</w:t>
      </w:r>
      <w:r w:rsidR="0058097C" w:rsidRPr="001B28A2">
        <w:rPr>
          <w:sz w:val="26"/>
          <w:szCs w:val="26"/>
          <w:lang w:eastAsia="en-US"/>
        </w:rPr>
        <w:t>;</w:t>
      </w:r>
    </w:p>
    <w:p w14:paraId="46EB148E" w14:textId="24861DE7" w:rsidR="0058097C" w:rsidRPr="001B28A2" w:rsidRDefault="0058097C" w:rsidP="000A578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1B28A2">
        <w:rPr>
          <w:sz w:val="26"/>
          <w:szCs w:val="26"/>
          <w:lang w:eastAsia="ru-RU"/>
        </w:rPr>
        <w:t xml:space="preserve">- </w:t>
      </w:r>
      <w:r w:rsidR="001B28A2" w:rsidRPr="001B28A2">
        <w:rPr>
          <w:sz w:val="26"/>
          <w:szCs w:val="26"/>
          <w:lang w:eastAsia="ru-RU"/>
        </w:rPr>
        <w:t xml:space="preserve">уточняется наименование </w:t>
      </w:r>
      <w:r w:rsidRPr="001B28A2">
        <w:rPr>
          <w:sz w:val="26"/>
          <w:szCs w:val="26"/>
          <w:lang w:eastAsia="ru-RU"/>
        </w:rPr>
        <w:t>исполнительны</w:t>
      </w:r>
      <w:r w:rsidR="001B28A2" w:rsidRPr="001B28A2">
        <w:rPr>
          <w:sz w:val="26"/>
          <w:szCs w:val="26"/>
          <w:lang w:eastAsia="ru-RU"/>
        </w:rPr>
        <w:t>х</w:t>
      </w:r>
      <w:r w:rsidRPr="001B28A2">
        <w:rPr>
          <w:sz w:val="26"/>
          <w:szCs w:val="26"/>
          <w:lang w:eastAsia="ru-RU"/>
        </w:rPr>
        <w:t xml:space="preserve"> орган</w:t>
      </w:r>
      <w:r w:rsidR="001B28A2" w:rsidRPr="001B28A2">
        <w:rPr>
          <w:sz w:val="26"/>
          <w:szCs w:val="26"/>
          <w:lang w:eastAsia="ru-RU"/>
        </w:rPr>
        <w:t>ов</w:t>
      </w:r>
      <w:r w:rsidRPr="001B28A2">
        <w:rPr>
          <w:sz w:val="26"/>
          <w:szCs w:val="26"/>
          <w:lang w:eastAsia="ru-RU"/>
        </w:rPr>
        <w:t xml:space="preserve"> субъекта Российской Федерации.</w:t>
      </w:r>
    </w:p>
    <w:p w14:paraId="2E6CA788" w14:textId="3B639F61" w:rsidR="00E14E6B" w:rsidRPr="00E14E6B" w:rsidRDefault="00E14FEB" w:rsidP="001B28A2">
      <w:pPr>
        <w:widowControl w:val="0"/>
        <w:autoSpaceDE w:val="0"/>
        <w:autoSpaceDN w:val="0"/>
        <w:adjustRightInd w:val="0"/>
        <w:ind w:firstLine="709"/>
        <w:jc w:val="both"/>
        <w:rPr>
          <w:rFonts w:eastAsia="Arial" w:cs="Arial"/>
          <w:sz w:val="28"/>
          <w:szCs w:val="28"/>
        </w:rPr>
      </w:pPr>
      <w:r w:rsidRPr="001B28A2">
        <w:rPr>
          <w:sz w:val="26"/>
          <w:szCs w:val="26"/>
          <w:lang w:eastAsia="en-US"/>
        </w:rPr>
        <w:t xml:space="preserve">Принятие проекта </w:t>
      </w:r>
      <w:r w:rsidRPr="001B28A2">
        <w:rPr>
          <w:rFonts w:eastAsia="Arial" w:cs="Arial"/>
          <w:sz w:val="26"/>
          <w:szCs w:val="26"/>
        </w:rPr>
        <w:t>приказа не потребует дополнительных средств областного бюджета.</w:t>
      </w:r>
    </w:p>
    <w:sectPr w:rsidR="00E14E6B" w:rsidRPr="00E14E6B" w:rsidSect="001B28A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DE"/>
    <w:rsid w:val="000253A0"/>
    <w:rsid w:val="000A5780"/>
    <w:rsid w:val="00180E3C"/>
    <w:rsid w:val="001B28A2"/>
    <w:rsid w:val="00445C7F"/>
    <w:rsid w:val="0048173B"/>
    <w:rsid w:val="004D1D95"/>
    <w:rsid w:val="0058097C"/>
    <w:rsid w:val="007E1B71"/>
    <w:rsid w:val="008207BE"/>
    <w:rsid w:val="00886F78"/>
    <w:rsid w:val="0091391E"/>
    <w:rsid w:val="00A147DE"/>
    <w:rsid w:val="00A611DE"/>
    <w:rsid w:val="00B8197E"/>
    <w:rsid w:val="00BA5418"/>
    <w:rsid w:val="00C87B4D"/>
    <w:rsid w:val="00CA59D4"/>
    <w:rsid w:val="00CC4278"/>
    <w:rsid w:val="00D1525D"/>
    <w:rsid w:val="00D45AFB"/>
    <w:rsid w:val="00E14E6B"/>
    <w:rsid w:val="00E14FEB"/>
    <w:rsid w:val="00E26980"/>
    <w:rsid w:val="00E44E5D"/>
    <w:rsid w:val="00F54BF2"/>
    <w:rsid w:val="00F93A18"/>
    <w:rsid w:val="00FD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2C7AA"/>
  <w15:docId w15:val="{85B76FF5-2CF7-45B8-831E-A2EA283F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E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14E6B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</cp:lastModifiedBy>
  <cp:revision>2</cp:revision>
  <cp:lastPrinted>2023-02-13T11:08:00Z</cp:lastPrinted>
  <dcterms:created xsi:type="dcterms:W3CDTF">2023-02-13T13:56:00Z</dcterms:created>
  <dcterms:modified xsi:type="dcterms:W3CDTF">2023-02-13T13:56:00Z</dcterms:modified>
</cp:coreProperties>
</file>