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7" w:rsidRPr="004241DD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5101" w:rsidRPr="004241DD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DD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4241DD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:rsidR="00EE4485" w:rsidRPr="004241DD" w:rsidRDefault="00EE4485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DD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предоставления субсидий </w:t>
      </w:r>
    </w:p>
    <w:p w:rsidR="00EE4485" w:rsidRPr="004241DD" w:rsidRDefault="00EE4485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DD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возмещение части затрат по созданию </w:t>
      </w:r>
    </w:p>
    <w:p w:rsidR="00455F64" w:rsidRPr="004241DD" w:rsidRDefault="00EE4485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DD">
        <w:rPr>
          <w:rFonts w:ascii="Times New Roman" w:hAnsi="Times New Roman" w:cs="Times New Roman"/>
          <w:b/>
          <w:sz w:val="28"/>
          <w:szCs w:val="28"/>
        </w:rPr>
        <w:t>оптово-распределительных центров»</w:t>
      </w:r>
    </w:p>
    <w:p w:rsidR="00E331C6" w:rsidRPr="004241DD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31E" w:rsidRPr="004241DD" w:rsidRDefault="004241DD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D"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</w:t>
      </w:r>
      <w:r w:rsidR="004D1E81" w:rsidRPr="004241D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1621B" w:rsidRPr="004241DD">
        <w:rPr>
          <w:rFonts w:ascii="Times New Roman" w:hAnsi="Times New Roman" w:cs="Times New Roman"/>
          <w:sz w:val="28"/>
          <w:szCs w:val="28"/>
        </w:rPr>
        <w:t xml:space="preserve"> разработан проект пост</w:t>
      </w:r>
      <w:r w:rsidR="00C868F5" w:rsidRPr="004241DD">
        <w:rPr>
          <w:rFonts w:ascii="Times New Roman" w:hAnsi="Times New Roman" w:cs="Times New Roman"/>
          <w:sz w:val="28"/>
          <w:szCs w:val="28"/>
        </w:rPr>
        <w:t xml:space="preserve">ановления Правительства </w:t>
      </w:r>
      <w:r w:rsidR="003000BA" w:rsidRPr="004241DD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C868F5" w:rsidRPr="004241D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F11F0">
        <w:rPr>
          <w:rFonts w:ascii="Times New Roman" w:hAnsi="Times New Roman" w:cs="Times New Roman"/>
          <w:sz w:val="28"/>
          <w:szCs w:val="28"/>
        </w:rPr>
        <w:br/>
      </w:r>
      <w:r w:rsidR="00C868F5" w:rsidRPr="004241DD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из областного бюджета </w:t>
      </w:r>
      <w:r w:rsidR="00FF11F0">
        <w:rPr>
          <w:rFonts w:ascii="Times New Roman" w:hAnsi="Times New Roman" w:cs="Times New Roman"/>
          <w:sz w:val="28"/>
          <w:szCs w:val="28"/>
        </w:rPr>
        <w:br/>
      </w:r>
      <w:r w:rsidR="00C868F5" w:rsidRPr="004241DD">
        <w:rPr>
          <w:rFonts w:ascii="Times New Roman" w:hAnsi="Times New Roman" w:cs="Times New Roman"/>
          <w:sz w:val="28"/>
          <w:szCs w:val="28"/>
        </w:rPr>
        <w:t>на возмещение части затрат по созданию оптово-распределительных центров</w:t>
      </w:r>
      <w:r w:rsidR="00C94C84" w:rsidRPr="004241DD">
        <w:rPr>
          <w:rFonts w:ascii="Times New Roman" w:hAnsi="Times New Roman" w:cs="Times New Roman"/>
          <w:sz w:val="28"/>
          <w:szCs w:val="28"/>
        </w:rPr>
        <w:t>»</w:t>
      </w:r>
      <w:r w:rsidR="0091621B" w:rsidRPr="004241DD">
        <w:rPr>
          <w:rFonts w:ascii="Times New Roman" w:hAnsi="Times New Roman" w:cs="Times New Roman"/>
          <w:sz w:val="28"/>
          <w:szCs w:val="28"/>
        </w:rPr>
        <w:t xml:space="preserve"> </w:t>
      </w:r>
      <w:r w:rsidR="0091131E" w:rsidRPr="004241DD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постановления). </w:t>
      </w:r>
    </w:p>
    <w:p w:rsidR="009F6E44" w:rsidRPr="004241DD" w:rsidRDefault="0091131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D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</w:t>
      </w:r>
      <w:proofErr w:type="gramStart"/>
      <w:r w:rsidRPr="004241DD">
        <w:rPr>
          <w:rFonts w:ascii="Times New Roman" w:hAnsi="Times New Roman" w:cs="Times New Roman"/>
          <w:sz w:val="28"/>
          <w:szCs w:val="28"/>
        </w:rPr>
        <w:t>обеспечения повышения конкурентоспособност</w:t>
      </w:r>
      <w:r w:rsidR="00063792" w:rsidRPr="004241DD">
        <w:rPr>
          <w:rFonts w:ascii="Times New Roman" w:hAnsi="Times New Roman" w:cs="Times New Roman"/>
          <w:sz w:val="28"/>
          <w:szCs w:val="28"/>
        </w:rPr>
        <w:t xml:space="preserve">и производителей </w:t>
      </w:r>
      <w:r w:rsidR="00FD44FD" w:rsidRPr="004241DD">
        <w:rPr>
          <w:rFonts w:ascii="Times New Roman" w:hAnsi="Times New Roman" w:cs="Times New Roman"/>
          <w:sz w:val="28"/>
          <w:szCs w:val="28"/>
        </w:rPr>
        <w:t>мяса</w:t>
      </w:r>
      <w:proofErr w:type="gramEnd"/>
      <w:r w:rsidR="00FD44FD" w:rsidRPr="004241DD">
        <w:rPr>
          <w:rFonts w:ascii="Times New Roman" w:hAnsi="Times New Roman" w:cs="Times New Roman"/>
          <w:sz w:val="28"/>
          <w:szCs w:val="28"/>
        </w:rPr>
        <w:t xml:space="preserve"> и мясной продукции</w:t>
      </w:r>
      <w:r w:rsidR="00063792" w:rsidRPr="004241DD">
        <w:rPr>
          <w:rFonts w:ascii="Times New Roman" w:hAnsi="Times New Roman" w:cs="Times New Roman"/>
          <w:sz w:val="28"/>
          <w:szCs w:val="28"/>
        </w:rPr>
        <w:t xml:space="preserve"> Б</w:t>
      </w:r>
      <w:r w:rsidR="00321B31" w:rsidRPr="004241DD">
        <w:rPr>
          <w:rFonts w:ascii="Times New Roman" w:hAnsi="Times New Roman" w:cs="Times New Roman"/>
          <w:sz w:val="28"/>
          <w:szCs w:val="28"/>
        </w:rPr>
        <w:t xml:space="preserve">елгородской области </w:t>
      </w:r>
      <w:r w:rsidRPr="004241DD">
        <w:rPr>
          <w:rFonts w:ascii="Times New Roman" w:hAnsi="Times New Roman" w:cs="Times New Roman"/>
          <w:sz w:val="28"/>
          <w:szCs w:val="28"/>
        </w:rPr>
        <w:t>на российском агропродовольственном рынке за счет оптимизации логистических издержек</w:t>
      </w:r>
      <w:r w:rsidR="00806341" w:rsidRPr="004241DD">
        <w:rPr>
          <w:rFonts w:ascii="Times New Roman" w:hAnsi="Times New Roman" w:cs="Times New Roman"/>
          <w:sz w:val="28"/>
          <w:szCs w:val="28"/>
        </w:rPr>
        <w:t xml:space="preserve"> при максимальном сохранении высоких потребительских качеств производимой продукции</w:t>
      </w:r>
      <w:r w:rsidRPr="004241DD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06341" w:rsidRPr="004241DD">
        <w:rPr>
          <w:rFonts w:ascii="Times New Roman" w:hAnsi="Times New Roman" w:cs="Times New Roman"/>
          <w:sz w:val="28"/>
          <w:szCs w:val="28"/>
        </w:rPr>
        <w:t xml:space="preserve">предлагаемый механизм поддержки производителей </w:t>
      </w:r>
      <w:r w:rsidR="00B211C4" w:rsidRPr="004241DD">
        <w:rPr>
          <w:rFonts w:ascii="Times New Roman" w:hAnsi="Times New Roman" w:cs="Times New Roman"/>
          <w:sz w:val="28"/>
          <w:szCs w:val="28"/>
        </w:rPr>
        <w:t>мяса и мясной продукции</w:t>
      </w:r>
      <w:r w:rsidR="00806341" w:rsidRPr="004241DD">
        <w:rPr>
          <w:rFonts w:ascii="Times New Roman" w:hAnsi="Times New Roman" w:cs="Times New Roman"/>
          <w:sz w:val="28"/>
          <w:szCs w:val="28"/>
        </w:rPr>
        <w:t xml:space="preserve"> Белгородской области будет способствовать укреплению экспортного потенциала отрасли </w:t>
      </w:r>
      <w:r w:rsidR="008318EA">
        <w:rPr>
          <w:rFonts w:ascii="Times New Roman" w:hAnsi="Times New Roman" w:cs="Times New Roman"/>
          <w:sz w:val="28"/>
          <w:szCs w:val="28"/>
        </w:rPr>
        <w:br/>
      </w:r>
      <w:r w:rsidR="00806341" w:rsidRPr="004241DD">
        <w:rPr>
          <w:rFonts w:ascii="Times New Roman" w:hAnsi="Times New Roman" w:cs="Times New Roman"/>
          <w:sz w:val="28"/>
          <w:szCs w:val="28"/>
        </w:rPr>
        <w:t>и обеспечени</w:t>
      </w:r>
      <w:r w:rsidR="00491F3B" w:rsidRPr="004241DD">
        <w:rPr>
          <w:rFonts w:ascii="Times New Roman" w:hAnsi="Times New Roman" w:cs="Times New Roman"/>
          <w:sz w:val="28"/>
          <w:szCs w:val="28"/>
        </w:rPr>
        <w:t>ю</w:t>
      </w:r>
      <w:r w:rsidR="00806341" w:rsidRPr="004241DD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491F3B" w:rsidRPr="004241DD">
        <w:rPr>
          <w:rFonts w:ascii="Times New Roman" w:hAnsi="Times New Roman" w:cs="Times New Roman"/>
          <w:sz w:val="28"/>
          <w:szCs w:val="28"/>
        </w:rPr>
        <w:t xml:space="preserve">целей, предусмотренных Федеральным проектом «Экспорт продукции АПК», разработанным в соответствии с </w:t>
      </w:r>
      <w:r w:rsidR="009F6E44" w:rsidRPr="004241D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</w:t>
      </w:r>
      <w:r w:rsidR="00491F3B" w:rsidRPr="004241DD">
        <w:rPr>
          <w:rFonts w:ascii="Times New Roman" w:hAnsi="Times New Roman" w:cs="Times New Roman"/>
          <w:sz w:val="28"/>
          <w:szCs w:val="28"/>
        </w:rPr>
        <w:t xml:space="preserve"> г.</w:t>
      </w:r>
      <w:r w:rsidR="009F6E44" w:rsidRPr="004241DD">
        <w:rPr>
          <w:rFonts w:ascii="Times New Roman" w:hAnsi="Times New Roman" w:cs="Times New Roman"/>
          <w:sz w:val="28"/>
          <w:szCs w:val="28"/>
        </w:rPr>
        <w:t xml:space="preserve"> № 204 «О национальных целях и стратегических задачах развития Российской Федерации на период </w:t>
      </w:r>
      <w:r w:rsidR="00C31117">
        <w:rPr>
          <w:rFonts w:ascii="Times New Roman" w:hAnsi="Times New Roman" w:cs="Times New Roman"/>
          <w:sz w:val="28"/>
          <w:szCs w:val="28"/>
        </w:rPr>
        <w:br/>
      </w:r>
      <w:r w:rsidR="009F6E44" w:rsidRPr="004241DD">
        <w:rPr>
          <w:rFonts w:ascii="Times New Roman" w:hAnsi="Times New Roman" w:cs="Times New Roman"/>
          <w:sz w:val="28"/>
          <w:szCs w:val="28"/>
        </w:rPr>
        <w:t>до 2024 года»</w:t>
      </w:r>
      <w:r w:rsidR="00491F3B" w:rsidRPr="004241DD">
        <w:rPr>
          <w:rFonts w:ascii="Times New Roman" w:hAnsi="Times New Roman" w:cs="Times New Roman"/>
          <w:sz w:val="28"/>
          <w:szCs w:val="28"/>
        </w:rPr>
        <w:t>.</w:t>
      </w:r>
    </w:p>
    <w:p w:rsidR="0075795C" w:rsidRPr="004241DD" w:rsidRDefault="000E6592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D">
        <w:rPr>
          <w:rFonts w:ascii="Times New Roman" w:hAnsi="Times New Roman" w:cs="Times New Roman"/>
          <w:sz w:val="28"/>
          <w:szCs w:val="28"/>
        </w:rPr>
        <w:t xml:space="preserve">Повышение уровня присутствия на российском агропродовольственном рынке и укрепление </w:t>
      </w:r>
      <w:r w:rsidR="009F6E44" w:rsidRPr="004241DD">
        <w:rPr>
          <w:rFonts w:ascii="Times New Roman" w:hAnsi="Times New Roman" w:cs="Times New Roman"/>
          <w:sz w:val="28"/>
          <w:szCs w:val="28"/>
        </w:rPr>
        <w:t>экспортного потенциала Белгородской области в полном объеме возможн</w:t>
      </w:r>
      <w:r w:rsidRPr="004241DD">
        <w:rPr>
          <w:rFonts w:ascii="Times New Roman" w:hAnsi="Times New Roman" w:cs="Times New Roman"/>
          <w:sz w:val="28"/>
          <w:szCs w:val="28"/>
        </w:rPr>
        <w:t>ы</w:t>
      </w:r>
      <w:r w:rsidR="009F6E44" w:rsidRPr="004241DD">
        <w:rPr>
          <w:rFonts w:ascii="Times New Roman" w:hAnsi="Times New Roman" w:cs="Times New Roman"/>
          <w:sz w:val="28"/>
          <w:szCs w:val="28"/>
        </w:rPr>
        <w:t xml:space="preserve"> в случае формирования на территории Белгородской области соответствующей логистической инфр</w:t>
      </w:r>
      <w:r w:rsidR="00491F3B" w:rsidRPr="004241DD">
        <w:rPr>
          <w:rFonts w:ascii="Times New Roman" w:hAnsi="Times New Roman" w:cs="Times New Roman"/>
          <w:sz w:val="28"/>
          <w:szCs w:val="28"/>
        </w:rPr>
        <w:t xml:space="preserve">аструктуры, включающей в себя </w:t>
      </w:r>
      <w:r w:rsidR="0075795C" w:rsidRPr="004241DD">
        <w:rPr>
          <w:rFonts w:ascii="Times New Roman" w:hAnsi="Times New Roman" w:cs="Times New Roman"/>
          <w:sz w:val="28"/>
          <w:szCs w:val="28"/>
        </w:rPr>
        <w:t>современны</w:t>
      </w:r>
      <w:r w:rsidRPr="004241DD">
        <w:rPr>
          <w:rFonts w:ascii="Times New Roman" w:hAnsi="Times New Roman" w:cs="Times New Roman"/>
          <w:sz w:val="28"/>
          <w:szCs w:val="28"/>
        </w:rPr>
        <w:t>е</w:t>
      </w:r>
      <w:r w:rsidR="0075795C" w:rsidRPr="004241DD">
        <w:rPr>
          <w:rFonts w:ascii="Times New Roman" w:hAnsi="Times New Roman" w:cs="Times New Roman"/>
          <w:sz w:val="28"/>
          <w:szCs w:val="28"/>
        </w:rPr>
        <w:t xml:space="preserve"> высокотехнологичны</w:t>
      </w:r>
      <w:r w:rsidRPr="004241DD">
        <w:rPr>
          <w:rFonts w:ascii="Times New Roman" w:hAnsi="Times New Roman" w:cs="Times New Roman"/>
          <w:sz w:val="28"/>
          <w:szCs w:val="28"/>
        </w:rPr>
        <w:t>е</w:t>
      </w:r>
      <w:r w:rsidR="0075795C" w:rsidRPr="004241DD">
        <w:rPr>
          <w:rFonts w:ascii="Times New Roman" w:hAnsi="Times New Roman" w:cs="Times New Roman"/>
          <w:sz w:val="28"/>
          <w:szCs w:val="28"/>
        </w:rPr>
        <w:t xml:space="preserve"> оптово-распределительны</w:t>
      </w:r>
      <w:r w:rsidRPr="004241DD">
        <w:rPr>
          <w:rFonts w:ascii="Times New Roman" w:hAnsi="Times New Roman" w:cs="Times New Roman"/>
          <w:sz w:val="28"/>
          <w:szCs w:val="28"/>
        </w:rPr>
        <w:t>е</w:t>
      </w:r>
      <w:r w:rsidR="0075795C" w:rsidRPr="004241DD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4241DD">
        <w:rPr>
          <w:rFonts w:ascii="Times New Roman" w:hAnsi="Times New Roman" w:cs="Times New Roman"/>
          <w:sz w:val="28"/>
          <w:szCs w:val="28"/>
        </w:rPr>
        <w:t>ы</w:t>
      </w:r>
      <w:r w:rsidR="006867EC" w:rsidRPr="004241DD"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A3173D" w:rsidRPr="004241DD">
        <w:rPr>
          <w:rFonts w:ascii="Times New Roman" w:hAnsi="Times New Roman" w:cs="Times New Roman"/>
          <w:sz w:val="28"/>
          <w:szCs w:val="28"/>
        </w:rPr>
        <w:t xml:space="preserve">единовременного хранения </w:t>
      </w:r>
      <w:r w:rsidR="006867EC" w:rsidRPr="004241D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3173D" w:rsidRPr="004241DD">
        <w:rPr>
          <w:rFonts w:ascii="Times New Roman" w:hAnsi="Times New Roman" w:cs="Times New Roman"/>
          <w:sz w:val="28"/>
          <w:szCs w:val="28"/>
        </w:rPr>
        <w:t>25</w:t>
      </w:r>
      <w:r w:rsidR="00491F3B" w:rsidRPr="004241DD">
        <w:rPr>
          <w:rFonts w:ascii="Times New Roman" w:hAnsi="Times New Roman" w:cs="Times New Roman"/>
          <w:sz w:val="28"/>
          <w:szCs w:val="28"/>
        </w:rPr>
        <w:t xml:space="preserve"> </w:t>
      </w:r>
      <w:r w:rsidR="006867EC" w:rsidRPr="004241DD">
        <w:rPr>
          <w:rFonts w:ascii="Times New Roman" w:hAnsi="Times New Roman" w:cs="Times New Roman"/>
          <w:sz w:val="28"/>
          <w:szCs w:val="28"/>
        </w:rPr>
        <w:t xml:space="preserve">000 </w:t>
      </w:r>
      <w:r w:rsidR="00A3173D" w:rsidRPr="004241DD">
        <w:rPr>
          <w:rFonts w:ascii="Times New Roman" w:hAnsi="Times New Roman" w:cs="Times New Roman"/>
          <w:sz w:val="28"/>
          <w:szCs w:val="28"/>
        </w:rPr>
        <w:t>тонн</w:t>
      </w:r>
      <w:r w:rsidR="0075795C" w:rsidRPr="004241DD">
        <w:rPr>
          <w:rFonts w:ascii="Times New Roman" w:hAnsi="Times New Roman" w:cs="Times New Roman"/>
          <w:sz w:val="28"/>
          <w:szCs w:val="28"/>
        </w:rPr>
        <w:t>.</w:t>
      </w:r>
      <w:r w:rsidR="006867EC" w:rsidRPr="004241DD">
        <w:rPr>
          <w:rFonts w:ascii="Times New Roman" w:hAnsi="Times New Roman" w:cs="Times New Roman"/>
          <w:sz w:val="28"/>
          <w:szCs w:val="28"/>
        </w:rPr>
        <w:t xml:space="preserve"> </w:t>
      </w:r>
      <w:r w:rsidR="00491F3B" w:rsidRPr="004241DD">
        <w:rPr>
          <w:rFonts w:ascii="Times New Roman" w:hAnsi="Times New Roman" w:cs="Times New Roman"/>
          <w:sz w:val="28"/>
          <w:szCs w:val="28"/>
        </w:rPr>
        <w:t>Данная</w:t>
      </w:r>
      <w:r w:rsidR="006867EC" w:rsidRPr="004241DD">
        <w:rPr>
          <w:rFonts w:ascii="Times New Roman" w:hAnsi="Times New Roman" w:cs="Times New Roman"/>
          <w:sz w:val="28"/>
          <w:szCs w:val="28"/>
        </w:rPr>
        <w:t xml:space="preserve"> мощность обусловлена экономической целесообразностью создания оптово-распределительных центров.  </w:t>
      </w:r>
      <w:r w:rsidR="0075795C" w:rsidRPr="0042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E44" w:rsidRDefault="0075795C" w:rsidP="009F07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D">
        <w:rPr>
          <w:rFonts w:ascii="Times New Roman" w:hAnsi="Times New Roman" w:cs="Times New Roman"/>
          <w:sz w:val="28"/>
          <w:szCs w:val="28"/>
        </w:rPr>
        <w:t xml:space="preserve">С целью стимулирования 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реализации проектов по созданию </w:t>
      </w:r>
      <w:r w:rsidR="00691D47">
        <w:rPr>
          <w:rFonts w:ascii="Times New Roman" w:hAnsi="Times New Roman" w:cs="Times New Roman"/>
          <w:sz w:val="28"/>
          <w:szCs w:val="28"/>
        </w:rPr>
        <w:br/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на </w:t>
      </w:r>
      <w:r w:rsidRPr="004241DD">
        <w:rPr>
          <w:rFonts w:ascii="Times New Roman" w:hAnsi="Times New Roman" w:cs="Times New Roman"/>
          <w:sz w:val="28"/>
          <w:szCs w:val="28"/>
        </w:rPr>
        <w:t>территории Белгородской области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 </w:t>
      </w:r>
      <w:r w:rsidR="006462DB" w:rsidRPr="004241DD">
        <w:rPr>
          <w:rFonts w:ascii="Times New Roman" w:hAnsi="Times New Roman" w:cs="Times New Roman"/>
          <w:sz w:val="28"/>
          <w:szCs w:val="28"/>
        </w:rPr>
        <w:t>оп</w:t>
      </w:r>
      <w:r w:rsidR="00B01F82" w:rsidRPr="004241DD">
        <w:rPr>
          <w:rFonts w:ascii="Times New Roman" w:hAnsi="Times New Roman" w:cs="Times New Roman"/>
          <w:sz w:val="28"/>
          <w:szCs w:val="28"/>
        </w:rPr>
        <w:t xml:space="preserve">тово-распределительных центров 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Pr="004241DD">
        <w:rPr>
          <w:rFonts w:ascii="Times New Roman" w:hAnsi="Times New Roman" w:cs="Times New Roman"/>
          <w:sz w:val="28"/>
          <w:szCs w:val="28"/>
        </w:rPr>
        <w:t>предусм</w:t>
      </w:r>
      <w:r w:rsidR="00A15EA9" w:rsidRPr="004241DD">
        <w:rPr>
          <w:rFonts w:ascii="Times New Roman" w:hAnsi="Times New Roman" w:cs="Times New Roman"/>
          <w:sz w:val="28"/>
          <w:szCs w:val="28"/>
        </w:rPr>
        <w:t>а</w:t>
      </w:r>
      <w:r w:rsidRPr="004241DD">
        <w:rPr>
          <w:rFonts w:ascii="Times New Roman" w:hAnsi="Times New Roman" w:cs="Times New Roman"/>
          <w:sz w:val="28"/>
          <w:szCs w:val="28"/>
        </w:rPr>
        <w:t>тр</w:t>
      </w:r>
      <w:r w:rsidR="00A15EA9" w:rsidRPr="004241DD">
        <w:rPr>
          <w:rFonts w:ascii="Times New Roman" w:hAnsi="Times New Roman" w:cs="Times New Roman"/>
          <w:sz w:val="28"/>
          <w:szCs w:val="28"/>
        </w:rPr>
        <w:t>ивается</w:t>
      </w:r>
      <w:r w:rsidRPr="004241DD">
        <w:rPr>
          <w:rFonts w:ascii="Times New Roman" w:hAnsi="Times New Roman" w:cs="Times New Roman"/>
          <w:sz w:val="28"/>
          <w:szCs w:val="28"/>
        </w:rPr>
        <w:t xml:space="preserve"> </w:t>
      </w:r>
      <w:r w:rsidR="00A15EA9" w:rsidRPr="004241DD">
        <w:rPr>
          <w:rFonts w:ascii="Times New Roman" w:hAnsi="Times New Roman" w:cs="Times New Roman"/>
          <w:sz w:val="28"/>
          <w:szCs w:val="28"/>
        </w:rPr>
        <w:t>предоставление</w:t>
      </w:r>
      <w:r w:rsidR="002076F5" w:rsidRPr="004241DD">
        <w:rPr>
          <w:rFonts w:ascii="Times New Roman" w:hAnsi="Times New Roman" w:cs="Times New Roman"/>
          <w:sz w:val="28"/>
          <w:szCs w:val="28"/>
        </w:rPr>
        <w:t>,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 начиная </w:t>
      </w:r>
      <w:r w:rsidR="00691D47">
        <w:rPr>
          <w:rFonts w:ascii="Times New Roman" w:hAnsi="Times New Roman" w:cs="Times New Roman"/>
          <w:sz w:val="28"/>
          <w:szCs w:val="28"/>
        </w:rPr>
        <w:br/>
      </w:r>
      <w:r w:rsidR="00074168" w:rsidRPr="004241DD">
        <w:rPr>
          <w:rFonts w:ascii="Times New Roman" w:hAnsi="Times New Roman" w:cs="Times New Roman"/>
          <w:sz w:val="28"/>
          <w:szCs w:val="28"/>
        </w:rPr>
        <w:t xml:space="preserve">с </w:t>
      </w:r>
      <w:r w:rsidR="00A15EA9" w:rsidRPr="004241DD">
        <w:rPr>
          <w:rFonts w:ascii="Times New Roman" w:hAnsi="Times New Roman" w:cs="Times New Roman"/>
          <w:sz w:val="28"/>
          <w:szCs w:val="28"/>
        </w:rPr>
        <w:t>2023 года</w:t>
      </w:r>
      <w:r w:rsidR="002076F5" w:rsidRPr="004241DD">
        <w:rPr>
          <w:rFonts w:ascii="Times New Roman" w:hAnsi="Times New Roman" w:cs="Times New Roman"/>
          <w:sz w:val="28"/>
          <w:szCs w:val="28"/>
        </w:rPr>
        <w:t>,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 предприятиям агропромышленного комплекса области </w:t>
      </w:r>
      <w:r w:rsidRPr="004241DD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A15EA9" w:rsidRPr="004241DD">
        <w:rPr>
          <w:rFonts w:ascii="Times New Roman" w:hAnsi="Times New Roman" w:cs="Times New Roman"/>
          <w:sz w:val="28"/>
          <w:szCs w:val="28"/>
        </w:rPr>
        <w:t xml:space="preserve">за счет средств бюджета Белгородской области </w:t>
      </w:r>
      <w:r w:rsidR="00691D47">
        <w:rPr>
          <w:rFonts w:ascii="Times New Roman" w:hAnsi="Times New Roman" w:cs="Times New Roman"/>
          <w:sz w:val="28"/>
          <w:szCs w:val="28"/>
        </w:rPr>
        <w:br/>
      </w:r>
      <w:r w:rsidRPr="004241DD">
        <w:rPr>
          <w:rFonts w:ascii="Times New Roman" w:hAnsi="Times New Roman" w:cs="Times New Roman"/>
          <w:sz w:val="28"/>
          <w:szCs w:val="28"/>
        </w:rPr>
        <w:t>в виде возмещения части прямых затрат на создание о</w:t>
      </w:r>
      <w:r w:rsidR="008C6C54" w:rsidRPr="004241DD">
        <w:rPr>
          <w:rFonts w:ascii="Times New Roman" w:hAnsi="Times New Roman" w:cs="Times New Roman"/>
          <w:sz w:val="28"/>
          <w:szCs w:val="28"/>
        </w:rPr>
        <w:t>птово-распределительных центров.</w:t>
      </w:r>
      <w:r w:rsidR="00DC79A9" w:rsidRPr="004241DD">
        <w:rPr>
          <w:rFonts w:ascii="Times New Roman" w:hAnsi="Times New Roman" w:cs="Times New Roman"/>
          <w:sz w:val="28"/>
          <w:szCs w:val="28"/>
        </w:rPr>
        <w:t xml:space="preserve"> На указанные цели </w:t>
      </w:r>
      <w:r w:rsidR="009F07BE" w:rsidRPr="004241DD">
        <w:rPr>
          <w:rFonts w:ascii="Times New Roman" w:hAnsi="Times New Roman" w:cs="Times New Roman"/>
          <w:sz w:val="28"/>
          <w:szCs w:val="28"/>
        </w:rPr>
        <w:t xml:space="preserve">законом Белгородской области </w:t>
      </w:r>
      <w:r w:rsidR="00A72865">
        <w:rPr>
          <w:rFonts w:ascii="Times New Roman" w:hAnsi="Times New Roman" w:cs="Times New Roman"/>
          <w:sz w:val="28"/>
          <w:szCs w:val="28"/>
        </w:rPr>
        <w:br/>
      </w:r>
      <w:r w:rsidR="009F07BE" w:rsidRPr="004241DD">
        <w:rPr>
          <w:rFonts w:ascii="Times New Roman" w:hAnsi="Times New Roman" w:cs="Times New Roman"/>
          <w:sz w:val="28"/>
          <w:szCs w:val="28"/>
        </w:rPr>
        <w:t>от 23 декабря 2022 года № 246 «Об областном бюджете на 2023 год и на плановый период 2024 и 2025 годов»</w:t>
      </w:r>
      <w:r w:rsidR="00C41377" w:rsidRPr="004241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31C6" w:rsidRPr="004241DD">
        <w:rPr>
          <w:rFonts w:ascii="Times New Roman" w:hAnsi="Times New Roman" w:cs="Times New Roman"/>
          <w:sz w:val="28"/>
          <w:szCs w:val="28"/>
        </w:rPr>
        <w:t xml:space="preserve">по </w:t>
      </w:r>
      <w:r w:rsidR="00E62176" w:rsidRPr="004241DD">
        <w:rPr>
          <w:rFonts w:ascii="Times New Roman" w:hAnsi="Times New Roman" w:cs="Times New Roman"/>
          <w:sz w:val="28"/>
          <w:szCs w:val="28"/>
        </w:rPr>
        <w:t>отрасли</w:t>
      </w:r>
      <w:r w:rsidR="00E331C6" w:rsidRPr="004241DD">
        <w:rPr>
          <w:rFonts w:ascii="Times New Roman" w:hAnsi="Times New Roman" w:cs="Times New Roman"/>
          <w:sz w:val="28"/>
          <w:szCs w:val="28"/>
        </w:rPr>
        <w:t xml:space="preserve"> «Сельское хозяйство</w:t>
      </w:r>
      <w:r w:rsidR="00E62176" w:rsidRPr="004241DD">
        <w:rPr>
          <w:rFonts w:ascii="Times New Roman" w:hAnsi="Times New Roman" w:cs="Times New Roman"/>
          <w:sz w:val="28"/>
          <w:szCs w:val="28"/>
        </w:rPr>
        <w:t xml:space="preserve"> и рыбоводство</w:t>
      </w:r>
      <w:r w:rsidR="00E331C6" w:rsidRPr="004241DD">
        <w:rPr>
          <w:rFonts w:ascii="Times New Roman" w:hAnsi="Times New Roman" w:cs="Times New Roman"/>
          <w:sz w:val="28"/>
          <w:szCs w:val="28"/>
        </w:rPr>
        <w:t xml:space="preserve">» предусмотрены средства в объеме 300 </w:t>
      </w:r>
      <w:proofErr w:type="gramStart"/>
      <w:r w:rsidR="00E331C6" w:rsidRPr="004241D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331C6" w:rsidRPr="004241DD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A677F" w:rsidRPr="004241DD" w:rsidRDefault="003A677F" w:rsidP="009F07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предусматривается возмещение до 15% осуществляемых затрат инвесторов на реализацию проектов по созданию оптово-распределительных центров, что в целом позволяет обеспечивать финансово-экономическое состояние организаций, реализующих инвестиционные </w:t>
      </w:r>
      <w:r w:rsidR="000A35A5">
        <w:rPr>
          <w:rFonts w:ascii="Times New Roman" w:hAnsi="Times New Roman" w:cs="Times New Roman"/>
          <w:sz w:val="28"/>
          <w:szCs w:val="28"/>
        </w:rPr>
        <w:t>проекты в данной сфере</w:t>
      </w:r>
      <w:r w:rsidR="00351704">
        <w:rPr>
          <w:rFonts w:ascii="Times New Roman" w:hAnsi="Times New Roman" w:cs="Times New Roman"/>
          <w:sz w:val="28"/>
          <w:szCs w:val="28"/>
        </w:rPr>
        <w:t>,</w:t>
      </w:r>
      <w:r w:rsidR="000A35A5">
        <w:rPr>
          <w:rFonts w:ascii="Times New Roman" w:hAnsi="Times New Roman" w:cs="Times New Roman"/>
          <w:sz w:val="28"/>
          <w:szCs w:val="28"/>
        </w:rPr>
        <w:t xml:space="preserve"> с учетом предусмотренной в бюджете суммы. При этом предельное значение </w:t>
      </w:r>
      <w:proofErr w:type="gramStart"/>
      <w:r w:rsidR="000A35A5">
        <w:rPr>
          <w:rFonts w:ascii="Times New Roman" w:hAnsi="Times New Roman" w:cs="Times New Roman"/>
          <w:sz w:val="28"/>
          <w:szCs w:val="28"/>
        </w:rPr>
        <w:t xml:space="preserve">стоимости единицы мощности объекта агропромышленного </w:t>
      </w:r>
      <w:r w:rsidR="00CF36BE">
        <w:rPr>
          <w:rFonts w:ascii="Times New Roman" w:hAnsi="Times New Roman" w:cs="Times New Roman"/>
          <w:sz w:val="28"/>
          <w:szCs w:val="28"/>
        </w:rPr>
        <w:lastRenderedPageBreak/>
        <w:t>комплекса</w:t>
      </w:r>
      <w:proofErr w:type="gramEnd"/>
      <w:r w:rsidR="00CF36BE">
        <w:rPr>
          <w:rFonts w:ascii="Times New Roman" w:hAnsi="Times New Roman" w:cs="Times New Roman"/>
          <w:sz w:val="28"/>
          <w:szCs w:val="28"/>
        </w:rPr>
        <w:t xml:space="preserve"> </w:t>
      </w:r>
      <w:r w:rsidR="000A6489"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 устанавливается на уровне 140 тыс. рублей за тонну единовременного хранения мяса и мясной продукции, что обеспечивает установление единого подхода к оценке затрат, осуществляемых при создании</w:t>
      </w:r>
      <w:r w:rsidR="00351704">
        <w:rPr>
          <w:rFonts w:ascii="Times New Roman" w:hAnsi="Times New Roman" w:cs="Times New Roman"/>
          <w:sz w:val="28"/>
          <w:szCs w:val="28"/>
        </w:rPr>
        <w:t xml:space="preserve"> соответствующих объектов, с учетом технико-технологических решений.</w:t>
      </w:r>
    </w:p>
    <w:p w:rsidR="001049CD" w:rsidRPr="004241DD" w:rsidRDefault="001049CD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и </w:t>
      </w:r>
      <w:proofErr w:type="gramStart"/>
      <w:r w:rsidR="004241DD" w:rsidRPr="004241DD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4241DD" w:rsidRPr="004241DD">
        <w:rPr>
          <w:rFonts w:ascii="Times New Roman" w:hAnsi="Times New Roman" w:cs="Times New Roman"/>
          <w:sz w:val="28"/>
          <w:szCs w:val="28"/>
        </w:rPr>
        <w:t xml:space="preserve"> экспертизы П</w:t>
      </w:r>
      <w:r w:rsidRPr="004241DD">
        <w:rPr>
          <w:rFonts w:ascii="Times New Roman" w:hAnsi="Times New Roman" w:cs="Times New Roman"/>
          <w:sz w:val="28"/>
          <w:szCs w:val="28"/>
        </w:rPr>
        <w:t>роект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а </w:t>
      </w:r>
      <w:r w:rsidR="002D4E2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проводятся следующие процедуры: </w:t>
      </w:r>
      <w:r w:rsidR="00A729C8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нормативных правовых актов, затрагивающих предпринимательскую и инвестиционную деятельность, </w:t>
      </w:r>
      <w:r w:rsidR="004241DD" w:rsidRPr="004241DD">
        <w:rPr>
          <w:rFonts w:ascii="Times New Roman" w:hAnsi="Times New Roman" w:cs="Times New Roman"/>
          <w:sz w:val="28"/>
          <w:szCs w:val="28"/>
        </w:rPr>
        <w:t>независим</w:t>
      </w:r>
      <w:r w:rsidR="002134BF">
        <w:rPr>
          <w:rFonts w:ascii="Times New Roman" w:hAnsi="Times New Roman" w:cs="Times New Roman"/>
          <w:sz w:val="28"/>
          <w:szCs w:val="28"/>
        </w:rPr>
        <w:t>ая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 антикоррупционн</w:t>
      </w:r>
      <w:r w:rsidR="002134BF">
        <w:rPr>
          <w:rFonts w:ascii="Times New Roman" w:hAnsi="Times New Roman" w:cs="Times New Roman"/>
          <w:sz w:val="28"/>
          <w:szCs w:val="28"/>
        </w:rPr>
        <w:t>ая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2134BF">
        <w:rPr>
          <w:rFonts w:ascii="Times New Roman" w:hAnsi="Times New Roman" w:cs="Times New Roman"/>
          <w:sz w:val="28"/>
          <w:szCs w:val="28"/>
        </w:rPr>
        <w:t>а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 и согласование с прокуратурой Белгородской области. Проект постановления направлен в прокуратуру </w:t>
      </w:r>
      <w:r w:rsidR="00BB4ADE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области для проведения правовой и антикоррупционной экспертизы, </w:t>
      </w:r>
      <w:r w:rsidR="00BB4ADE">
        <w:rPr>
          <w:rFonts w:ascii="Times New Roman" w:hAnsi="Times New Roman" w:cs="Times New Roman"/>
          <w:sz w:val="28"/>
          <w:szCs w:val="28"/>
        </w:rPr>
        <w:t xml:space="preserve">а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также размещен на сайте министерства сельского хозяйства </w:t>
      </w:r>
      <w:r w:rsidR="00BB4ADE">
        <w:rPr>
          <w:rFonts w:ascii="Times New Roman" w:hAnsi="Times New Roman" w:cs="Times New Roman"/>
          <w:sz w:val="28"/>
          <w:szCs w:val="28"/>
        </w:rPr>
        <w:br/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="00BB4ADE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области для оценки соответствия </w:t>
      </w:r>
      <w:r w:rsidR="00BB4ADE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4241DD" w:rsidRPr="004241DD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законодательства. </w:t>
      </w:r>
      <w:r w:rsidRPr="004241DD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="00BB4ADE">
        <w:rPr>
          <w:rFonts w:ascii="Times New Roman" w:hAnsi="Times New Roman" w:cs="Times New Roman"/>
          <w:sz w:val="28"/>
          <w:szCs w:val="28"/>
        </w:rPr>
        <w:br/>
      </w:r>
      <w:r w:rsidRPr="004241DD">
        <w:rPr>
          <w:rFonts w:ascii="Times New Roman" w:hAnsi="Times New Roman" w:cs="Times New Roman"/>
          <w:sz w:val="28"/>
          <w:szCs w:val="28"/>
        </w:rPr>
        <w:t>и предложений не поступало.</w:t>
      </w:r>
    </w:p>
    <w:p w:rsidR="008A710B" w:rsidRPr="004241DD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Pr="004241DD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9CD" w:rsidRPr="004241DD" w:rsidRDefault="001049CD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8A710B" w:rsidRPr="004241DD" w:rsidTr="00A3362E">
        <w:tc>
          <w:tcPr>
            <w:tcW w:w="5495" w:type="dxa"/>
          </w:tcPr>
          <w:p w:rsidR="00A3362E" w:rsidRDefault="00A3362E" w:rsidP="00A3362E">
            <w:pPr>
              <w:widowControl w:val="0"/>
              <w:autoSpaceDE w:val="0"/>
              <w:autoSpaceDN w:val="0"/>
              <w:ind w:firstLine="28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Первый заместитель</w:t>
            </w:r>
          </w:p>
          <w:p w:rsidR="004241DD" w:rsidRDefault="00A3362E" w:rsidP="00A3362E">
            <w:pPr>
              <w:widowControl w:val="0"/>
              <w:autoSpaceDE w:val="0"/>
              <w:autoSpaceDN w:val="0"/>
              <w:ind w:firstLine="28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</w:t>
            </w:r>
            <w:r w:rsidR="001049CD" w:rsidRPr="004241DD">
              <w:rPr>
                <w:rFonts w:eastAsia="Calibri"/>
                <w:b/>
                <w:sz w:val="28"/>
                <w:szCs w:val="28"/>
              </w:rPr>
              <w:t>инистр</w:t>
            </w:r>
            <w:r>
              <w:rPr>
                <w:rFonts w:eastAsia="Calibri"/>
                <w:b/>
                <w:sz w:val="28"/>
                <w:szCs w:val="28"/>
              </w:rPr>
              <w:t>а</w:t>
            </w:r>
            <w:r w:rsidR="001049CD" w:rsidRPr="004241DD">
              <w:rPr>
                <w:rFonts w:eastAsia="Calibri"/>
                <w:b/>
                <w:sz w:val="28"/>
                <w:szCs w:val="28"/>
              </w:rPr>
              <w:t xml:space="preserve"> сельского хозяйства</w:t>
            </w:r>
          </w:p>
          <w:p w:rsidR="008A710B" w:rsidRPr="004241DD" w:rsidRDefault="00A3362E" w:rsidP="00A336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и продовольствия Белгородской </w:t>
            </w:r>
            <w:r w:rsidR="001049CD" w:rsidRPr="004241DD">
              <w:rPr>
                <w:rFonts w:eastAsia="Calibri"/>
                <w:b/>
                <w:sz w:val="28"/>
                <w:szCs w:val="28"/>
              </w:rPr>
              <w:t>области</w:t>
            </w:r>
          </w:p>
        </w:tc>
        <w:tc>
          <w:tcPr>
            <w:tcW w:w="4394" w:type="dxa"/>
          </w:tcPr>
          <w:p w:rsidR="008A710B" w:rsidRPr="004241DD" w:rsidRDefault="008A710B" w:rsidP="008A710B">
            <w:pPr>
              <w:widowControl w:val="0"/>
              <w:autoSpaceDE w:val="0"/>
              <w:autoSpaceDN w:val="0"/>
              <w:ind w:firstLine="709"/>
              <w:rPr>
                <w:rFonts w:eastAsia="Calibri"/>
                <w:b/>
                <w:sz w:val="28"/>
                <w:szCs w:val="28"/>
              </w:rPr>
            </w:pPr>
          </w:p>
          <w:p w:rsidR="004241DD" w:rsidRDefault="008A710B" w:rsidP="001049CD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4241DD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  <w:p w:rsidR="004241DD" w:rsidRDefault="00457CD9" w:rsidP="001049CD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4241DD">
              <w:rPr>
                <w:rFonts w:eastAsia="Calibri"/>
                <w:b/>
                <w:sz w:val="28"/>
                <w:szCs w:val="28"/>
              </w:rPr>
              <w:t>А.</w:t>
            </w:r>
            <w:r>
              <w:rPr>
                <w:rFonts w:eastAsia="Calibri"/>
                <w:b/>
                <w:sz w:val="28"/>
                <w:szCs w:val="28"/>
              </w:rPr>
              <w:t>В</w:t>
            </w:r>
            <w:r w:rsidRPr="004241DD">
              <w:rPr>
                <w:rFonts w:eastAsia="Calibri"/>
                <w:b/>
                <w:sz w:val="28"/>
                <w:szCs w:val="28"/>
              </w:rPr>
              <w:t xml:space="preserve">. </w:t>
            </w:r>
            <w:r>
              <w:rPr>
                <w:rFonts w:eastAsia="Calibri"/>
                <w:b/>
                <w:sz w:val="28"/>
                <w:szCs w:val="28"/>
              </w:rPr>
              <w:t>Пятаков</w:t>
            </w:r>
          </w:p>
          <w:p w:rsidR="008A710B" w:rsidRPr="004241DD" w:rsidRDefault="008A710B" w:rsidP="00A3362E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10B" w:rsidRDefault="008A710B" w:rsidP="00104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BC702B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7C" w:rsidRDefault="0086117C" w:rsidP="002B0CBD">
      <w:pPr>
        <w:spacing w:after="0" w:line="240" w:lineRule="auto"/>
      </w:pPr>
      <w:r>
        <w:separator/>
      </w:r>
    </w:p>
  </w:endnote>
  <w:endnote w:type="continuationSeparator" w:id="0">
    <w:p w:rsidR="0086117C" w:rsidRDefault="0086117C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7C" w:rsidRDefault="0086117C" w:rsidP="002B0CBD">
      <w:pPr>
        <w:spacing w:after="0" w:line="240" w:lineRule="auto"/>
      </w:pPr>
      <w:r>
        <w:separator/>
      </w:r>
    </w:p>
  </w:footnote>
  <w:footnote w:type="continuationSeparator" w:id="0">
    <w:p w:rsidR="0086117C" w:rsidRDefault="0086117C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6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17ABE"/>
    <w:rsid w:val="00063792"/>
    <w:rsid w:val="00074168"/>
    <w:rsid w:val="000A35A5"/>
    <w:rsid w:val="000A6489"/>
    <w:rsid w:val="000B389D"/>
    <w:rsid w:val="000E6592"/>
    <w:rsid w:val="001049CD"/>
    <w:rsid w:val="00122830"/>
    <w:rsid w:val="001313B3"/>
    <w:rsid w:val="00145463"/>
    <w:rsid w:val="00173526"/>
    <w:rsid w:val="001D5DC8"/>
    <w:rsid w:val="002076F5"/>
    <w:rsid w:val="002134BF"/>
    <w:rsid w:val="00284DCD"/>
    <w:rsid w:val="002B0CBD"/>
    <w:rsid w:val="002D4E24"/>
    <w:rsid w:val="002E4D4C"/>
    <w:rsid w:val="003000BA"/>
    <w:rsid w:val="00305101"/>
    <w:rsid w:val="00321B31"/>
    <w:rsid w:val="003417FE"/>
    <w:rsid w:val="00351704"/>
    <w:rsid w:val="003A677F"/>
    <w:rsid w:val="003C31FA"/>
    <w:rsid w:val="00402CF9"/>
    <w:rsid w:val="004241DD"/>
    <w:rsid w:val="00441B06"/>
    <w:rsid w:val="004450FE"/>
    <w:rsid w:val="00455F64"/>
    <w:rsid w:val="00457CD9"/>
    <w:rsid w:val="00480E77"/>
    <w:rsid w:val="00491F3B"/>
    <w:rsid w:val="004D1E81"/>
    <w:rsid w:val="00550CB5"/>
    <w:rsid w:val="005A2E87"/>
    <w:rsid w:val="005E24F1"/>
    <w:rsid w:val="006462DB"/>
    <w:rsid w:val="006867EC"/>
    <w:rsid w:val="00691D47"/>
    <w:rsid w:val="006B0A8B"/>
    <w:rsid w:val="006B350D"/>
    <w:rsid w:val="007269C6"/>
    <w:rsid w:val="0075795C"/>
    <w:rsid w:val="00806341"/>
    <w:rsid w:val="008318EA"/>
    <w:rsid w:val="0086117C"/>
    <w:rsid w:val="008876F1"/>
    <w:rsid w:val="008A58FA"/>
    <w:rsid w:val="008A710B"/>
    <w:rsid w:val="008C6C54"/>
    <w:rsid w:val="0091131E"/>
    <w:rsid w:val="0091621B"/>
    <w:rsid w:val="0096674B"/>
    <w:rsid w:val="009A505F"/>
    <w:rsid w:val="009D15CA"/>
    <w:rsid w:val="009F07BE"/>
    <w:rsid w:val="009F6E44"/>
    <w:rsid w:val="00A15EA9"/>
    <w:rsid w:val="00A2636D"/>
    <w:rsid w:val="00A3173D"/>
    <w:rsid w:val="00A3362E"/>
    <w:rsid w:val="00A422E5"/>
    <w:rsid w:val="00A55121"/>
    <w:rsid w:val="00A72865"/>
    <w:rsid w:val="00A729C8"/>
    <w:rsid w:val="00AB5651"/>
    <w:rsid w:val="00AD5D29"/>
    <w:rsid w:val="00AE0214"/>
    <w:rsid w:val="00B01F82"/>
    <w:rsid w:val="00B211C4"/>
    <w:rsid w:val="00BA5FD8"/>
    <w:rsid w:val="00BB4ADE"/>
    <w:rsid w:val="00BC702B"/>
    <w:rsid w:val="00BD1294"/>
    <w:rsid w:val="00C31117"/>
    <w:rsid w:val="00C41377"/>
    <w:rsid w:val="00C473AA"/>
    <w:rsid w:val="00C572C0"/>
    <w:rsid w:val="00C8626D"/>
    <w:rsid w:val="00C868F5"/>
    <w:rsid w:val="00C9308C"/>
    <w:rsid w:val="00C94C84"/>
    <w:rsid w:val="00CA3A6E"/>
    <w:rsid w:val="00CF36BE"/>
    <w:rsid w:val="00D36A85"/>
    <w:rsid w:val="00D83512"/>
    <w:rsid w:val="00DC79A9"/>
    <w:rsid w:val="00DE615C"/>
    <w:rsid w:val="00E309C2"/>
    <w:rsid w:val="00E331C6"/>
    <w:rsid w:val="00E62176"/>
    <w:rsid w:val="00EA4DD6"/>
    <w:rsid w:val="00EE4485"/>
    <w:rsid w:val="00EE7562"/>
    <w:rsid w:val="00F222C0"/>
    <w:rsid w:val="00FD44FD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5E98-D6C4-4160-BC8C-842E379F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АПК</cp:lastModifiedBy>
  <cp:revision>22</cp:revision>
  <cp:lastPrinted>2023-06-07T14:56:00Z</cp:lastPrinted>
  <dcterms:created xsi:type="dcterms:W3CDTF">2021-11-17T06:21:00Z</dcterms:created>
  <dcterms:modified xsi:type="dcterms:W3CDTF">2023-06-07T14:57:00Z</dcterms:modified>
</cp:coreProperties>
</file>