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7" w:rsidRPr="00F275D5" w:rsidRDefault="008A710B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75D5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305101" w:rsidRPr="00F275D5" w:rsidRDefault="007269C6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75D5">
        <w:rPr>
          <w:rFonts w:ascii="Times New Roman" w:hAnsi="Times New Roman" w:cs="Times New Roman"/>
          <w:b/>
          <w:sz w:val="26"/>
          <w:szCs w:val="26"/>
        </w:rPr>
        <w:t>к проекту постановления Правительства Б</w:t>
      </w:r>
      <w:r w:rsidR="00305101" w:rsidRPr="00F275D5">
        <w:rPr>
          <w:rFonts w:ascii="Times New Roman" w:hAnsi="Times New Roman" w:cs="Times New Roman"/>
          <w:b/>
          <w:sz w:val="26"/>
          <w:szCs w:val="26"/>
        </w:rPr>
        <w:t xml:space="preserve">елгородской области </w:t>
      </w:r>
    </w:p>
    <w:p w:rsidR="00C71B16" w:rsidRPr="00F275D5" w:rsidRDefault="00C71B16" w:rsidP="00433EE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75D5">
        <w:rPr>
          <w:rFonts w:ascii="Times New Roman" w:hAnsi="Times New Roman" w:cs="Times New Roman"/>
          <w:b/>
          <w:sz w:val="26"/>
          <w:szCs w:val="26"/>
        </w:rPr>
        <w:t>«</w:t>
      </w:r>
      <w:r w:rsidR="00433EEF" w:rsidRPr="00F275D5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Правительства Белгородской области </w:t>
      </w:r>
      <w:r w:rsidR="00A84C21" w:rsidRPr="00F275D5">
        <w:rPr>
          <w:rFonts w:ascii="Times New Roman" w:hAnsi="Times New Roman" w:cs="Times New Roman"/>
          <w:b/>
          <w:sz w:val="26"/>
          <w:szCs w:val="26"/>
        </w:rPr>
        <w:t>от 20 февраля 2012 года № 88-пп</w:t>
      </w:r>
      <w:r w:rsidR="0008464B" w:rsidRPr="00F275D5">
        <w:rPr>
          <w:rFonts w:ascii="Times New Roman" w:hAnsi="Times New Roman" w:cs="Times New Roman"/>
          <w:b/>
          <w:sz w:val="26"/>
          <w:szCs w:val="26"/>
        </w:rPr>
        <w:t>»</w:t>
      </w:r>
      <w:r w:rsidRPr="00F275D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331C6" w:rsidRPr="00F275D5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6D5F" w:rsidRPr="00F275D5" w:rsidRDefault="00366D5F" w:rsidP="00F275D5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Предлагаемый проект постановления Правительства Белгородской области подготовлен в целях приведения </w:t>
      </w:r>
      <w:r w:rsidR="00A14D53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531EC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14D53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субсидий из областного бюджета на возмещение части затрат на реконструкцию и (или) модернизацию теплиц производителям овощей закрытого грунта, </w:t>
      </w:r>
      <w:r w:rsidR="00312E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</w:t>
      </w:r>
      <w:r w:rsidR="00312E0A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субсидий из областного бюджета на возмещение части затрат </w:t>
      </w:r>
      <w:r w:rsidR="00A14D53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приобретение энергоносителей - технологического газа и (или) электрической энергии производителям овощей закрытого грунта, </w:t>
      </w:r>
      <w:r w:rsidR="00312E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</w:t>
      </w:r>
      <w:r w:rsidR="00312E0A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субсидий из областного бюджета </w:t>
      </w:r>
      <w:r w:rsidR="00522A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12E0A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="00312E0A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312E0A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возмещение части затрат </w:t>
      </w:r>
      <w:r w:rsidR="00A14D53" w:rsidRPr="00F275D5">
        <w:rPr>
          <w:rFonts w:ascii="Times New Roman" w:eastAsia="Calibri" w:hAnsi="Times New Roman" w:cs="Times New Roman"/>
          <w:sz w:val="26"/>
          <w:szCs w:val="26"/>
        </w:rPr>
        <w:t>на развитие мелиорации земель производителям овощей открытого грунта</w:t>
      </w:r>
      <w:r w:rsidR="002D1328" w:rsidRPr="00F275D5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F275D5" w:rsidRPr="00F275D5">
        <w:rPr>
          <w:rFonts w:ascii="Times New Roman" w:eastAsia="Calibri" w:hAnsi="Times New Roman" w:cs="Times New Roman"/>
          <w:sz w:val="26"/>
          <w:szCs w:val="26"/>
        </w:rPr>
        <w:t>д</w:t>
      </w:r>
      <w:r w:rsidR="002D1328" w:rsidRPr="00F275D5">
        <w:rPr>
          <w:rFonts w:ascii="Times New Roman" w:eastAsia="Calibri" w:hAnsi="Times New Roman" w:cs="Times New Roman"/>
          <w:sz w:val="26"/>
          <w:szCs w:val="26"/>
        </w:rPr>
        <w:t xml:space="preserve">алее </w:t>
      </w:r>
      <w:r w:rsidR="00F275D5" w:rsidRPr="00F275D5">
        <w:rPr>
          <w:rFonts w:ascii="Times New Roman" w:eastAsia="Calibri" w:hAnsi="Times New Roman" w:cs="Times New Roman"/>
          <w:sz w:val="26"/>
          <w:szCs w:val="26"/>
        </w:rPr>
        <w:t>–</w:t>
      </w:r>
      <w:r w:rsidR="002D1328" w:rsidRPr="00F275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275D5" w:rsidRPr="00F275D5">
        <w:rPr>
          <w:rFonts w:ascii="Times New Roman" w:eastAsia="Calibri" w:hAnsi="Times New Roman" w:cs="Times New Roman"/>
          <w:sz w:val="26"/>
          <w:szCs w:val="26"/>
        </w:rPr>
        <w:t xml:space="preserve">Порядки), утвержденных постановлением Правительства Белгородской области от 20 февраля 2012 года № 88-пп «О механизме и порядке выделения средств областного бюджета на реализацию областных программ </w:t>
      </w:r>
      <w:r w:rsidR="00F275D5">
        <w:rPr>
          <w:rFonts w:ascii="Times New Roman" w:eastAsia="Calibri" w:hAnsi="Times New Roman" w:cs="Times New Roman"/>
          <w:sz w:val="26"/>
          <w:szCs w:val="26"/>
        </w:rPr>
        <w:br/>
      </w:r>
      <w:r w:rsidR="00F275D5" w:rsidRPr="00F275D5">
        <w:rPr>
          <w:rFonts w:ascii="Times New Roman" w:eastAsia="Calibri" w:hAnsi="Times New Roman" w:cs="Times New Roman"/>
          <w:sz w:val="26"/>
          <w:szCs w:val="26"/>
        </w:rPr>
        <w:t>и мероприятий»</w:t>
      </w:r>
      <w:r w:rsidR="00312E0A">
        <w:rPr>
          <w:rFonts w:ascii="Times New Roman" w:eastAsia="Calibri" w:hAnsi="Times New Roman" w:cs="Times New Roman"/>
          <w:sz w:val="26"/>
          <w:szCs w:val="26"/>
        </w:rPr>
        <w:t>,</w:t>
      </w:r>
      <w:r w:rsidR="00F275D5" w:rsidRPr="00F275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соответствие с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</w:t>
      </w:r>
      <w:proofErr w:type="gramEnd"/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утратившими</w:t>
      </w:r>
      <w:proofErr w:type="gramEnd"/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в части:</w:t>
      </w:r>
    </w:p>
    <w:p w:rsidR="00366D5F" w:rsidRPr="00F275D5" w:rsidRDefault="00366D5F" w:rsidP="00366D5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сроков проведения отбора;</w:t>
      </w:r>
    </w:p>
    <w:p w:rsidR="00552864" w:rsidRPr="00F275D5" w:rsidRDefault="00366D5F" w:rsidP="00D202A4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12E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требований к участникам отбора.</w:t>
      </w:r>
    </w:p>
    <w:p w:rsidR="00366D5F" w:rsidRPr="00F275D5" w:rsidRDefault="00366D5F" w:rsidP="00366D5F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проект постановления предусматривает:</w:t>
      </w:r>
    </w:p>
    <w:p w:rsidR="00366D5F" w:rsidRPr="00F275D5" w:rsidRDefault="00366D5F" w:rsidP="00366D5F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дополнение перечня документов правоустанавливающими документами </w:t>
      </w:r>
      <w:r w:rsid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земельные участки;</w:t>
      </w:r>
    </w:p>
    <w:p w:rsidR="00366D5F" w:rsidRPr="00F275D5" w:rsidRDefault="00552864" w:rsidP="00366D5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5D5">
        <w:rPr>
          <w:rFonts w:ascii="Times New Roman" w:hAnsi="Times New Roman" w:cs="Times New Roman"/>
          <w:sz w:val="26"/>
          <w:szCs w:val="26"/>
        </w:rPr>
        <w:t>- корректировку мер ответственности</w:t>
      </w:r>
      <w:r w:rsidR="00D202A4" w:rsidRPr="00F275D5">
        <w:rPr>
          <w:rFonts w:ascii="Times New Roman" w:hAnsi="Times New Roman" w:cs="Times New Roman"/>
          <w:sz w:val="26"/>
          <w:szCs w:val="26"/>
        </w:rPr>
        <w:t xml:space="preserve"> за нарушение обязательств</w:t>
      </w:r>
      <w:r w:rsidR="002D1328" w:rsidRPr="00F275D5">
        <w:rPr>
          <w:rFonts w:ascii="Times New Roman" w:hAnsi="Times New Roman" w:cs="Times New Roman"/>
          <w:sz w:val="26"/>
          <w:szCs w:val="26"/>
        </w:rPr>
        <w:t>,</w:t>
      </w:r>
      <w:r w:rsidR="00D202A4" w:rsidRPr="00F275D5">
        <w:rPr>
          <w:rFonts w:ascii="Times New Roman" w:hAnsi="Times New Roman" w:cs="Times New Roman"/>
          <w:sz w:val="26"/>
          <w:szCs w:val="26"/>
        </w:rPr>
        <w:t xml:space="preserve"> </w:t>
      </w:r>
      <w:r w:rsidR="00DD2DA6" w:rsidRPr="00F275D5">
        <w:rPr>
          <w:rFonts w:ascii="Times New Roman" w:hAnsi="Times New Roman" w:cs="Times New Roman"/>
          <w:sz w:val="26"/>
          <w:szCs w:val="26"/>
        </w:rPr>
        <w:t xml:space="preserve">предусмотренных соглашением и </w:t>
      </w:r>
      <w:r w:rsidR="00A14D53" w:rsidRPr="00F275D5">
        <w:rPr>
          <w:rFonts w:ascii="Times New Roman" w:hAnsi="Times New Roman" w:cs="Times New Roman"/>
          <w:sz w:val="26"/>
          <w:szCs w:val="26"/>
        </w:rPr>
        <w:t>П</w:t>
      </w:r>
      <w:r w:rsidR="00DD2DA6" w:rsidRPr="00F275D5">
        <w:rPr>
          <w:rFonts w:ascii="Times New Roman" w:hAnsi="Times New Roman" w:cs="Times New Roman"/>
          <w:sz w:val="26"/>
          <w:szCs w:val="26"/>
        </w:rPr>
        <w:t>орядк</w:t>
      </w:r>
      <w:r w:rsidR="002D1328" w:rsidRPr="00F275D5">
        <w:rPr>
          <w:rFonts w:ascii="Times New Roman" w:hAnsi="Times New Roman" w:cs="Times New Roman"/>
          <w:sz w:val="26"/>
          <w:szCs w:val="26"/>
        </w:rPr>
        <w:t>ами</w:t>
      </w:r>
      <w:r w:rsidR="00D202A4" w:rsidRPr="00F275D5">
        <w:rPr>
          <w:rFonts w:ascii="Times New Roman" w:hAnsi="Times New Roman" w:cs="Times New Roman"/>
          <w:sz w:val="26"/>
          <w:szCs w:val="26"/>
        </w:rPr>
        <w:t>;</w:t>
      </w:r>
    </w:p>
    <w:p w:rsidR="00D202A4" w:rsidRPr="00F275D5" w:rsidRDefault="00D202A4" w:rsidP="00366D5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5D5">
        <w:rPr>
          <w:rFonts w:ascii="Times New Roman" w:hAnsi="Times New Roman" w:cs="Times New Roman"/>
          <w:sz w:val="26"/>
          <w:szCs w:val="26"/>
        </w:rPr>
        <w:t xml:space="preserve">- </w:t>
      </w:r>
      <w:r w:rsidR="00DD2DA6" w:rsidRPr="00F275D5">
        <w:rPr>
          <w:rFonts w:ascii="Times New Roman" w:hAnsi="Times New Roman" w:cs="Times New Roman"/>
          <w:sz w:val="26"/>
          <w:szCs w:val="26"/>
        </w:rPr>
        <w:t>утверждение</w:t>
      </w:r>
      <w:r w:rsidRPr="00F275D5">
        <w:rPr>
          <w:rFonts w:ascii="Times New Roman" w:hAnsi="Times New Roman" w:cs="Times New Roman"/>
          <w:sz w:val="26"/>
          <w:szCs w:val="26"/>
        </w:rPr>
        <w:t xml:space="preserve"> нового порядка предоставления субсидий из областного бюджета на возмещение части затрат на производство овощей закрытого грунта гражданам, ведущим личное подсобное хозяйство и применяющим специальный налоговый режим «Н</w:t>
      </w:r>
      <w:r w:rsidR="00DD2DA6" w:rsidRPr="00F275D5">
        <w:rPr>
          <w:rFonts w:ascii="Times New Roman" w:hAnsi="Times New Roman" w:cs="Times New Roman"/>
          <w:sz w:val="26"/>
          <w:szCs w:val="26"/>
        </w:rPr>
        <w:t>алог на профессиональный доход».</w:t>
      </w:r>
    </w:p>
    <w:p w:rsidR="00EE65E0" w:rsidRPr="00F275D5" w:rsidRDefault="00366D5F" w:rsidP="00366D5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</w:pP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проекта постановления не требует дополнительных расходов за счет средств областного бюджета, так как финансирование мероприятия в полном объеме предусмотрено </w:t>
      </w:r>
      <w:r w:rsidR="001555B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</w:t>
      </w:r>
      <w:bookmarkStart w:id="0" w:name="_GoBack"/>
      <w:bookmarkEnd w:id="0"/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«Об областном бюджете </w:t>
      </w:r>
      <w:r w:rsid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2023 год и на плановый период 2024 и 2025 годов» в 2023 году – </w:t>
      </w:r>
      <w:r w:rsidR="00D202A4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202A4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76</w:t>
      </w: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  <w:r w:rsidR="00EE65E0" w:rsidRPr="00F275D5"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  <w:t xml:space="preserve"> </w:t>
      </w:r>
    </w:p>
    <w:p w:rsidR="00EE65E0" w:rsidRPr="00F275D5" w:rsidRDefault="00EE65E0" w:rsidP="00366D5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</w:pPr>
      <w:r w:rsidRPr="00EE65E0"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  <w:t xml:space="preserve">В настоящее время в целях общественного обсуждения и правовой экспертизы проекта проводятся следующие процедуры: оценка регулирующего воздействия нормативных правовых актов, затрагивающих предпринимательскую </w:t>
      </w:r>
      <w:r w:rsidR="00F275D5"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  <w:br/>
      </w:r>
      <w:r w:rsidRPr="00EE65E0"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  <w:t>и инвестиционную деятельность, независим</w:t>
      </w:r>
      <w:r w:rsidR="00D960A8"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  <w:t>ая антикоррупционная экспертиза</w:t>
      </w:r>
      <w:r w:rsidRPr="00EE65E0"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  <w:t xml:space="preserve">. Проект направлен в прокуратуру </w:t>
      </w:r>
      <w:r w:rsidRPr="00F275D5"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  <w:t xml:space="preserve">области для проведения правовой </w:t>
      </w:r>
      <w:r w:rsidRPr="00EE65E0"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  <w:t>и антикоррупционной экспертизы, также проект постановления размещен</w:t>
      </w:r>
      <w:r w:rsidRPr="00F275D5"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  <w:t xml:space="preserve"> </w:t>
      </w:r>
      <w:r w:rsidRPr="00EE65E0"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  <w:t>на сайте министерства сельского хозяйства и продовольствия Белгородской области для оценки соответствия проекта требованиям антимонопольного законодательства.</w:t>
      </w:r>
    </w:p>
    <w:p w:rsidR="00A14D53" w:rsidRPr="00F275D5" w:rsidRDefault="00A14D53" w:rsidP="00366D5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</w:pPr>
    </w:p>
    <w:p w:rsidR="00A14D53" w:rsidRPr="00F275D5" w:rsidRDefault="00A14D53" w:rsidP="00366D5F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Lucida Grande" w:eastAsia="Times New Roman" w:hAnsi="Lucida Grande" w:cs="Times New Roman"/>
          <w:color w:val="000000"/>
          <w:sz w:val="26"/>
          <w:szCs w:val="26"/>
          <w:lang w:eastAsia="ru-RU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A14D53" w:rsidRPr="00F275D5" w:rsidTr="002D1328">
        <w:trPr>
          <w:jc w:val="center"/>
        </w:trPr>
        <w:tc>
          <w:tcPr>
            <w:tcW w:w="3510" w:type="dxa"/>
            <w:vAlign w:val="center"/>
          </w:tcPr>
          <w:p w:rsidR="00A14D53" w:rsidRPr="00F275D5" w:rsidRDefault="00A14D53" w:rsidP="00A14D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Lucida Grande" w:eastAsia="Times New Roman" w:hAnsi="Lucida Grande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275D5">
              <w:rPr>
                <w:rFonts w:ascii="Lucida Grande" w:eastAsia="Times New Roman" w:hAnsi="Lucida Grande" w:cs="Times New Roman"/>
                <w:b/>
                <w:color w:val="000000"/>
                <w:sz w:val="26"/>
                <w:szCs w:val="26"/>
                <w:lang w:eastAsia="ru-RU"/>
              </w:rPr>
              <w:t>Министр</w:t>
            </w:r>
          </w:p>
          <w:p w:rsidR="00A14D53" w:rsidRPr="00F275D5" w:rsidRDefault="00A14D53" w:rsidP="00A14D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Lucida Grande" w:eastAsia="Times New Roman" w:hAnsi="Lucida Grande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275D5">
              <w:rPr>
                <w:rFonts w:ascii="Lucida Grande" w:eastAsia="Times New Roman" w:hAnsi="Lucida Grande" w:cs="Times New Roman"/>
                <w:b/>
                <w:color w:val="000000"/>
                <w:sz w:val="26"/>
                <w:szCs w:val="26"/>
                <w:lang w:eastAsia="ru-RU"/>
              </w:rPr>
              <w:t>сельского хозяйства и продовольствия области</w:t>
            </w:r>
          </w:p>
        </w:tc>
        <w:tc>
          <w:tcPr>
            <w:tcW w:w="3059" w:type="dxa"/>
            <w:vAlign w:val="center"/>
          </w:tcPr>
          <w:p w:rsidR="00A14D53" w:rsidRPr="00F275D5" w:rsidRDefault="00A14D53" w:rsidP="00A14D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Lucida Grande" w:eastAsia="Times New Roman" w:hAnsi="Lucida Grande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vAlign w:val="bottom"/>
          </w:tcPr>
          <w:p w:rsidR="00A14D53" w:rsidRPr="00F275D5" w:rsidRDefault="00A14D53" w:rsidP="00A14D53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Lucida Grande" w:eastAsia="Times New Roman" w:hAnsi="Lucida Grande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275D5">
              <w:rPr>
                <w:rFonts w:ascii="Lucida Grande" w:eastAsia="Times New Roman" w:hAnsi="Lucida Grande" w:cs="Times New Roman"/>
                <w:b/>
                <w:color w:val="000000"/>
                <w:sz w:val="26"/>
                <w:szCs w:val="26"/>
                <w:lang w:eastAsia="ru-RU"/>
              </w:rPr>
              <w:t>А.А. Антоненко</w:t>
            </w:r>
          </w:p>
        </w:tc>
      </w:tr>
    </w:tbl>
    <w:p w:rsidR="008A710B" w:rsidRPr="00F275D5" w:rsidRDefault="008A710B" w:rsidP="00A14D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6"/>
          <w:szCs w:val="26"/>
        </w:rPr>
      </w:pPr>
    </w:p>
    <w:sectPr w:rsidR="008A710B" w:rsidRPr="00F275D5" w:rsidSect="00D960A8">
      <w:headerReference w:type="default" r:id="rId7"/>
      <w:pgSz w:w="11906" w:h="16838"/>
      <w:pgMar w:top="482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12" w:rsidRDefault="008A0A12" w:rsidP="002B0CBD">
      <w:pPr>
        <w:spacing w:after="0" w:line="240" w:lineRule="auto"/>
      </w:pPr>
      <w:r>
        <w:separator/>
      </w:r>
    </w:p>
  </w:endnote>
  <w:endnote w:type="continuationSeparator" w:id="0">
    <w:p w:rsidR="008A0A12" w:rsidRDefault="008A0A12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12" w:rsidRDefault="008A0A12" w:rsidP="002B0CBD">
      <w:pPr>
        <w:spacing w:after="0" w:line="240" w:lineRule="auto"/>
      </w:pPr>
      <w:r>
        <w:separator/>
      </w:r>
    </w:p>
  </w:footnote>
  <w:footnote w:type="continuationSeparator" w:id="0">
    <w:p w:rsidR="008A0A12" w:rsidRDefault="008A0A12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6678"/>
      <w:docPartObj>
        <w:docPartGallery w:val="Page Numbers (Top of Page)"/>
        <w:docPartUnique/>
      </w:docPartObj>
    </w:sdtPr>
    <w:sdtEndPr/>
    <w:sdtContent>
      <w:p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C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C6"/>
    <w:rsid w:val="00010590"/>
    <w:rsid w:val="00063792"/>
    <w:rsid w:val="00074168"/>
    <w:rsid w:val="0008464B"/>
    <w:rsid w:val="00093670"/>
    <w:rsid w:val="000B389D"/>
    <w:rsid w:val="000E0A2D"/>
    <w:rsid w:val="000E6592"/>
    <w:rsid w:val="00101E0F"/>
    <w:rsid w:val="001217E1"/>
    <w:rsid w:val="00122830"/>
    <w:rsid w:val="001313B3"/>
    <w:rsid w:val="00145463"/>
    <w:rsid w:val="001555BA"/>
    <w:rsid w:val="00173526"/>
    <w:rsid w:val="001C2CE3"/>
    <w:rsid w:val="001D4A32"/>
    <w:rsid w:val="001D5DC8"/>
    <w:rsid w:val="00202D56"/>
    <w:rsid w:val="002076F5"/>
    <w:rsid w:val="002343C9"/>
    <w:rsid w:val="0024081E"/>
    <w:rsid w:val="00240AE7"/>
    <w:rsid w:val="00252A13"/>
    <w:rsid w:val="002728EB"/>
    <w:rsid w:val="002B0CBD"/>
    <w:rsid w:val="002B1CA1"/>
    <w:rsid w:val="002B7B76"/>
    <w:rsid w:val="002C6B1F"/>
    <w:rsid w:val="002D1328"/>
    <w:rsid w:val="002E4D4C"/>
    <w:rsid w:val="003000BA"/>
    <w:rsid w:val="00305101"/>
    <w:rsid w:val="00312E0A"/>
    <w:rsid w:val="00321B31"/>
    <w:rsid w:val="00337C06"/>
    <w:rsid w:val="003417FE"/>
    <w:rsid w:val="00366D5F"/>
    <w:rsid w:val="003C31FA"/>
    <w:rsid w:val="003C7975"/>
    <w:rsid w:val="003F0B08"/>
    <w:rsid w:val="003F18AA"/>
    <w:rsid w:val="00402CF9"/>
    <w:rsid w:val="00427A03"/>
    <w:rsid w:val="00433EEF"/>
    <w:rsid w:val="00441B06"/>
    <w:rsid w:val="004450FE"/>
    <w:rsid w:val="00455F64"/>
    <w:rsid w:val="004601F4"/>
    <w:rsid w:val="00480E77"/>
    <w:rsid w:val="00491F3B"/>
    <w:rsid w:val="004A294B"/>
    <w:rsid w:val="004B040B"/>
    <w:rsid w:val="004D1E81"/>
    <w:rsid w:val="004D43DB"/>
    <w:rsid w:val="004D60A6"/>
    <w:rsid w:val="00522ACD"/>
    <w:rsid w:val="00531EC7"/>
    <w:rsid w:val="00550CB5"/>
    <w:rsid w:val="00552864"/>
    <w:rsid w:val="005564B2"/>
    <w:rsid w:val="005A2E87"/>
    <w:rsid w:val="005D4ACB"/>
    <w:rsid w:val="005E24F1"/>
    <w:rsid w:val="006462DB"/>
    <w:rsid w:val="006761E9"/>
    <w:rsid w:val="006867EC"/>
    <w:rsid w:val="006B350D"/>
    <w:rsid w:val="006E7658"/>
    <w:rsid w:val="007269C6"/>
    <w:rsid w:val="0075795C"/>
    <w:rsid w:val="00782283"/>
    <w:rsid w:val="007A449D"/>
    <w:rsid w:val="00804857"/>
    <w:rsid w:val="00806341"/>
    <w:rsid w:val="00827AF1"/>
    <w:rsid w:val="00871690"/>
    <w:rsid w:val="008876F1"/>
    <w:rsid w:val="008A0A12"/>
    <w:rsid w:val="008A710B"/>
    <w:rsid w:val="008C6C54"/>
    <w:rsid w:val="0091131E"/>
    <w:rsid w:val="0091621B"/>
    <w:rsid w:val="00951875"/>
    <w:rsid w:val="009A505F"/>
    <w:rsid w:val="009D15CA"/>
    <w:rsid w:val="009F6E44"/>
    <w:rsid w:val="00A022FC"/>
    <w:rsid w:val="00A14D53"/>
    <w:rsid w:val="00A15EA9"/>
    <w:rsid w:val="00A21C3E"/>
    <w:rsid w:val="00A2636D"/>
    <w:rsid w:val="00A3173D"/>
    <w:rsid w:val="00A422E5"/>
    <w:rsid w:val="00A55121"/>
    <w:rsid w:val="00A84C21"/>
    <w:rsid w:val="00AA3DE9"/>
    <w:rsid w:val="00AD5D29"/>
    <w:rsid w:val="00AE0214"/>
    <w:rsid w:val="00B01F82"/>
    <w:rsid w:val="00B036F7"/>
    <w:rsid w:val="00B211C4"/>
    <w:rsid w:val="00BA5FD8"/>
    <w:rsid w:val="00BD1294"/>
    <w:rsid w:val="00BD433D"/>
    <w:rsid w:val="00C41377"/>
    <w:rsid w:val="00C473AA"/>
    <w:rsid w:val="00C572C0"/>
    <w:rsid w:val="00C6053E"/>
    <w:rsid w:val="00C6325C"/>
    <w:rsid w:val="00C71B16"/>
    <w:rsid w:val="00C8626D"/>
    <w:rsid w:val="00C868F5"/>
    <w:rsid w:val="00C9308C"/>
    <w:rsid w:val="00C94C84"/>
    <w:rsid w:val="00CA3A6E"/>
    <w:rsid w:val="00CF6A06"/>
    <w:rsid w:val="00D04947"/>
    <w:rsid w:val="00D202A4"/>
    <w:rsid w:val="00D36A85"/>
    <w:rsid w:val="00D53F1B"/>
    <w:rsid w:val="00D83512"/>
    <w:rsid w:val="00D960A8"/>
    <w:rsid w:val="00D97061"/>
    <w:rsid w:val="00DC79A9"/>
    <w:rsid w:val="00DD2DA6"/>
    <w:rsid w:val="00DE206B"/>
    <w:rsid w:val="00E309C2"/>
    <w:rsid w:val="00E331C6"/>
    <w:rsid w:val="00E62176"/>
    <w:rsid w:val="00EA4DD6"/>
    <w:rsid w:val="00ED088B"/>
    <w:rsid w:val="00EE4485"/>
    <w:rsid w:val="00EE65E0"/>
    <w:rsid w:val="00EE7562"/>
    <w:rsid w:val="00F05F85"/>
    <w:rsid w:val="00F222C0"/>
    <w:rsid w:val="00F275D5"/>
    <w:rsid w:val="00F86EC7"/>
    <w:rsid w:val="00FA24EE"/>
    <w:rsid w:val="00FC5FEB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annotation reference"/>
    <w:basedOn w:val="a0"/>
    <w:uiPriority w:val="99"/>
    <w:semiHidden/>
    <w:unhideWhenUsed/>
    <w:rsid w:val="00DD2D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2DA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2DA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2D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2DA6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EE6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annotation reference"/>
    <w:basedOn w:val="a0"/>
    <w:uiPriority w:val="99"/>
    <w:semiHidden/>
    <w:unhideWhenUsed/>
    <w:rsid w:val="00DD2D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2DA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2DA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2D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2DA6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EE6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user</cp:lastModifiedBy>
  <cp:revision>3</cp:revision>
  <cp:lastPrinted>2023-05-31T11:39:00Z</cp:lastPrinted>
  <dcterms:created xsi:type="dcterms:W3CDTF">2023-05-31T07:48:00Z</dcterms:created>
  <dcterms:modified xsi:type="dcterms:W3CDTF">2023-05-31T11:54:00Z</dcterms:modified>
</cp:coreProperties>
</file>