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CEC" w:rsidRPr="00861FEA" w:rsidRDefault="00CD2CEC" w:rsidP="00CD2CEC">
      <w:pPr>
        <w:spacing w:after="0" w:line="240" w:lineRule="auto"/>
        <w:rPr>
          <w:rFonts w:ascii="Times New Roman" w:hAnsi="Times New Roman"/>
          <w:sz w:val="28"/>
          <w:szCs w:val="28"/>
        </w:rPr>
      </w:pPr>
    </w:p>
    <w:p w:rsidR="00CD2CEC" w:rsidRPr="00861FEA" w:rsidRDefault="00CD2CEC" w:rsidP="00CD2CEC">
      <w:pPr>
        <w:spacing w:after="0" w:line="240" w:lineRule="auto"/>
        <w:rPr>
          <w:rFonts w:ascii="Times New Roman" w:hAnsi="Times New Roman"/>
          <w:sz w:val="28"/>
          <w:szCs w:val="28"/>
        </w:rPr>
      </w:pPr>
    </w:p>
    <w:p w:rsidR="00CD2CEC" w:rsidRPr="00861FEA" w:rsidRDefault="00CD2CEC" w:rsidP="00CD2CEC">
      <w:pPr>
        <w:spacing w:after="0" w:line="240" w:lineRule="auto"/>
        <w:rPr>
          <w:rFonts w:ascii="Times New Roman" w:hAnsi="Times New Roman"/>
          <w:sz w:val="28"/>
          <w:szCs w:val="28"/>
        </w:rPr>
      </w:pPr>
    </w:p>
    <w:p w:rsidR="00CD2CEC" w:rsidRPr="00861FEA" w:rsidRDefault="00CD2CEC" w:rsidP="00CD2CEC">
      <w:pPr>
        <w:spacing w:after="0" w:line="240" w:lineRule="auto"/>
        <w:rPr>
          <w:rFonts w:ascii="Times New Roman" w:hAnsi="Times New Roman"/>
          <w:sz w:val="28"/>
          <w:szCs w:val="28"/>
        </w:rPr>
      </w:pPr>
    </w:p>
    <w:p w:rsidR="00CD2CEC" w:rsidRPr="00861FEA" w:rsidRDefault="00CD2CEC" w:rsidP="00CD2CEC">
      <w:pPr>
        <w:spacing w:after="0" w:line="240" w:lineRule="auto"/>
        <w:rPr>
          <w:rFonts w:ascii="Times New Roman" w:hAnsi="Times New Roman"/>
          <w:sz w:val="28"/>
          <w:szCs w:val="28"/>
        </w:rPr>
      </w:pPr>
    </w:p>
    <w:p w:rsidR="00CD2CEC" w:rsidRPr="00861FEA" w:rsidRDefault="00CD2CEC" w:rsidP="00CD2CEC">
      <w:pPr>
        <w:spacing w:after="0" w:line="240" w:lineRule="auto"/>
        <w:rPr>
          <w:rFonts w:ascii="Times New Roman" w:hAnsi="Times New Roman"/>
          <w:sz w:val="28"/>
          <w:szCs w:val="28"/>
        </w:rPr>
      </w:pPr>
    </w:p>
    <w:p w:rsidR="00CD2CEC" w:rsidRPr="00861FEA" w:rsidRDefault="00CD2CEC" w:rsidP="00CD2CEC">
      <w:pPr>
        <w:spacing w:after="0" w:line="240" w:lineRule="auto"/>
        <w:rPr>
          <w:rFonts w:ascii="Times New Roman" w:hAnsi="Times New Roman"/>
          <w:sz w:val="28"/>
          <w:szCs w:val="28"/>
        </w:rPr>
      </w:pPr>
    </w:p>
    <w:p w:rsidR="00E466B7" w:rsidRPr="00861FEA" w:rsidRDefault="00E466B7" w:rsidP="00CD2CEC">
      <w:pPr>
        <w:spacing w:after="0" w:line="240" w:lineRule="auto"/>
        <w:rPr>
          <w:rFonts w:ascii="Times New Roman" w:hAnsi="Times New Roman"/>
          <w:sz w:val="28"/>
          <w:szCs w:val="28"/>
        </w:rPr>
      </w:pPr>
    </w:p>
    <w:p w:rsidR="00CD2CEC" w:rsidRPr="00861FEA" w:rsidRDefault="00CD2CEC" w:rsidP="00CD2CEC">
      <w:pPr>
        <w:spacing w:after="0" w:line="240" w:lineRule="auto"/>
        <w:rPr>
          <w:rFonts w:ascii="Times New Roman" w:hAnsi="Times New Roman"/>
          <w:sz w:val="28"/>
          <w:szCs w:val="28"/>
        </w:rPr>
      </w:pPr>
    </w:p>
    <w:p w:rsidR="00CD2CEC" w:rsidRPr="00861FEA" w:rsidRDefault="00CD2CEC" w:rsidP="00CD2CEC">
      <w:pPr>
        <w:spacing w:after="0" w:line="240" w:lineRule="auto"/>
        <w:rPr>
          <w:rFonts w:ascii="Times New Roman" w:hAnsi="Times New Roman"/>
          <w:sz w:val="28"/>
          <w:szCs w:val="28"/>
        </w:rPr>
      </w:pPr>
    </w:p>
    <w:p w:rsidR="00CD2CEC" w:rsidRPr="007E5834" w:rsidRDefault="00CD2CEC" w:rsidP="002026A7">
      <w:pPr>
        <w:tabs>
          <w:tab w:val="left" w:pos="2268"/>
        </w:tabs>
        <w:spacing w:after="0" w:line="240" w:lineRule="auto"/>
        <w:jc w:val="center"/>
        <w:rPr>
          <w:rFonts w:ascii="Times New Roman" w:hAnsi="Times New Roman"/>
          <w:b/>
          <w:sz w:val="28"/>
          <w:szCs w:val="28"/>
        </w:rPr>
      </w:pPr>
      <w:r w:rsidRPr="007E5834">
        <w:rPr>
          <w:rFonts w:ascii="Times New Roman" w:hAnsi="Times New Roman"/>
          <w:b/>
          <w:sz w:val="28"/>
          <w:szCs w:val="28"/>
        </w:rPr>
        <w:t xml:space="preserve">О внесении изменений в постановление </w:t>
      </w:r>
    </w:p>
    <w:p w:rsidR="00CD2CEC" w:rsidRPr="007E5834" w:rsidRDefault="00CD2CEC" w:rsidP="00CD2CEC">
      <w:pPr>
        <w:spacing w:after="0" w:line="240" w:lineRule="auto"/>
        <w:jc w:val="center"/>
        <w:rPr>
          <w:rFonts w:ascii="Times New Roman" w:hAnsi="Times New Roman"/>
          <w:b/>
          <w:sz w:val="28"/>
          <w:szCs w:val="28"/>
        </w:rPr>
      </w:pPr>
      <w:r w:rsidRPr="007E5834">
        <w:rPr>
          <w:rFonts w:ascii="Times New Roman" w:hAnsi="Times New Roman"/>
          <w:b/>
          <w:sz w:val="28"/>
          <w:szCs w:val="28"/>
        </w:rPr>
        <w:t xml:space="preserve">Правительства Белгородской области </w:t>
      </w:r>
    </w:p>
    <w:p w:rsidR="00CD2CEC" w:rsidRPr="007E5834" w:rsidRDefault="00CD2CEC" w:rsidP="00CD2CEC">
      <w:pPr>
        <w:spacing w:after="0" w:line="240" w:lineRule="auto"/>
        <w:jc w:val="center"/>
        <w:rPr>
          <w:rFonts w:ascii="Times New Roman" w:hAnsi="Times New Roman"/>
          <w:b/>
          <w:sz w:val="28"/>
          <w:szCs w:val="28"/>
        </w:rPr>
      </w:pPr>
      <w:r w:rsidRPr="007E5834">
        <w:rPr>
          <w:rFonts w:ascii="Times New Roman" w:hAnsi="Times New Roman"/>
          <w:b/>
          <w:sz w:val="28"/>
          <w:szCs w:val="28"/>
        </w:rPr>
        <w:t>от 2</w:t>
      </w:r>
      <w:r w:rsidR="0055497F">
        <w:rPr>
          <w:rFonts w:ascii="Times New Roman" w:hAnsi="Times New Roman"/>
          <w:b/>
          <w:sz w:val="28"/>
          <w:szCs w:val="28"/>
        </w:rPr>
        <w:t>6</w:t>
      </w:r>
      <w:r w:rsidRPr="007E5834">
        <w:rPr>
          <w:rFonts w:ascii="Times New Roman" w:hAnsi="Times New Roman"/>
          <w:b/>
          <w:sz w:val="28"/>
          <w:szCs w:val="28"/>
        </w:rPr>
        <w:t xml:space="preserve"> </w:t>
      </w:r>
      <w:r w:rsidR="0055497F">
        <w:rPr>
          <w:rFonts w:ascii="Times New Roman" w:hAnsi="Times New Roman"/>
          <w:b/>
          <w:sz w:val="28"/>
          <w:szCs w:val="28"/>
        </w:rPr>
        <w:t>декабря</w:t>
      </w:r>
      <w:r w:rsidRPr="007E5834">
        <w:rPr>
          <w:rFonts w:ascii="Times New Roman" w:hAnsi="Times New Roman"/>
          <w:b/>
          <w:sz w:val="28"/>
          <w:szCs w:val="28"/>
        </w:rPr>
        <w:t xml:space="preserve"> 2022 года № </w:t>
      </w:r>
      <w:r w:rsidR="0055497F">
        <w:rPr>
          <w:rFonts w:ascii="Times New Roman" w:hAnsi="Times New Roman"/>
          <w:b/>
          <w:sz w:val="28"/>
          <w:szCs w:val="28"/>
        </w:rPr>
        <w:t>805</w:t>
      </w:r>
      <w:r w:rsidRPr="007E5834">
        <w:rPr>
          <w:rFonts w:ascii="Times New Roman" w:hAnsi="Times New Roman"/>
          <w:b/>
          <w:sz w:val="28"/>
          <w:szCs w:val="28"/>
        </w:rPr>
        <w:t>-пп</w:t>
      </w:r>
    </w:p>
    <w:p w:rsidR="00CD2CEC" w:rsidRPr="007E5834" w:rsidRDefault="00CD2CEC" w:rsidP="00CD2CEC">
      <w:pPr>
        <w:tabs>
          <w:tab w:val="left" w:pos="5820"/>
        </w:tabs>
        <w:spacing w:after="0" w:line="240" w:lineRule="auto"/>
        <w:rPr>
          <w:rFonts w:ascii="Times New Roman" w:hAnsi="Times New Roman"/>
          <w:sz w:val="28"/>
          <w:szCs w:val="28"/>
        </w:rPr>
      </w:pPr>
    </w:p>
    <w:p w:rsidR="00CD2CEC" w:rsidRPr="007E5834" w:rsidRDefault="00CD2CEC" w:rsidP="00CD2CEC">
      <w:pPr>
        <w:tabs>
          <w:tab w:val="left" w:pos="5820"/>
        </w:tabs>
        <w:spacing w:after="0" w:line="240" w:lineRule="auto"/>
        <w:rPr>
          <w:rFonts w:ascii="Times New Roman" w:hAnsi="Times New Roman"/>
          <w:sz w:val="28"/>
          <w:szCs w:val="28"/>
        </w:rPr>
      </w:pPr>
    </w:p>
    <w:p w:rsidR="00CD2CEC" w:rsidRPr="007E5834" w:rsidRDefault="00CD2CEC" w:rsidP="00CD2CEC">
      <w:pPr>
        <w:tabs>
          <w:tab w:val="left" w:pos="5820"/>
        </w:tabs>
        <w:spacing w:after="0" w:line="240" w:lineRule="auto"/>
        <w:rPr>
          <w:rFonts w:ascii="Times New Roman" w:hAnsi="Times New Roman"/>
          <w:sz w:val="28"/>
          <w:szCs w:val="28"/>
        </w:rPr>
      </w:pPr>
    </w:p>
    <w:p w:rsidR="00251C3A" w:rsidRPr="00710298" w:rsidRDefault="00CD2CEC" w:rsidP="00FD0D4C">
      <w:pPr>
        <w:spacing w:after="0" w:line="240" w:lineRule="auto"/>
        <w:ind w:firstLine="709"/>
        <w:jc w:val="both"/>
        <w:rPr>
          <w:rFonts w:ascii="Times New Roman" w:hAnsi="Times New Roman"/>
          <w:sz w:val="28"/>
          <w:szCs w:val="28"/>
        </w:rPr>
      </w:pPr>
      <w:r w:rsidRPr="007E5834">
        <w:rPr>
          <w:rFonts w:ascii="Times New Roman" w:hAnsi="Times New Roman"/>
          <w:sz w:val="28"/>
          <w:szCs w:val="28"/>
        </w:rPr>
        <w:t xml:space="preserve">В </w:t>
      </w:r>
      <w:r>
        <w:rPr>
          <w:rFonts w:ascii="Times New Roman" w:hAnsi="Times New Roman"/>
          <w:sz w:val="28"/>
          <w:szCs w:val="28"/>
        </w:rPr>
        <w:t xml:space="preserve">соответствии с постановлением </w:t>
      </w:r>
      <w:r w:rsidRPr="007E5834">
        <w:rPr>
          <w:rFonts w:ascii="Times New Roman" w:hAnsi="Times New Roman"/>
          <w:sz w:val="28"/>
          <w:szCs w:val="28"/>
        </w:rPr>
        <w:t>Правительств</w:t>
      </w:r>
      <w:r>
        <w:rPr>
          <w:rFonts w:ascii="Times New Roman" w:hAnsi="Times New Roman"/>
          <w:sz w:val="28"/>
          <w:szCs w:val="28"/>
        </w:rPr>
        <w:t xml:space="preserve">а </w:t>
      </w:r>
      <w:r w:rsidRPr="007E5834">
        <w:rPr>
          <w:rFonts w:ascii="Times New Roman" w:hAnsi="Times New Roman"/>
          <w:sz w:val="28"/>
          <w:szCs w:val="28"/>
        </w:rPr>
        <w:t xml:space="preserve">Российской Федерации </w:t>
      </w:r>
      <w:r w:rsidR="00710298" w:rsidRPr="00710298">
        <w:rPr>
          <w:rFonts w:ascii="Times New Roman" w:hAnsi="Times New Roman"/>
          <w:sz w:val="28"/>
          <w:szCs w:val="28"/>
        </w:rPr>
        <w:t xml:space="preserve">от </w:t>
      </w:r>
      <w:r w:rsidR="00594224">
        <w:rPr>
          <w:rFonts w:ascii="Times New Roman" w:hAnsi="Times New Roman"/>
          <w:sz w:val="28"/>
          <w:szCs w:val="28"/>
        </w:rPr>
        <w:t>14 марта</w:t>
      </w:r>
      <w:r w:rsidR="00710298" w:rsidRPr="00710298">
        <w:rPr>
          <w:rFonts w:ascii="Times New Roman" w:hAnsi="Times New Roman"/>
          <w:sz w:val="28"/>
          <w:szCs w:val="28"/>
        </w:rPr>
        <w:t xml:space="preserve"> 2023 года № </w:t>
      </w:r>
      <w:r w:rsidR="00594224">
        <w:rPr>
          <w:rFonts w:ascii="Times New Roman" w:hAnsi="Times New Roman"/>
          <w:sz w:val="28"/>
          <w:szCs w:val="28"/>
        </w:rPr>
        <w:t xml:space="preserve">385 </w:t>
      </w:r>
      <w:r w:rsidR="00710298" w:rsidRPr="00710298">
        <w:rPr>
          <w:rFonts w:ascii="Times New Roman" w:hAnsi="Times New Roman"/>
          <w:sz w:val="28"/>
          <w:szCs w:val="28"/>
        </w:rPr>
        <w:t xml:space="preserve">«О внесении изменений в Правила предоставления и распределения в 2023 году иных межбюджетных трансфертов </w:t>
      </w:r>
      <w:r w:rsidR="00DC4E74">
        <w:rPr>
          <w:rFonts w:ascii="Times New Roman" w:hAnsi="Times New Roman"/>
          <w:sz w:val="28"/>
          <w:szCs w:val="28"/>
        </w:rPr>
        <w:br/>
      </w:r>
      <w:r w:rsidR="00710298" w:rsidRPr="00710298">
        <w:rPr>
          <w:rFonts w:ascii="Times New Roman" w:hAnsi="Times New Roman"/>
          <w:sz w:val="28"/>
          <w:szCs w:val="28"/>
        </w:rPr>
        <w:t xml:space="preserve">из федерального бюджета бюджетам субъектов Российской Федерации </w:t>
      </w:r>
      <w:r w:rsidR="00710298">
        <w:rPr>
          <w:rFonts w:ascii="Times New Roman" w:hAnsi="Times New Roman"/>
          <w:sz w:val="28"/>
          <w:szCs w:val="28"/>
        </w:rPr>
        <w:br/>
      </w:r>
      <w:r w:rsidR="00710298" w:rsidRPr="00710298">
        <w:rPr>
          <w:rFonts w:ascii="Times New Roman" w:hAnsi="Times New Roman"/>
          <w:sz w:val="28"/>
          <w:szCs w:val="28"/>
        </w:rPr>
        <w:t>в целях софинансирования расходных обязательств субъектов Российской Федерации, возникающих</w:t>
      </w:r>
      <w:r w:rsidR="00710298">
        <w:rPr>
          <w:rFonts w:ascii="Times New Roman" w:hAnsi="Times New Roman"/>
          <w:sz w:val="28"/>
          <w:szCs w:val="28"/>
        </w:rPr>
        <w:t xml:space="preserve"> </w:t>
      </w:r>
      <w:r w:rsidR="00710298" w:rsidRPr="00710298">
        <w:rPr>
          <w:rFonts w:ascii="Times New Roman" w:hAnsi="Times New Roman"/>
          <w:sz w:val="28"/>
          <w:szCs w:val="28"/>
        </w:rPr>
        <w:t xml:space="preserve">при реализации региональных проектов, обеспечивающих </w:t>
      </w:r>
      <w:r w:rsidR="00710298" w:rsidRPr="00710298">
        <w:rPr>
          <w:rFonts w:ascii="Times New Roman" w:hAnsi="Times New Roman"/>
          <w:color w:val="000000"/>
          <w:sz w:val="28"/>
          <w:szCs w:val="28"/>
        </w:rPr>
        <w:t xml:space="preserve">достижение целей, показателей и результатов федерального проекта «Содействие занятости» национального проекта «Демография» </w:t>
      </w:r>
      <w:r w:rsidR="00710298">
        <w:rPr>
          <w:rFonts w:ascii="Times New Roman" w:hAnsi="Times New Roman"/>
          <w:color w:val="000000"/>
          <w:sz w:val="28"/>
          <w:szCs w:val="28"/>
        </w:rPr>
        <w:br/>
      </w:r>
      <w:r w:rsidR="00710298" w:rsidRPr="00710298">
        <w:rPr>
          <w:rFonts w:ascii="Times New Roman" w:hAnsi="Times New Roman"/>
          <w:color w:val="000000"/>
          <w:sz w:val="28"/>
          <w:szCs w:val="28"/>
        </w:rPr>
        <w:t xml:space="preserve">по реализации дополнительных мероприятий, направленных на снижение напряженности на рынке труда субъектов </w:t>
      </w:r>
      <w:r w:rsidR="00710298" w:rsidRPr="00710298">
        <w:rPr>
          <w:rFonts w:ascii="Times New Roman" w:hAnsi="Times New Roman"/>
          <w:sz w:val="28"/>
          <w:szCs w:val="28"/>
        </w:rPr>
        <w:t>Российской Федерации»</w:t>
      </w:r>
      <w:r w:rsidR="008028C6" w:rsidRPr="00710298">
        <w:rPr>
          <w:rFonts w:ascii="Times New Roman" w:hAnsi="Times New Roman"/>
          <w:sz w:val="28"/>
          <w:szCs w:val="28"/>
        </w:rPr>
        <w:t xml:space="preserve"> </w:t>
      </w:r>
      <w:r w:rsidRPr="00710298">
        <w:rPr>
          <w:rFonts w:ascii="Times New Roman" w:hAnsi="Times New Roman"/>
          <w:sz w:val="28"/>
          <w:szCs w:val="28"/>
        </w:rPr>
        <w:t xml:space="preserve">Правительство Белгородской области </w:t>
      </w:r>
      <w:proofErr w:type="gramStart"/>
      <w:r w:rsidRPr="00710298">
        <w:rPr>
          <w:rFonts w:ascii="Times New Roman" w:hAnsi="Times New Roman"/>
          <w:b/>
          <w:sz w:val="28"/>
          <w:szCs w:val="28"/>
        </w:rPr>
        <w:t>п</w:t>
      </w:r>
      <w:proofErr w:type="gramEnd"/>
      <w:r w:rsidRPr="00710298">
        <w:rPr>
          <w:rFonts w:ascii="Times New Roman" w:hAnsi="Times New Roman"/>
          <w:b/>
          <w:sz w:val="28"/>
          <w:szCs w:val="28"/>
        </w:rPr>
        <w:t xml:space="preserve"> о с т а н о в л я е т</w:t>
      </w:r>
      <w:r w:rsidRPr="00710298">
        <w:rPr>
          <w:rFonts w:ascii="Times New Roman" w:hAnsi="Times New Roman"/>
          <w:sz w:val="28"/>
          <w:szCs w:val="28"/>
        </w:rPr>
        <w:t>:</w:t>
      </w:r>
    </w:p>
    <w:p w:rsidR="00CD2CEC" w:rsidRPr="00251C3A" w:rsidRDefault="00CD2CEC" w:rsidP="00FD0D4C">
      <w:pPr>
        <w:spacing w:after="0" w:line="240" w:lineRule="auto"/>
        <w:ind w:firstLine="709"/>
        <w:jc w:val="both"/>
        <w:rPr>
          <w:rFonts w:ascii="Times New Roman" w:hAnsi="Times New Roman"/>
          <w:sz w:val="28"/>
          <w:szCs w:val="28"/>
        </w:rPr>
      </w:pPr>
      <w:r w:rsidRPr="007E5834">
        <w:rPr>
          <w:rFonts w:ascii="Times New Roman" w:hAnsi="Times New Roman"/>
          <w:sz w:val="28"/>
          <w:szCs w:val="28"/>
        </w:rPr>
        <w:t>1. </w:t>
      </w:r>
      <w:proofErr w:type="gramStart"/>
      <w:r w:rsidRPr="007E5834">
        <w:rPr>
          <w:rFonts w:ascii="Times New Roman" w:hAnsi="Times New Roman"/>
          <w:sz w:val="28"/>
          <w:szCs w:val="28"/>
        </w:rPr>
        <w:t xml:space="preserve">Внести следующие изменения в </w:t>
      </w:r>
      <w:hyperlink r:id="rId9" w:history="1">
        <w:r w:rsidRPr="007E5834">
          <w:rPr>
            <w:rFonts w:ascii="Times New Roman" w:hAnsi="Times New Roman"/>
            <w:sz w:val="28"/>
            <w:szCs w:val="28"/>
          </w:rPr>
          <w:t>постановление</w:t>
        </w:r>
      </w:hyperlink>
      <w:r w:rsidRPr="007E5834">
        <w:rPr>
          <w:rFonts w:ascii="Times New Roman" w:hAnsi="Times New Roman"/>
          <w:sz w:val="28"/>
          <w:szCs w:val="28"/>
        </w:rPr>
        <w:t xml:space="preserve"> Правительства Белгородской </w:t>
      </w:r>
      <w:r w:rsidRPr="0055497F">
        <w:rPr>
          <w:rFonts w:ascii="Times New Roman" w:hAnsi="Times New Roman"/>
          <w:sz w:val="28"/>
          <w:szCs w:val="28"/>
        </w:rPr>
        <w:t xml:space="preserve">области от </w:t>
      </w:r>
      <w:r w:rsidRPr="00FB7108">
        <w:rPr>
          <w:rFonts w:ascii="Times New Roman" w:hAnsi="Times New Roman"/>
          <w:sz w:val="28"/>
          <w:szCs w:val="28"/>
        </w:rPr>
        <w:t>2</w:t>
      </w:r>
      <w:r w:rsidR="0055497F" w:rsidRPr="00FB7108">
        <w:rPr>
          <w:rFonts w:ascii="Times New Roman" w:hAnsi="Times New Roman"/>
          <w:sz w:val="28"/>
          <w:szCs w:val="28"/>
        </w:rPr>
        <w:t>6</w:t>
      </w:r>
      <w:r w:rsidRPr="00FB7108">
        <w:rPr>
          <w:rFonts w:ascii="Times New Roman" w:hAnsi="Times New Roman"/>
          <w:sz w:val="28"/>
          <w:szCs w:val="28"/>
        </w:rPr>
        <w:t xml:space="preserve"> </w:t>
      </w:r>
      <w:r w:rsidR="00286F84" w:rsidRPr="00FB7108">
        <w:rPr>
          <w:rFonts w:ascii="Times New Roman" w:hAnsi="Times New Roman"/>
          <w:sz w:val="28"/>
          <w:szCs w:val="28"/>
        </w:rPr>
        <w:t>декабря</w:t>
      </w:r>
      <w:r w:rsidRPr="00FB7108">
        <w:rPr>
          <w:rFonts w:ascii="Times New Roman" w:hAnsi="Times New Roman"/>
          <w:sz w:val="28"/>
          <w:szCs w:val="28"/>
        </w:rPr>
        <w:t xml:space="preserve"> 202</w:t>
      </w:r>
      <w:r w:rsidR="00286F84" w:rsidRPr="00FB7108">
        <w:rPr>
          <w:rFonts w:ascii="Times New Roman" w:hAnsi="Times New Roman"/>
          <w:sz w:val="28"/>
          <w:szCs w:val="28"/>
        </w:rPr>
        <w:t>2</w:t>
      </w:r>
      <w:r w:rsidRPr="00FB7108">
        <w:rPr>
          <w:rFonts w:ascii="Times New Roman" w:hAnsi="Times New Roman"/>
          <w:sz w:val="28"/>
          <w:szCs w:val="28"/>
        </w:rPr>
        <w:t xml:space="preserve"> </w:t>
      </w:r>
      <w:r w:rsidRPr="0055497F">
        <w:rPr>
          <w:rFonts w:ascii="Times New Roman" w:hAnsi="Times New Roman"/>
          <w:sz w:val="28"/>
          <w:szCs w:val="28"/>
        </w:rPr>
        <w:t xml:space="preserve">года № </w:t>
      </w:r>
      <w:r w:rsidR="0055497F" w:rsidRPr="0055497F">
        <w:rPr>
          <w:rFonts w:ascii="Times New Roman" w:hAnsi="Times New Roman"/>
          <w:sz w:val="28"/>
          <w:szCs w:val="28"/>
        </w:rPr>
        <w:t>805</w:t>
      </w:r>
      <w:r w:rsidRPr="0055497F">
        <w:rPr>
          <w:rFonts w:ascii="Times New Roman" w:hAnsi="Times New Roman"/>
          <w:sz w:val="28"/>
          <w:szCs w:val="28"/>
        </w:rPr>
        <w:t xml:space="preserve">-пп «Об утверждении порядка предоставления </w:t>
      </w:r>
      <w:r w:rsidR="0055497F" w:rsidRPr="0055497F">
        <w:rPr>
          <w:rFonts w:ascii="Times New Roman" w:hAnsi="Times New Roman"/>
          <w:sz w:val="28"/>
          <w:szCs w:val="28"/>
        </w:rPr>
        <w:t>иных межбюджетных трансфертов из федерального бюджета и</w:t>
      </w:r>
      <w:r w:rsidR="0055497F">
        <w:rPr>
          <w:rFonts w:ascii="Times New Roman" w:hAnsi="Times New Roman"/>
          <w:sz w:val="28"/>
          <w:szCs w:val="28"/>
        </w:rPr>
        <w:t xml:space="preserve"> </w:t>
      </w:r>
      <w:r w:rsidR="0055497F" w:rsidRPr="0055497F">
        <w:rPr>
          <w:rFonts w:ascii="Times New Roman" w:hAnsi="Times New Roman"/>
          <w:sz w:val="28"/>
          <w:szCs w:val="28"/>
        </w:rPr>
        <w:t xml:space="preserve">средств областного бюджета на реализацию регионального проекта, обеспечивающего </w:t>
      </w:r>
      <w:r w:rsidR="0055497F" w:rsidRPr="0055497F">
        <w:rPr>
          <w:rFonts w:ascii="Times New Roman" w:hAnsi="Times New Roman"/>
          <w:color w:val="000000" w:themeColor="text1"/>
          <w:sz w:val="28"/>
          <w:szCs w:val="28"/>
        </w:rPr>
        <w:t xml:space="preserve">достижение целей, показателей и результатов федерального проекта «Содействие занятости» национального проекта «Демография» </w:t>
      </w:r>
      <w:r w:rsidR="0055497F">
        <w:rPr>
          <w:rFonts w:ascii="Times New Roman" w:hAnsi="Times New Roman"/>
          <w:color w:val="000000" w:themeColor="text1"/>
          <w:sz w:val="28"/>
          <w:szCs w:val="28"/>
        </w:rPr>
        <w:br/>
      </w:r>
      <w:r w:rsidR="0055497F" w:rsidRPr="0055497F">
        <w:rPr>
          <w:rFonts w:ascii="Times New Roman" w:hAnsi="Times New Roman"/>
          <w:color w:val="000000" w:themeColor="text1"/>
          <w:sz w:val="28"/>
          <w:szCs w:val="28"/>
        </w:rPr>
        <w:t xml:space="preserve">по реализации дополнительных мероприятий, направленных на снижение напряженности на рынке труда Белгородской области, </w:t>
      </w:r>
      <w:r w:rsidR="0055497F" w:rsidRPr="0055497F">
        <w:rPr>
          <w:rFonts w:ascii="Times New Roman" w:hAnsi="Times New Roman"/>
          <w:sz w:val="28"/>
          <w:szCs w:val="28"/>
        </w:rPr>
        <w:t>по финансовому</w:t>
      </w:r>
      <w:proofErr w:type="gramEnd"/>
      <w:r w:rsidR="0055497F" w:rsidRPr="0055497F">
        <w:rPr>
          <w:rFonts w:ascii="Times New Roman" w:hAnsi="Times New Roman"/>
          <w:sz w:val="28"/>
          <w:szCs w:val="28"/>
        </w:rPr>
        <w:t xml:space="preserve"> обеспечению (возмещению) затрат работодателей на организацию профессионального обучения и дополнительного профессионального образования работников промышленных организаций, находящихся </w:t>
      </w:r>
      <w:r w:rsidR="0055497F">
        <w:rPr>
          <w:rFonts w:ascii="Times New Roman" w:hAnsi="Times New Roman"/>
          <w:sz w:val="28"/>
          <w:szCs w:val="28"/>
        </w:rPr>
        <w:br/>
      </w:r>
      <w:r w:rsidR="0055497F" w:rsidRPr="0055497F">
        <w:rPr>
          <w:rFonts w:ascii="Times New Roman" w:hAnsi="Times New Roman"/>
          <w:sz w:val="28"/>
          <w:szCs w:val="28"/>
        </w:rPr>
        <w:t>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по высвобождению работников, в 2023 году</w:t>
      </w:r>
      <w:r w:rsidRPr="0055497F">
        <w:rPr>
          <w:rFonts w:ascii="Times New Roman" w:hAnsi="Times New Roman"/>
          <w:sz w:val="28"/>
          <w:szCs w:val="28"/>
        </w:rPr>
        <w:t>»:</w:t>
      </w:r>
    </w:p>
    <w:p w:rsidR="0041406B" w:rsidRDefault="0041406B" w:rsidP="00FD0D4C">
      <w:pPr>
        <w:pStyle w:val="formattext"/>
        <w:shd w:val="clear" w:color="auto" w:fill="FFFFFF"/>
        <w:spacing w:before="0" w:beforeAutospacing="0" w:after="0" w:afterAutospacing="0"/>
        <w:ind w:firstLine="709"/>
        <w:jc w:val="both"/>
        <w:textAlignment w:val="baseline"/>
        <w:rPr>
          <w:sz w:val="28"/>
          <w:szCs w:val="28"/>
        </w:rPr>
      </w:pPr>
      <w:r w:rsidRPr="0041406B">
        <w:rPr>
          <w:sz w:val="28"/>
          <w:szCs w:val="28"/>
        </w:rPr>
        <w:t>- заголовок к тексту постановления изложить в следующей редакции:</w:t>
      </w:r>
    </w:p>
    <w:p w:rsidR="0041406B" w:rsidRDefault="0041406B" w:rsidP="00FD0D4C">
      <w:pPr>
        <w:pStyle w:val="formattext"/>
        <w:shd w:val="clear" w:color="auto" w:fill="FFFFFF"/>
        <w:spacing w:before="0" w:beforeAutospacing="0" w:after="0" w:afterAutospacing="0"/>
        <w:ind w:firstLine="709"/>
        <w:jc w:val="both"/>
        <w:textAlignment w:val="baseline"/>
        <w:rPr>
          <w:sz w:val="28"/>
          <w:szCs w:val="28"/>
        </w:rPr>
      </w:pPr>
      <w:proofErr w:type="gramStart"/>
      <w:r>
        <w:rPr>
          <w:sz w:val="28"/>
          <w:szCs w:val="28"/>
        </w:rPr>
        <w:t>«</w:t>
      </w:r>
      <w:r w:rsidR="00E947E6" w:rsidRPr="0055497F">
        <w:rPr>
          <w:sz w:val="28"/>
          <w:szCs w:val="28"/>
        </w:rPr>
        <w:t xml:space="preserve">Об утверждении порядка предоставления </w:t>
      </w:r>
      <w:r w:rsidR="00E947E6" w:rsidRPr="009F2D22">
        <w:rPr>
          <w:sz w:val="28"/>
          <w:szCs w:val="28"/>
        </w:rPr>
        <w:t xml:space="preserve">иных межбюджетных трансфертов из федерального бюджета и средств областного бюджета </w:t>
      </w:r>
      <w:r w:rsidR="009F2D22">
        <w:rPr>
          <w:sz w:val="28"/>
          <w:szCs w:val="28"/>
        </w:rPr>
        <w:br/>
      </w:r>
      <w:r w:rsidR="00E947E6" w:rsidRPr="009F2D22">
        <w:rPr>
          <w:sz w:val="28"/>
          <w:szCs w:val="28"/>
        </w:rPr>
        <w:lastRenderedPageBreak/>
        <w:t xml:space="preserve">на реализацию регионального проекта, обеспечивающего </w:t>
      </w:r>
      <w:r w:rsidR="00E947E6" w:rsidRPr="009F2D22">
        <w:rPr>
          <w:color w:val="000000" w:themeColor="text1"/>
          <w:sz w:val="28"/>
          <w:szCs w:val="28"/>
        </w:rPr>
        <w:t xml:space="preserve">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Белгородской области, </w:t>
      </w:r>
      <w:r w:rsidR="00E947E6" w:rsidRPr="009F2D22">
        <w:rPr>
          <w:sz w:val="28"/>
          <w:szCs w:val="28"/>
        </w:rPr>
        <w:t xml:space="preserve">по финансовому обеспечению (возмещению) затрат работодателей на организацию профессионального обучения </w:t>
      </w:r>
      <w:r w:rsidR="009F2D22">
        <w:rPr>
          <w:sz w:val="28"/>
          <w:szCs w:val="28"/>
        </w:rPr>
        <w:br/>
      </w:r>
      <w:r w:rsidR="00E947E6" w:rsidRPr="009F2D22">
        <w:rPr>
          <w:sz w:val="28"/>
          <w:szCs w:val="28"/>
        </w:rPr>
        <w:t>и</w:t>
      </w:r>
      <w:r w:rsidR="009F2D22">
        <w:rPr>
          <w:sz w:val="28"/>
          <w:szCs w:val="28"/>
        </w:rPr>
        <w:t xml:space="preserve"> </w:t>
      </w:r>
      <w:r w:rsidR="00E947E6" w:rsidRPr="009F2D22">
        <w:rPr>
          <w:sz w:val="28"/>
          <w:szCs w:val="28"/>
        </w:rPr>
        <w:t xml:space="preserve">дополнительного профессионального образования работников </w:t>
      </w:r>
      <w:r w:rsidR="009F2D22">
        <w:rPr>
          <w:sz w:val="28"/>
          <w:szCs w:val="28"/>
        </w:rPr>
        <w:t>предприятий</w:t>
      </w:r>
      <w:proofErr w:type="gramEnd"/>
      <w:r w:rsidR="009F2D22">
        <w:rPr>
          <w:sz w:val="28"/>
          <w:szCs w:val="28"/>
        </w:rPr>
        <w:t xml:space="preserve"> оборонно-промышленного комплекса, а также граждан, обратившихся в органы службы занятости за содействием в поиске подходящей работы</w:t>
      </w:r>
      <w:r w:rsidR="00594224">
        <w:rPr>
          <w:sz w:val="28"/>
          <w:szCs w:val="28"/>
        </w:rPr>
        <w:t xml:space="preserve"> и заключивших</w:t>
      </w:r>
      <w:r w:rsidR="009F2D22">
        <w:rPr>
          <w:sz w:val="28"/>
          <w:szCs w:val="28"/>
        </w:rPr>
        <w:t xml:space="preserve"> ученический договор</w:t>
      </w:r>
      <w:r w:rsidR="00594224">
        <w:rPr>
          <w:sz w:val="28"/>
          <w:szCs w:val="28"/>
        </w:rPr>
        <w:t xml:space="preserve"> с предприятиями оборонно-промышленного комплекса</w:t>
      </w:r>
      <w:r>
        <w:rPr>
          <w:sz w:val="28"/>
          <w:szCs w:val="28"/>
        </w:rPr>
        <w:t>»</w:t>
      </w:r>
      <w:r w:rsidRPr="0041406B">
        <w:rPr>
          <w:sz w:val="28"/>
          <w:szCs w:val="28"/>
        </w:rPr>
        <w:t>;</w:t>
      </w:r>
    </w:p>
    <w:p w:rsidR="00F75BF6" w:rsidRDefault="0041406B" w:rsidP="00FD0D4C">
      <w:pPr>
        <w:pStyle w:val="formattext"/>
        <w:shd w:val="clear" w:color="auto" w:fill="FFFFFF"/>
        <w:spacing w:before="0" w:beforeAutospacing="0" w:after="0" w:afterAutospacing="0"/>
        <w:ind w:firstLine="709"/>
        <w:jc w:val="both"/>
        <w:textAlignment w:val="baseline"/>
        <w:rPr>
          <w:sz w:val="28"/>
          <w:szCs w:val="28"/>
        </w:rPr>
      </w:pPr>
      <w:r w:rsidRPr="0041406B">
        <w:rPr>
          <w:sz w:val="28"/>
          <w:szCs w:val="28"/>
        </w:rPr>
        <w:t>-</w:t>
      </w:r>
      <w:r w:rsidR="009F2D22">
        <w:rPr>
          <w:sz w:val="28"/>
          <w:szCs w:val="28"/>
        </w:rPr>
        <w:t xml:space="preserve"> </w:t>
      </w:r>
      <w:r w:rsidRPr="0041406B">
        <w:rPr>
          <w:sz w:val="28"/>
          <w:szCs w:val="28"/>
        </w:rPr>
        <w:t xml:space="preserve">пункт 1 постановления </w:t>
      </w:r>
      <w:r w:rsidR="00F75BF6" w:rsidRPr="009B1DF9">
        <w:rPr>
          <w:sz w:val="28"/>
          <w:szCs w:val="28"/>
        </w:rPr>
        <w:t>изложить в следующей редакции:</w:t>
      </w:r>
    </w:p>
    <w:p w:rsidR="00F75BF6" w:rsidRPr="00F75BF6" w:rsidRDefault="00F75BF6" w:rsidP="00FD0D4C">
      <w:pPr>
        <w:pStyle w:val="formattext"/>
        <w:shd w:val="clear" w:color="auto" w:fill="FFFFFF"/>
        <w:spacing w:before="0" w:beforeAutospacing="0" w:after="0" w:afterAutospacing="0"/>
        <w:ind w:firstLine="709"/>
        <w:jc w:val="both"/>
        <w:textAlignment w:val="baseline"/>
        <w:rPr>
          <w:sz w:val="28"/>
          <w:szCs w:val="28"/>
        </w:rPr>
      </w:pPr>
      <w:r w:rsidRPr="00F75BF6">
        <w:rPr>
          <w:sz w:val="28"/>
          <w:szCs w:val="28"/>
        </w:rPr>
        <w:t xml:space="preserve">«1. </w:t>
      </w:r>
      <w:proofErr w:type="gramStart"/>
      <w:r w:rsidRPr="00F75BF6">
        <w:rPr>
          <w:sz w:val="28"/>
          <w:szCs w:val="28"/>
        </w:rPr>
        <w:t xml:space="preserve">Утвердить </w:t>
      </w:r>
      <w:hyperlink r:id="rId10" w:anchor="P44" w:history="1">
        <w:r w:rsidRPr="00F75BF6">
          <w:rPr>
            <w:rStyle w:val="a7"/>
            <w:color w:val="auto"/>
            <w:sz w:val="28"/>
            <w:szCs w:val="28"/>
            <w:u w:val="none"/>
          </w:rPr>
          <w:t>порядок</w:t>
        </w:r>
      </w:hyperlink>
      <w:r w:rsidRPr="00F75BF6">
        <w:rPr>
          <w:sz w:val="28"/>
          <w:szCs w:val="28"/>
        </w:rPr>
        <w:t xml:space="preserve"> предоставления иных межбюджетных трансфертов из федерального бюджета и средств областного бюджета </w:t>
      </w:r>
      <w:r w:rsidR="00097824">
        <w:rPr>
          <w:sz w:val="28"/>
          <w:szCs w:val="28"/>
        </w:rPr>
        <w:br/>
      </w:r>
      <w:r w:rsidRPr="00F75BF6">
        <w:rPr>
          <w:sz w:val="28"/>
          <w:szCs w:val="28"/>
        </w:rPr>
        <w:t xml:space="preserve">на реализацию регионального проекта, обеспечивающего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Белгородской области, по финансовому обеспечению (возмещению) затрат работодателей на организацию профессионального обучения </w:t>
      </w:r>
      <w:r w:rsidR="00097824">
        <w:rPr>
          <w:sz w:val="28"/>
          <w:szCs w:val="28"/>
        </w:rPr>
        <w:br/>
      </w:r>
      <w:r w:rsidRPr="00F75BF6">
        <w:rPr>
          <w:sz w:val="28"/>
          <w:szCs w:val="28"/>
        </w:rPr>
        <w:t>и дополнительного профессионального образования работников предприятий оборонно-промышленного</w:t>
      </w:r>
      <w:proofErr w:type="gramEnd"/>
      <w:r w:rsidRPr="00F75BF6">
        <w:rPr>
          <w:sz w:val="28"/>
          <w:szCs w:val="28"/>
        </w:rPr>
        <w:t xml:space="preserve"> комплекса, а также граждан, обратившихся в органы службы занятости за содействием в поиске подходящей работы </w:t>
      </w:r>
      <w:r w:rsidR="00594224">
        <w:rPr>
          <w:sz w:val="28"/>
          <w:szCs w:val="28"/>
        </w:rPr>
        <w:t>и заключивших ученический договор с предприятиями оборонно-промышленного комплекса</w:t>
      </w:r>
      <w:r w:rsidRPr="00F75BF6">
        <w:rPr>
          <w:sz w:val="28"/>
          <w:szCs w:val="28"/>
        </w:rPr>
        <w:t xml:space="preserve"> (прилагается)</w:t>
      </w:r>
      <w:proofErr w:type="gramStart"/>
      <w:r w:rsidRPr="00F75BF6">
        <w:rPr>
          <w:sz w:val="28"/>
          <w:szCs w:val="28"/>
        </w:rPr>
        <w:t>.»</w:t>
      </w:r>
      <w:proofErr w:type="gramEnd"/>
      <w:r w:rsidR="0047262B">
        <w:rPr>
          <w:sz w:val="28"/>
          <w:szCs w:val="28"/>
        </w:rPr>
        <w:t>;</w:t>
      </w:r>
    </w:p>
    <w:p w:rsidR="009B1DF9" w:rsidRDefault="00CD2CEC" w:rsidP="00FD0D4C">
      <w:pPr>
        <w:autoSpaceDE w:val="0"/>
        <w:autoSpaceDN w:val="0"/>
        <w:adjustRightInd w:val="0"/>
        <w:spacing w:after="0" w:line="240" w:lineRule="auto"/>
        <w:ind w:firstLine="709"/>
        <w:jc w:val="both"/>
        <w:rPr>
          <w:rFonts w:ascii="Times New Roman" w:hAnsi="Times New Roman"/>
          <w:sz w:val="28"/>
          <w:szCs w:val="28"/>
        </w:rPr>
      </w:pPr>
      <w:proofErr w:type="gramStart"/>
      <w:r w:rsidRPr="007E5834">
        <w:rPr>
          <w:rFonts w:ascii="Times New Roman" w:hAnsi="Times New Roman"/>
          <w:sz w:val="28"/>
          <w:szCs w:val="28"/>
        </w:rPr>
        <w:t xml:space="preserve">- </w:t>
      </w:r>
      <w:r w:rsidR="00B70CBB">
        <w:rPr>
          <w:rFonts w:ascii="Times New Roman" w:hAnsi="Times New Roman"/>
          <w:sz w:val="28"/>
          <w:szCs w:val="28"/>
        </w:rPr>
        <w:t xml:space="preserve">в </w:t>
      </w:r>
      <w:r w:rsidR="00251C3A" w:rsidRPr="0055497F">
        <w:rPr>
          <w:rFonts w:ascii="Times New Roman" w:hAnsi="Times New Roman"/>
          <w:sz w:val="28"/>
          <w:szCs w:val="28"/>
        </w:rPr>
        <w:t>поряд</w:t>
      </w:r>
      <w:r w:rsidR="00251C3A">
        <w:rPr>
          <w:rFonts w:ascii="Times New Roman" w:hAnsi="Times New Roman"/>
          <w:sz w:val="28"/>
          <w:szCs w:val="28"/>
        </w:rPr>
        <w:t>о</w:t>
      </w:r>
      <w:r w:rsidR="00251C3A" w:rsidRPr="0055497F">
        <w:rPr>
          <w:rFonts w:ascii="Times New Roman" w:hAnsi="Times New Roman"/>
          <w:sz w:val="28"/>
          <w:szCs w:val="28"/>
        </w:rPr>
        <w:t xml:space="preserve">к предоставления иных межбюджетных трансфертов </w:t>
      </w:r>
      <w:r w:rsidR="00097824">
        <w:rPr>
          <w:rFonts w:ascii="Times New Roman" w:hAnsi="Times New Roman"/>
          <w:sz w:val="28"/>
          <w:szCs w:val="28"/>
        </w:rPr>
        <w:br/>
      </w:r>
      <w:r w:rsidR="00251C3A" w:rsidRPr="0055497F">
        <w:rPr>
          <w:rFonts w:ascii="Times New Roman" w:hAnsi="Times New Roman"/>
          <w:sz w:val="28"/>
          <w:szCs w:val="28"/>
        </w:rPr>
        <w:t>из федерального бюджета и</w:t>
      </w:r>
      <w:r w:rsidR="00251C3A">
        <w:rPr>
          <w:rFonts w:ascii="Times New Roman" w:hAnsi="Times New Roman"/>
          <w:sz w:val="28"/>
          <w:szCs w:val="28"/>
        </w:rPr>
        <w:t xml:space="preserve"> </w:t>
      </w:r>
      <w:r w:rsidR="00251C3A" w:rsidRPr="0055497F">
        <w:rPr>
          <w:rFonts w:ascii="Times New Roman" w:hAnsi="Times New Roman"/>
          <w:sz w:val="28"/>
          <w:szCs w:val="28"/>
        </w:rPr>
        <w:t xml:space="preserve">средств областного бюджета на реализацию регионального проекта, обеспечивающего </w:t>
      </w:r>
      <w:r w:rsidR="00251C3A" w:rsidRPr="0055497F">
        <w:rPr>
          <w:rFonts w:ascii="Times New Roman" w:hAnsi="Times New Roman"/>
          <w:color w:val="000000" w:themeColor="text1"/>
          <w:sz w:val="28"/>
          <w:szCs w:val="28"/>
        </w:rPr>
        <w:t xml:space="preserve">достижение целей, показателей </w:t>
      </w:r>
      <w:r w:rsidR="00097824">
        <w:rPr>
          <w:rFonts w:ascii="Times New Roman" w:hAnsi="Times New Roman"/>
          <w:color w:val="000000" w:themeColor="text1"/>
          <w:sz w:val="28"/>
          <w:szCs w:val="28"/>
        </w:rPr>
        <w:br/>
      </w:r>
      <w:r w:rsidR="00251C3A" w:rsidRPr="0055497F">
        <w:rPr>
          <w:rFonts w:ascii="Times New Roman" w:hAnsi="Times New Roman"/>
          <w:color w:val="000000" w:themeColor="text1"/>
          <w:sz w:val="28"/>
          <w:szCs w:val="28"/>
        </w:rPr>
        <w:t xml:space="preserve">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Белгородской области, </w:t>
      </w:r>
      <w:r w:rsidR="00251C3A" w:rsidRPr="0055497F">
        <w:rPr>
          <w:rFonts w:ascii="Times New Roman" w:hAnsi="Times New Roman"/>
          <w:sz w:val="28"/>
          <w:szCs w:val="28"/>
        </w:rPr>
        <w:t xml:space="preserve">по финансовому обеспечению (возмещению) затрат работодателей </w:t>
      </w:r>
      <w:r w:rsidR="00097824">
        <w:rPr>
          <w:rFonts w:ascii="Times New Roman" w:hAnsi="Times New Roman"/>
          <w:sz w:val="28"/>
          <w:szCs w:val="28"/>
        </w:rPr>
        <w:br/>
      </w:r>
      <w:r w:rsidR="00251C3A" w:rsidRPr="0055497F">
        <w:rPr>
          <w:rFonts w:ascii="Times New Roman" w:hAnsi="Times New Roman"/>
          <w:sz w:val="28"/>
          <w:szCs w:val="28"/>
        </w:rPr>
        <w:t>на организацию профессионального обучения и дополнительного профессионального образования работников промышленных организаций</w:t>
      </w:r>
      <w:proofErr w:type="gramEnd"/>
      <w:r w:rsidR="00251C3A" w:rsidRPr="0055497F">
        <w:rPr>
          <w:rFonts w:ascii="Times New Roman" w:hAnsi="Times New Roman"/>
          <w:sz w:val="28"/>
          <w:szCs w:val="28"/>
        </w:rPr>
        <w:t xml:space="preserve">, находящихся под риском увольнения, включая введение режима неполного рабочего времени, простой, временную приостановку работ, предоставление отпусков без сохранения заработной платы, проведение мероприятий </w:t>
      </w:r>
      <w:r w:rsidR="00097824">
        <w:rPr>
          <w:rFonts w:ascii="Times New Roman" w:hAnsi="Times New Roman"/>
          <w:sz w:val="28"/>
          <w:szCs w:val="28"/>
        </w:rPr>
        <w:br/>
      </w:r>
      <w:r w:rsidR="00251C3A" w:rsidRPr="0055497F">
        <w:rPr>
          <w:rFonts w:ascii="Times New Roman" w:hAnsi="Times New Roman"/>
          <w:sz w:val="28"/>
          <w:szCs w:val="28"/>
        </w:rPr>
        <w:t>по высвобождению работников, в 2023 году</w:t>
      </w:r>
      <w:r w:rsidR="006428C9">
        <w:rPr>
          <w:rFonts w:ascii="Times New Roman" w:hAnsi="Times New Roman"/>
          <w:sz w:val="28"/>
          <w:szCs w:val="28"/>
        </w:rPr>
        <w:t xml:space="preserve"> (далее – Порядок), утвержденный </w:t>
      </w:r>
      <w:r w:rsidR="00097824">
        <w:rPr>
          <w:rFonts w:ascii="Times New Roman" w:hAnsi="Times New Roman"/>
          <w:sz w:val="28"/>
          <w:szCs w:val="28"/>
        </w:rPr>
        <w:br/>
      </w:r>
      <w:r w:rsidR="007F7C68">
        <w:rPr>
          <w:rFonts w:ascii="Times New Roman" w:hAnsi="Times New Roman"/>
          <w:sz w:val="28"/>
          <w:szCs w:val="28"/>
        </w:rPr>
        <w:t xml:space="preserve">в </w:t>
      </w:r>
      <w:r w:rsidR="006428C9">
        <w:rPr>
          <w:rFonts w:ascii="Times New Roman" w:hAnsi="Times New Roman"/>
          <w:sz w:val="28"/>
          <w:szCs w:val="28"/>
        </w:rPr>
        <w:t>пункт</w:t>
      </w:r>
      <w:r w:rsidR="007F7C68">
        <w:rPr>
          <w:rFonts w:ascii="Times New Roman" w:hAnsi="Times New Roman"/>
          <w:sz w:val="28"/>
          <w:szCs w:val="28"/>
        </w:rPr>
        <w:t xml:space="preserve">е </w:t>
      </w:r>
      <w:r w:rsidR="006428C9">
        <w:rPr>
          <w:rFonts w:ascii="Times New Roman" w:hAnsi="Times New Roman"/>
          <w:sz w:val="28"/>
          <w:szCs w:val="28"/>
        </w:rPr>
        <w:t>1 постановления:</w:t>
      </w:r>
    </w:p>
    <w:p w:rsidR="009B1DF9" w:rsidRDefault="009B1DF9" w:rsidP="00FD0D4C">
      <w:pPr>
        <w:autoSpaceDE w:val="0"/>
        <w:autoSpaceDN w:val="0"/>
        <w:adjustRightInd w:val="0"/>
        <w:spacing w:after="0" w:line="240" w:lineRule="auto"/>
        <w:ind w:firstLine="709"/>
        <w:jc w:val="both"/>
        <w:rPr>
          <w:rFonts w:ascii="Times New Roman" w:hAnsi="Times New Roman"/>
          <w:sz w:val="28"/>
          <w:szCs w:val="28"/>
        </w:rPr>
      </w:pPr>
      <w:r w:rsidRPr="009B1DF9">
        <w:rPr>
          <w:rFonts w:ascii="Times New Roman" w:hAnsi="Times New Roman"/>
          <w:sz w:val="28"/>
          <w:szCs w:val="28"/>
        </w:rPr>
        <w:t>- заголовок к тексту Порядка изложить в следующей редакции:</w:t>
      </w:r>
    </w:p>
    <w:p w:rsidR="009B1DF9" w:rsidRPr="00BE6F91" w:rsidRDefault="009B1DF9" w:rsidP="00FD0D4C">
      <w:pPr>
        <w:autoSpaceDE w:val="0"/>
        <w:autoSpaceDN w:val="0"/>
        <w:adjustRightInd w:val="0"/>
        <w:spacing w:after="0" w:line="240" w:lineRule="auto"/>
        <w:ind w:firstLine="709"/>
        <w:jc w:val="both"/>
        <w:rPr>
          <w:rFonts w:ascii="Times New Roman" w:hAnsi="Times New Roman"/>
          <w:sz w:val="28"/>
          <w:szCs w:val="28"/>
        </w:rPr>
      </w:pPr>
      <w:proofErr w:type="gramStart"/>
      <w:r w:rsidRPr="00BE6F91">
        <w:rPr>
          <w:rFonts w:ascii="Times New Roman" w:hAnsi="Times New Roman"/>
          <w:sz w:val="28"/>
          <w:szCs w:val="28"/>
        </w:rPr>
        <w:t>«</w:t>
      </w:r>
      <w:hyperlink r:id="rId11" w:anchor="P44" w:history="1">
        <w:r w:rsidR="00BE6F91" w:rsidRPr="00BE6F91">
          <w:rPr>
            <w:rStyle w:val="a7"/>
            <w:rFonts w:ascii="Times New Roman" w:hAnsi="Times New Roman"/>
            <w:color w:val="auto"/>
            <w:sz w:val="28"/>
            <w:szCs w:val="28"/>
            <w:u w:val="none"/>
          </w:rPr>
          <w:t>Порядок</w:t>
        </w:r>
      </w:hyperlink>
      <w:r w:rsidR="00BE6F91" w:rsidRPr="00BE6F91">
        <w:rPr>
          <w:rFonts w:ascii="Times New Roman" w:hAnsi="Times New Roman"/>
          <w:sz w:val="28"/>
          <w:szCs w:val="28"/>
        </w:rPr>
        <w:t xml:space="preserve"> предоставления иных межбюджетных трансфертов </w:t>
      </w:r>
      <w:r w:rsidR="00097824">
        <w:rPr>
          <w:rFonts w:ascii="Times New Roman" w:hAnsi="Times New Roman"/>
          <w:sz w:val="28"/>
          <w:szCs w:val="28"/>
        </w:rPr>
        <w:br/>
      </w:r>
      <w:r w:rsidR="00BE6F91" w:rsidRPr="00BE6F91">
        <w:rPr>
          <w:rFonts w:ascii="Times New Roman" w:hAnsi="Times New Roman"/>
          <w:sz w:val="28"/>
          <w:szCs w:val="28"/>
        </w:rPr>
        <w:t xml:space="preserve">из федерального бюджета и средств областного бюджета на реализацию регионального проекта, обеспечивающего достижение целей, показателей </w:t>
      </w:r>
      <w:r w:rsidR="00097824">
        <w:rPr>
          <w:rFonts w:ascii="Times New Roman" w:hAnsi="Times New Roman"/>
          <w:sz w:val="28"/>
          <w:szCs w:val="28"/>
        </w:rPr>
        <w:br/>
      </w:r>
      <w:r w:rsidR="00BE6F91" w:rsidRPr="00BE6F91">
        <w:rPr>
          <w:rFonts w:ascii="Times New Roman" w:hAnsi="Times New Roman"/>
          <w:sz w:val="28"/>
          <w:szCs w:val="28"/>
        </w:rPr>
        <w:t xml:space="preserve">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Белгородской </w:t>
      </w:r>
      <w:r w:rsidR="00BE6F91" w:rsidRPr="00BE6F91">
        <w:rPr>
          <w:rFonts w:ascii="Times New Roman" w:hAnsi="Times New Roman"/>
          <w:sz w:val="28"/>
          <w:szCs w:val="28"/>
        </w:rPr>
        <w:lastRenderedPageBreak/>
        <w:t xml:space="preserve">области, по финансовому обеспечению (возмещению) затрат работодателей </w:t>
      </w:r>
      <w:r w:rsidR="00097824">
        <w:rPr>
          <w:rFonts w:ascii="Times New Roman" w:hAnsi="Times New Roman"/>
          <w:sz w:val="28"/>
          <w:szCs w:val="28"/>
        </w:rPr>
        <w:br/>
      </w:r>
      <w:r w:rsidR="00BE6F91" w:rsidRPr="00BE6F91">
        <w:rPr>
          <w:rFonts w:ascii="Times New Roman" w:hAnsi="Times New Roman"/>
          <w:sz w:val="28"/>
          <w:szCs w:val="28"/>
        </w:rPr>
        <w:t>на организацию профессионального обучения и дополнительного профессионального образования работников предприятий оборонно-промышленного комплекса</w:t>
      </w:r>
      <w:proofErr w:type="gramEnd"/>
      <w:r w:rsidR="00BE6F91" w:rsidRPr="00BE6F91">
        <w:rPr>
          <w:rFonts w:ascii="Times New Roman" w:hAnsi="Times New Roman"/>
          <w:sz w:val="28"/>
          <w:szCs w:val="28"/>
        </w:rPr>
        <w:t xml:space="preserve">, а также граждан, обратившихся в органы службы занятости за содействием в поиске подходящей </w:t>
      </w:r>
      <w:r w:rsidR="00BE6F91" w:rsidRPr="00386D76">
        <w:rPr>
          <w:rFonts w:ascii="Times New Roman" w:hAnsi="Times New Roman"/>
          <w:sz w:val="28"/>
          <w:szCs w:val="28"/>
        </w:rPr>
        <w:t xml:space="preserve">работы </w:t>
      </w:r>
      <w:r w:rsidR="00386D76" w:rsidRPr="00386D76">
        <w:rPr>
          <w:rFonts w:ascii="Times New Roman" w:hAnsi="Times New Roman"/>
          <w:sz w:val="28"/>
          <w:szCs w:val="28"/>
        </w:rPr>
        <w:t>и заключивших ученический договор с предприятиями оборонно-промышленного комплекса</w:t>
      </w:r>
      <w:r w:rsidRPr="00386D76">
        <w:rPr>
          <w:rFonts w:ascii="Times New Roman" w:hAnsi="Times New Roman"/>
          <w:sz w:val="28"/>
          <w:szCs w:val="28"/>
        </w:rPr>
        <w:t>»;</w:t>
      </w:r>
    </w:p>
    <w:p w:rsidR="00EA6602" w:rsidRDefault="009B1DF9" w:rsidP="00FD0D4C">
      <w:pPr>
        <w:autoSpaceDE w:val="0"/>
        <w:autoSpaceDN w:val="0"/>
        <w:adjustRightInd w:val="0"/>
        <w:spacing w:after="0" w:line="240" w:lineRule="auto"/>
        <w:ind w:firstLine="709"/>
        <w:jc w:val="both"/>
        <w:rPr>
          <w:rFonts w:ascii="Times New Roman" w:hAnsi="Times New Roman"/>
          <w:sz w:val="28"/>
          <w:szCs w:val="28"/>
        </w:rPr>
      </w:pPr>
      <w:r w:rsidRPr="009B1DF9">
        <w:rPr>
          <w:rFonts w:ascii="Times New Roman" w:hAnsi="Times New Roman"/>
          <w:sz w:val="28"/>
          <w:szCs w:val="28"/>
        </w:rPr>
        <w:t>- пункт 1.1 раздела 1 Порядка изложить в следующей редакции:</w:t>
      </w:r>
    </w:p>
    <w:p w:rsidR="009B1DF9" w:rsidRPr="00331A1E" w:rsidRDefault="0071794F"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hAnsi="Times New Roman"/>
          <w:sz w:val="28"/>
          <w:szCs w:val="28"/>
        </w:rPr>
        <w:t>«</w:t>
      </w:r>
      <w:r w:rsidR="009B1DF9" w:rsidRPr="009B1DF9">
        <w:rPr>
          <w:rFonts w:ascii="Times New Roman" w:hAnsi="Times New Roman"/>
          <w:sz w:val="28"/>
          <w:szCs w:val="28"/>
        </w:rPr>
        <w:t xml:space="preserve">1.1. </w:t>
      </w:r>
      <w:proofErr w:type="gramStart"/>
      <w:r w:rsidR="00EA6602">
        <w:rPr>
          <w:rFonts w:ascii="Times New Roman" w:eastAsiaTheme="minorHAnsi" w:hAnsi="Times New Roman"/>
          <w:sz w:val="28"/>
          <w:szCs w:val="28"/>
        </w:rPr>
        <w:t xml:space="preserve">Порядок предоставления иных межбюджетных трансфертов </w:t>
      </w:r>
      <w:r w:rsidR="00097824">
        <w:rPr>
          <w:rFonts w:ascii="Times New Roman" w:eastAsiaTheme="minorHAnsi" w:hAnsi="Times New Roman"/>
          <w:sz w:val="28"/>
          <w:szCs w:val="28"/>
        </w:rPr>
        <w:br/>
      </w:r>
      <w:r w:rsidR="00EA6602">
        <w:rPr>
          <w:rFonts w:ascii="Times New Roman" w:eastAsiaTheme="minorHAnsi" w:hAnsi="Times New Roman"/>
          <w:sz w:val="28"/>
          <w:szCs w:val="28"/>
        </w:rPr>
        <w:t xml:space="preserve">из федерального бюджета и средств областного бюджета на реализацию регионального проекта, обеспечивающего достижение целей, показателей </w:t>
      </w:r>
      <w:r w:rsidR="00097824">
        <w:rPr>
          <w:rFonts w:ascii="Times New Roman" w:eastAsiaTheme="minorHAnsi" w:hAnsi="Times New Roman"/>
          <w:sz w:val="28"/>
          <w:szCs w:val="28"/>
        </w:rPr>
        <w:br/>
      </w:r>
      <w:r w:rsidR="00EA6602">
        <w:rPr>
          <w:rFonts w:ascii="Times New Roman" w:eastAsiaTheme="minorHAnsi" w:hAnsi="Times New Roman"/>
          <w:sz w:val="28"/>
          <w:szCs w:val="28"/>
        </w:rPr>
        <w:t xml:space="preserve">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Белгородской области, по финансовому обеспечению (возмещению) затрат работодателей </w:t>
      </w:r>
      <w:r w:rsidR="00097824">
        <w:rPr>
          <w:rFonts w:ascii="Times New Roman" w:eastAsiaTheme="minorHAnsi" w:hAnsi="Times New Roman"/>
          <w:sz w:val="28"/>
          <w:szCs w:val="28"/>
        </w:rPr>
        <w:br/>
      </w:r>
      <w:r w:rsidR="00EA6602">
        <w:rPr>
          <w:rFonts w:ascii="Times New Roman" w:eastAsiaTheme="minorHAnsi" w:hAnsi="Times New Roman"/>
          <w:sz w:val="28"/>
          <w:szCs w:val="28"/>
        </w:rPr>
        <w:t xml:space="preserve">на организацию профессионального обучения и дополнительного профессионального образования </w:t>
      </w:r>
      <w:r w:rsidR="00EA6602" w:rsidRPr="00EA6602">
        <w:rPr>
          <w:rFonts w:ascii="Times New Roman" w:eastAsiaTheme="minorHAnsi" w:hAnsi="Times New Roman"/>
          <w:sz w:val="28"/>
          <w:szCs w:val="28"/>
        </w:rPr>
        <w:t xml:space="preserve">работников </w:t>
      </w:r>
      <w:r w:rsidR="00EA6602" w:rsidRPr="00EA6602">
        <w:rPr>
          <w:rFonts w:ascii="Times New Roman" w:hAnsi="Times New Roman"/>
          <w:sz w:val="28"/>
          <w:szCs w:val="28"/>
        </w:rPr>
        <w:t>предприятий оборонно-промышленного комплекса</w:t>
      </w:r>
      <w:proofErr w:type="gramEnd"/>
      <w:r w:rsidR="00EA6602" w:rsidRPr="00EA6602">
        <w:rPr>
          <w:rFonts w:ascii="Times New Roman" w:hAnsi="Times New Roman"/>
          <w:sz w:val="28"/>
          <w:szCs w:val="28"/>
        </w:rPr>
        <w:t xml:space="preserve">, а также граждан, обратившихся в органы службы занятости за содействием в поиске подходящей </w:t>
      </w:r>
      <w:r w:rsidR="00EA6602" w:rsidRPr="00386D76">
        <w:rPr>
          <w:rFonts w:ascii="Times New Roman" w:hAnsi="Times New Roman"/>
          <w:sz w:val="28"/>
          <w:szCs w:val="28"/>
        </w:rPr>
        <w:t xml:space="preserve">работы </w:t>
      </w:r>
      <w:r w:rsidR="00386D76" w:rsidRPr="00386D76">
        <w:rPr>
          <w:rFonts w:ascii="Times New Roman" w:hAnsi="Times New Roman"/>
          <w:sz w:val="28"/>
          <w:szCs w:val="28"/>
        </w:rPr>
        <w:t>и заключивших ученический договор с предприятиями оборонно-промышленного комплекса</w:t>
      </w:r>
      <w:r w:rsidR="00EA6602" w:rsidRPr="00386D76">
        <w:rPr>
          <w:rFonts w:ascii="Times New Roman" w:eastAsiaTheme="minorHAnsi" w:hAnsi="Times New Roman"/>
          <w:sz w:val="28"/>
          <w:szCs w:val="28"/>
        </w:rPr>
        <w:t xml:space="preserve"> (далее - Порядок) устанавливает правила определения объема, цели</w:t>
      </w:r>
      <w:r w:rsidR="00EA6602">
        <w:rPr>
          <w:rFonts w:ascii="Times New Roman" w:eastAsiaTheme="minorHAnsi" w:hAnsi="Times New Roman"/>
          <w:sz w:val="28"/>
          <w:szCs w:val="28"/>
        </w:rPr>
        <w:t xml:space="preserve"> и условий предоставления субсидии предприятиям оборонно-промышленного комплекса на реализацию дополнительных мероприятий по организации обучения (далее</w:t>
      </w:r>
      <w:r w:rsidR="009E6DD1">
        <w:rPr>
          <w:rFonts w:ascii="Times New Roman" w:eastAsiaTheme="minorHAnsi" w:hAnsi="Times New Roman"/>
          <w:sz w:val="28"/>
          <w:szCs w:val="28"/>
        </w:rPr>
        <w:t xml:space="preserve"> соответственно</w:t>
      </w:r>
      <w:r w:rsidR="00EA6602">
        <w:rPr>
          <w:rFonts w:ascii="Times New Roman" w:eastAsiaTheme="minorHAnsi" w:hAnsi="Times New Roman"/>
          <w:sz w:val="28"/>
          <w:szCs w:val="28"/>
        </w:rPr>
        <w:t xml:space="preserve"> </w:t>
      </w:r>
      <w:r w:rsidR="009E6DD1">
        <w:rPr>
          <w:rFonts w:ascii="Times New Roman" w:eastAsiaTheme="minorHAnsi" w:hAnsi="Times New Roman"/>
          <w:sz w:val="28"/>
          <w:szCs w:val="28"/>
        </w:rPr>
        <w:t>–</w:t>
      </w:r>
      <w:r w:rsidR="00EA6602">
        <w:rPr>
          <w:rFonts w:ascii="Times New Roman" w:eastAsiaTheme="minorHAnsi" w:hAnsi="Times New Roman"/>
          <w:sz w:val="28"/>
          <w:szCs w:val="28"/>
        </w:rPr>
        <w:t xml:space="preserve"> субсидия</w:t>
      </w:r>
      <w:r w:rsidR="009E6DD1">
        <w:rPr>
          <w:rFonts w:ascii="Times New Roman" w:eastAsiaTheme="minorHAnsi" w:hAnsi="Times New Roman"/>
          <w:sz w:val="28"/>
          <w:szCs w:val="28"/>
        </w:rPr>
        <w:t>, работодатели</w:t>
      </w:r>
      <w:r w:rsidR="00EA6602">
        <w:rPr>
          <w:rFonts w:ascii="Times New Roman" w:eastAsiaTheme="minorHAnsi" w:hAnsi="Times New Roman"/>
          <w:sz w:val="28"/>
          <w:szCs w:val="28"/>
        </w:rPr>
        <w:t>)</w:t>
      </w:r>
      <w:proofErr w:type="gramStart"/>
      <w:r w:rsidR="00EA6602">
        <w:rPr>
          <w:rFonts w:ascii="Times New Roman" w:eastAsiaTheme="minorHAnsi" w:hAnsi="Times New Roman"/>
          <w:sz w:val="28"/>
          <w:szCs w:val="28"/>
        </w:rPr>
        <w:t>.</w:t>
      </w:r>
      <w:r w:rsidR="00524E25">
        <w:rPr>
          <w:rFonts w:ascii="Times New Roman" w:hAnsi="Times New Roman"/>
          <w:sz w:val="28"/>
          <w:szCs w:val="28"/>
        </w:rPr>
        <w:t>»</w:t>
      </w:r>
      <w:proofErr w:type="gramEnd"/>
      <w:r>
        <w:rPr>
          <w:rFonts w:ascii="Times New Roman" w:hAnsi="Times New Roman"/>
          <w:sz w:val="28"/>
          <w:szCs w:val="28"/>
        </w:rPr>
        <w:t>;</w:t>
      </w:r>
    </w:p>
    <w:p w:rsidR="006E64B4" w:rsidRPr="008C22EA" w:rsidRDefault="006E64B4"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8C22EA">
        <w:rPr>
          <w:rFonts w:ascii="Times New Roman" w:hAnsi="Times New Roman"/>
          <w:sz w:val="28"/>
          <w:szCs w:val="28"/>
        </w:rPr>
        <w:t>- пункт 1.2 раздела 1 Порядка изложить в следующей редакции:</w:t>
      </w:r>
    </w:p>
    <w:p w:rsidR="00EA59B7" w:rsidRDefault="008C22EA"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8C22EA">
        <w:rPr>
          <w:rFonts w:ascii="Times New Roman" w:eastAsiaTheme="minorHAnsi" w:hAnsi="Times New Roman"/>
          <w:sz w:val="28"/>
          <w:szCs w:val="28"/>
        </w:rPr>
        <w:t>«</w:t>
      </w:r>
      <w:r w:rsidR="00EA59B7" w:rsidRPr="008C22EA">
        <w:rPr>
          <w:rFonts w:ascii="Times New Roman" w:eastAsiaTheme="minorHAnsi" w:hAnsi="Times New Roman"/>
          <w:sz w:val="28"/>
          <w:szCs w:val="28"/>
        </w:rPr>
        <w:t xml:space="preserve">1.2. Целью предоставления субсидии является финансовое обеспечение (возмещение) затрат работодателей на организацию профессионального обучения и дополнительного профессионального образования работников </w:t>
      </w:r>
      <w:r w:rsidRPr="008C22EA">
        <w:rPr>
          <w:rFonts w:ascii="Times New Roman" w:hAnsi="Times New Roman"/>
          <w:sz w:val="28"/>
          <w:szCs w:val="28"/>
        </w:rPr>
        <w:t xml:space="preserve">предприятий оборонно-промышленного комплекса, а также граждан, обратившихся в органы службы занятости за содействием в поиске подходящей </w:t>
      </w:r>
      <w:r w:rsidRPr="00386D76">
        <w:rPr>
          <w:rFonts w:ascii="Times New Roman" w:hAnsi="Times New Roman"/>
          <w:sz w:val="28"/>
          <w:szCs w:val="28"/>
        </w:rPr>
        <w:t>работы</w:t>
      </w:r>
      <w:r w:rsidR="00386D76" w:rsidRPr="00386D76">
        <w:rPr>
          <w:rFonts w:ascii="Times New Roman" w:hAnsi="Times New Roman"/>
          <w:sz w:val="28"/>
          <w:szCs w:val="28"/>
        </w:rPr>
        <w:t xml:space="preserve"> и заключивших ученический договор с предприятиями оборонно-промышленного комплекса</w:t>
      </w:r>
      <w:r w:rsidR="00EA59B7" w:rsidRPr="008C22EA">
        <w:rPr>
          <w:rFonts w:ascii="Times New Roman" w:eastAsiaTheme="minorHAnsi" w:hAnsi="Times New Roman"/>
          <w:sz w:val="28"/>
          <w:szCs w:val="28"/>
        </w:rPr>
        <w:t xml:space="preserve"> (далее </w:t>
      </w:r>
      <w:r w:rsidR="00E17775">
        <w:rPr>
          <w:rFonts w:ascii="Times New Roman" w:eastAsiaTheme="minorHAnsi" w:hAnsi="Times New Roman"/>
          <w:sz w:val="28"/>
          <w:szCs w:val="28"/>
        </w:rPr>
        <w:t>соответственно –</w:t>
      </w:r>
      <w:r w:rsidR="00EA59B7" w:rsidRPr="008C22EA">
        <w:rPr>
          <w:rFonts w:ascii="Times New Roman" w:eastAsiaTheme="minorHAnsi" w:hAnsi="Times New Roman"/>
          <w:sz w:val="28"/>
          <w:szCs w:val="28"/>
        </w:rPr>
        <w:t xml:space="preserve"> </w:t>
      </w:r>
      <w:r w:rsidR="006951DF">
        <w:rPr>
          <w:rFonts w:ascii="Times New Roman" w:eastAsiaTheme="minorHAnsi" w:hAnsi="Times New Roman"/>
          <w:sz w:val="28"/>
          <w:szCs w:val="28"/>
        </w:rPr>
        <w:t xml:space="preserve">профессиональное обучение, </w:t>
      </w:r>
      <w:r w:rsidR="00EA59B7" w:rsidRPr="008C22EA">
        <w:rPr>
          <w:rFonts w:ascii="Times New Roman" w:eastAsiaTheme="minorHAnsi" w:hAnsi="Times New Roman"/>
          <w:sz w:val="28"/>
          <w:szCs w:val="28"/>
        </w:rPr>
        <w:t>работники</w:t>
      </w:r>
      <w:r w:rsidR="00E17775">
        <w:rPr>
          <w:rFonts w:ascii="Times New Roman" w:eastAsiaTheme="minorHAnsi" w:hAnsi="Times New Roman"/>
          <w:sz w:val="28"/>
          <w:szCs w:val="28"/>
        </w:rPr>
        <w:t>, граждане</w:t>
      </w:r>
      <w:r w:rsidR="00EA59B7" w:rsidRPr="008C22EA">
        <w:rPr>
          <w:rFonts w:ascii="Times New Roman" w:eastAsiaTheme="minorHAnsi" w:hAnsi="Times New Roman"/>
          <w:sz w:val="28"/>
          <w:szCs w:val="28"/>
        </w:rPr>
        <w:t>).</w:t>
      </w:r>
    </w:p>
    <w:p w:rsidR="00B62A0F" w:rsidRDefault="00B62A0F"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Организация профессионального обучения осуществляется работодателями самостоятельно исходя из условий производства и требований к квалификации работников под имеющиеся и (или) создаваемые (модернизируемые) работодателями рабочие места.</w:t>
      </w:r>
    </w:p>
    <w:p w:rsidR="00B62A0F" w:rsidRPr="00C74E9A" w:rsidRDefault="00B62A0F" w:rsidP="00C74E9A">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Профессиональное обучение призвано повысить конкурентоспособность работников, адаптировать их к работе с новыми технологиями и требованиями, предотвратить риск их высвобождения, а также гарантировать трудоустройство </w:t>
      </w:r>
      <w:r w:rsidRPr="00C74E9A">
        <w:rPr>
          <w:rFonts w:ascii="Times New Roman" w:eastAsiaTheme="minorHAnsi" w:hAnsi="Times New Roman"/>
          <w:sz w:val="28"/>
          <w:szCs w:val="28"/>
        </w:rPr>
        <w:t>граждан.</w:t>
      </w:r>
    </w:p>
    <w:p w:rsidR="00C74E9A" w:rsidRPr="00C74E9A" w:rsidRDefault="00C74E9A" w:rsidP="00C74E9A">
      <w:pPr>
        <w:pStyle w:val="ConsPlusNormal"/>
        <w:ind w:firstLine="709"/>
        <w:jc w:val="both"/>
        <w:rPr>
          <w:rFonts w:ascii="Times New Roman" w:hAnsi="Times New Roman" w:cs="Times New Roman"/>
          <w:sz w:val="28"/>
          <w:szCs w:val="28"/>
        </w:rPr>
      </w:pPr>
      <w:proofErr w:type="gramStart"/>
      <w:r w:rsidRPr="00C74E9A">
        <w:rPr>
          <w:rFonts w:ascii="Times New Roman" w:hAnsi="Times New Roman" w:cs="Times New Roman"/>
          <w:sz w:val="28"/>
          <w:szCs w:val="28"/>
        </w:rPr>
        <w:t xml:space="preserve">Организация профессионального обучения работников и граждан осуществляется путем обучения по дополнительным профессиональным программам (программам повышения квалификации и программам профессиональной переподготовки) и основным программам профессионального обучения (программам профессиональной подготовки </w:t>
      </w:r>
      <w:r w:rsidR="00DC4E74">
        <w:rPr>
          <w:rFonts w:ascii="Times New Roman" w:hAnsi="Times New Roman" w:cs="Times New Roman"/>
          <w:sz w:val="28"/>
          <w:szCs w:val="28"/>
        </w:rPr>
        <w:br/>
      </w:r>
      <w:r w:rsidRPr="00C74E9A">
        <w:rPr>
          <w:rFonts w:ascii="Times New Roman" w:hAnsi="Times New Roman" w:cs="Times New Roman"/>
          <w:sz w:val="28"/>
          <w:szCs w:val="28"/>
        </w:rPr>
        <w:lastRenderedPageBreak/>
        <w:t>по профессиям рабочих, должностям служащих, программам переподготовки рабочих, служащих, программам повышения квалификации рабочих, служащих) и завершается итоговой аттестацией в форме, предусмотренной законодательством Российской Федерации об образовании.</w:t>
      </w:r>
      <w:proofErr w:type="gramEnd"/>
    </w:p>
    <w:p w:rsidR="00C74E9A" w:rsidRPr="00C74E9A" w:rsidRDefault="00C74E9A" w:rsidP="00C74E9A">
      <w:pPr>
        <w:pStyle w:val="ConsPlusNormal"/>
        <w:ind w:firstLine="709"/>
        <w:jc w:val="both"/>
        <w:rPr>
          <w:rFonts w:ascii="Times New Roman" w:hAnsi="Times New Roman" w:cs="Times New Roman"/>
          <w:sz w:val="28"/>
          <w:szCs w:val="28"/>
        </w:rPr>
      </w:pPr>
      <w:r w:rsidRPr="00C74E9A">
        <w:rPr>
          <w:rFonts w:ascii="Times New Roman" w:hAnsi="Times New Roman" w:cs="Times New Roman"/>
          <w:sz w:val="28"/>
          <w:szCs w:val="28"/>
        </w:rPr>
        <w:t xml:space="preserve">Профессиональное обучение работников и граждан осуществляется </w:t>
      </w:r>
      <w:r>
        <w:rPr>
          <w:rFonts w:ascii="Times New Roman" w:hAnsi="Times New Roman" w:cs="Times New Roman"/>
          <w:sz w:val="28"/>
          <w:szCs w:val="28"/>
        </w:rPr>
        <w:br/>
      </w:r>
      <w:r w:rsidRPr="00C74E9A">
        <w:rPr>
          <w:rFonts w:ascii="Times New Roman" w:hAnsi="Times New Roman" w:cs="Times New Roman"/>
          <w:sz w:val="28"/>
          <w:szCs w:val="28"/>
        </w:rPr>
        <w:t xml:space="preserve">в организациях (в том числе специализированных структурных образовательных подразделениях), имеющих лицензию на </w:t>
      </w:r>
      <w:proofErr w:type="gramStart"/>
      <w:r w:rsidRPr="00C74E9A">
        <w:rPr>
          <w:rFonts w:ascii="Times New Roman" w:hAnsi="Times New Roman" w:cs="Times New Roman"/>
          <w:sz w:val="28"/>
          <w:szCs w:val="28"/>
        </w:rPr>
        <w:t>право ведения</w:t>
      </w:r>
      <w:proofErr w:type="gramEnd"/>
      <w:r w:rsidRPr="00C74E9A">
        <w:rPr>
          <w:rFonts w:ascii="Times New Roman" w:hAnsi="Times New Roman" w:cs="Times New Roman"/>
          <w:sz w:val="28"/>
          <w:szCs w:val="28"/>
        </w:rPr>
        <w:t xml:space="preserve"> образовательной деятельности по профессиональному обучению </w:t>
      </w:r>
      <w:r>
        <w:rPr>
          <w:rFonts w:ascii="Times New Roman" w:hAnsi="Times New Roman" w:cs="Times New Roman"/>
          <w:sz w:val="28"/>
          <w:szCs w:val="28"/>
        </w:rPr>
        <w:br/>
      </w:r>
      <w:r w:rsidRPr="00C74E9A">
        <w:rPr>
          <w:rFonts w:ascii="Times New Roman" w:hAnsi="Times New Roman" w:cs="Times New Roman"/>
          <w:sz w:val="28"/>
          <w:szCs w:val="28"/>
        </w:rPr>
        <w:t>и (или) дополнительному профессиональному образованию (далее - образовательная организация).</w:t>
      </w:r>
    </w:p>
    <w:p w:rsidR="00D928A5" w:rsidRPr="00C74E9A" w:rsidRDefault="00C74E9A" w:rsidP="00C74E9A">
      <w:pPr>
        <w:autoSpaceDE w:val="0"/>
        <w:autoSpaceDN w:val="0"/>
        <w:adjustRightInd w:val="0"/>
        <w:spacing w:after="0" w:line="240" w:lineRule="auto"/>
        <w:ind w:firstLine="709"/>
        <w:jc w:val="both"/>
        <w:rPr>
          <w:rFonts w:ascii="Times New Roman" w:eastAsiaTheme="minorHAnsi" w:hAnsi="Times New Roman"/>
          <w:sz w:val="28"/>
          <w:szCs w:val="28"/>
        </w:rPr>
      </w:pPr>
      <w:r w:rsidRPr="00C74E9A">
        <w:rPr>
          <w:rFonts w:ascii="Times New Roman" w:hAnsi="Times New Roman"/>
          <w:sz w:val="28"/>
          <w:szCs w:val="28"/>
        </w:rPr>
        <w:t>Продолжительность профессионального обучения работников и граждан не должна превышать 3 месяцев</w:t>
      </w:r>
      <w:proofErr w:type="gramStart"/>
      <w:r w:rsidRPr="00C74E9A">
        <w:rPr>
          <w:rFonts w:ascii="Times New Roman" w:hAnsi="Times New Roman"/>
          <w:sz w:val="28"/>
          <w:szCs w:val="28"/>
        </w:rPr>
        <w:t>.»</w:t>
      </w:r>
      <w:r>
        <w:rPr>
          <w:rFonts w:ascii="Times New Roman" w:hAnsi="Times New Roman"/>
          <w:sz w:val="28"/>
          <w:szCs w:val="28"/>
        </w:rPr>
        <w:t>;</w:t>
      </w:r>
      <w:proofErr w:type="gramEnd"/>
    </w:p>
    <w:p w:rsidR="0013186D" w:rsidRDefault="00F60938"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пункт 1.3 раздела 1 Порядка дополнить</w:t>
      </w:r>
      <w:r w:rsidR="00C74E9A">
        <w:rPr>
          <w:rFonts w:ascii="Times New Roman" w:eastAsiaTheme="minorHAnsi" w:hAnsi="Times New Roman"/>
          <w:sz w:val="28"/>
          <w:szCs w:val="28"/>
        </w:rPr>
        <w:t xml:space="preserve"> четвертым</w:t>
      </w:r>
      <w:r>
        <w:rPr>
          <w:rFonts w:ascii="Times New Roman" w:eastAsiaTheme="minorHAnsi" w:hAnsi="Times New Roman"/>
          <w:sz w:val="28"/>
          <w:szCs w:val="28"/>
        </w:rPr>
        <w:t xml:space="preserve"> абзацем следующего </w:t>
      </w:r>
      <w:r w:rsidR="0047262B">
        <w:rPr>
          <w:rFonts w:ascii="Times New Roman" w:eastAsiaTheme="minorHAnsi" w:hAnsi="Times New Roman"/>
          <w:sz w:val="28"/>
          <w:szCs w:val="28"/>
        </w:rPr>
        <w:t>с</w:t>
      </w:r>
      <w:r>
        <w:rPr>
          <w:rFonts w:ascii="Times New Roman" w:eastAsiaTheme="minorHAnsi" w:hAnsi="Times New Roman"/>
          <w:sz w:val="28"/>
          <w:szCs w:val="28"/>
        </w:rPr>
        <w:t>одержания:</w:t>
      </w:r>
    </w:p>
    <w:p w:rsidR="00F60938" w:rsidRDefault="00F60938"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«Организацией, уполномоченной на предоставление субсидии </w:t>
      </w:r>
      <w:r w:rsidR="00097824">
        <w:rPr>
          <w:rFonts w:ascii="Times New Roman" w:eastAsiaTheme="minorHAnsi" w:hAnsi="Times New Roman"/>
          <w:sz w:val="28"/>
          <w:szCs w:val="28"/>
        </w:rPr>
        <w:br/>
      </w:r>
      <w:r>
        <w:rPr>
          <w:rFonts w:ascii="Times New Roman" w:eastAsiaTheme="minorHAnsi" w:hAnsi="Times New Roman"/>
          <w:sz w:val="28"/>
          <w:szCs w:val="28"/>
        </w:rPr>
        <w:t>в соответствии с настоящим Порядком, является областное казенное учреждение «Центр занятости населения Белгородской области» (далее – центр занятости)</w:t>
      </w:r>
      <w:proofErr w:type="gramStart"/>
      <w:r w:rsidR="0047262B">
        <w:rPr>
          <w:rFonts w:ascii="Times New Roman" w:eastAsiaTheme="minorHAnsi" w:hAnsi="Times New Roman"/>
          <w:sz w:val="28"/>
          <w:szCs w:val="28"/>
        </w:rPr>
        <w:t>.»</w:t>
      </w:r>
      <w:proofErr w:type="gramEnd"/>
      <w:r>
        <w:rPr>
          <w:rFonts w:ascii="Times New Roman" w:eastAsiaTheme="minorHAnsi" w:hAnsi="Times New Roman"/>
          <w:sz w:val="28"/>
          <w:szCs w:val="28"/>
        </w:rPr>
        <w:t>;</w:t>
      </w:r>
    </w:p>
    <w:p w:rsidR="008F030C" w:rsidRDefault="008F030C" w:rsidP="00FD0D4C">
      <w:pPr>
        <w:autoSpaceDE w:val="0"/>
        <w:autoSpaceDN w:val="0"/>
        <w:adjustRightInd w:val="0"/>
        <w:spacing w:after="0" w:line="240" w:lineRule="auto"/>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 </w:t>
      </w:r>
      <w:r w:rsidR="0047262B">
        <w:rPr>
          <w:rFonts w:ascii="Times New Roman" w:eastAsiaTheme="minorHAnsi" w:hAnsi="Times New Roman"/>
          <w:sz w:val="28"/>
          <w:szCs w:val="28"/>
        </w:rPr>
        <w:t xml:space="preserve">раздел 1 Порядка </w:t>
      </w:r>
      <w:r w:rsidR="00331A1E">
        <w:rPr>
          <w:rFonts w:ascii="Times New Roman" w:eastAsiaTheme="minorHAnsi" w:hAnsi="Times New Roman"/>
          <w:sz w:val="28"/>
          <w:szCs w:val="28"/>
        </w:rPr>
        <w:t>дополнить пункт</w:t>
      </w:r>
      <w:r w:rsidR="00D36391">
        <w:rPr>
          <w:rFonts w:ascii="Times New Roman" w:eastAsiaTheme="minorHAnsi" w:hAnsi="Times New Roman"/>
          <w:sz w:val="28"/>
          <w:szCs w:val="28"/>
        </w:rPr>
        <w:t>а</w:t>
      </w:r>
      <w:r w:rsidR="00331A1E">
        <w:rPr>
          <w:rFonts w:ascii="Times New Roman" w:eastAsiaTheme="minorHAnsi" w:hAnsi="Times New Roman"/>
          <w:sz w:val="28"/>
          <w:szCs w:val="28"/>
        </w:rPr>
        <w:t>м</w:t>
      </w:r>
      <w:r w:rsidR="00D36391">
        <w:rPr>
          <w:rFonts w:ascii="Times New Roman" w:eastAsiaTheme="minorHAnsi" w:hAnsi="Times New Roman"/>
          <w:sz w:val="28"/>
          <w:szCs w:val="28"/>
        </w:rPr>
        <w:t>и</w:t>
      </w:r>
      <w:r w:rsidR="00331A1E">
        <w:rPr>
          <w:rFonts w:ascii="Times New Roman" w:eastAsiaTheme="minorHAnsi" w:hAnsi="Times New Roman"/>
          <w:sz w:val="28"/>
          <w:szCs w:val="28"/>
        </w:rPr>
        <w:t xml:space="preserve"> 1.4</w:t>
      </w:r>
      <w:r w:rsidR="0047262B">
        <w:rPr>
          <w:rFonts w:ascii="Times New Roman" w:eastAsiaTheme="minorHAnsi" w:hAnsi="Times New Roman"/>
          <w:sz w:val="28"/>
          <w:szCs w:val="28"/>
        </w:rPr>
        <w:t xml:space="preserve"> – </w:t>
      </w:r>
      <w:r w:rsidR="00D36391">
        <w:rPr>
          <w:rFonts w:ascii="Times New Roman" w:eastAsiaTheme="minorHAnsi" w:hAnsi="Times New Roman"/>
          <w:sz w:val="28"/>
          <w:szCs w:val="28"/>
        </w:rPr>
        <w:t>1.</w:t>
      </w:r>
      <w:r w:rsidR="0047262B">
        <w:rPr>
          <w:rFonts w:ascii="Times New Roman" w:eastAsiaTheme="minorHAnsi" w:hAnsi="Times New Roman"/>
          <w:sz w:val="28"/>
          <w:szCs w:val="28"/>
        </w:rPr>
        <w:t>6</w:t>
      </w:r>
      <w:r w:rsidR="00331A1E">
        <w:rPr>
          <w:rFonts w:ascii="Times New Roman" w:eastAsiaTheme="minorHAnsi" w:hAnsi="Times New Roman"/>
          <w:sz w:val="28"/>
          <w:szCs w:val="28"/>
        </w:rPr>
        <w:t xml:space="preserve"> следующего содержания:</w:t>
      </w:r>
    </w:p>
    <w:p w:rsidR="00AB6766" w:rsidRDefault="00331A1E" w:rsidP="00FD0D4C">
      <w:pPr>
        <w:autoSpaceDE w:val="0"/>
        <w:autoSpaceDN w:val="0"/>
        <w:adjustRightInd w:val="0"/>
        <w:spacing w:after="0" w:line="240" w:lineRule="auto"/>
        <w:ind w:firstLine="709"/>
        <w:jc w:val="both"/>
        <w:rPr>
          <w:rFonts w:ascii="Times New Roman" w:hAnsi="Times New Roman"/>
          <w:sz w:val="28"/>
          <w:szCs w:val="28"/>
        </w:rPr>
      </w:pPr>
      <w:r>
        <w:rPr>
          <w:rFonts w:ascii="Times New Roman" w:eastAsiaTheme="minorHAnsi" w:hAnsi="Times New Roman"/>
          <w:sz w:val="28"/>
          <w:szCs w:val="28"/>
        </w:rPr>
        <w:t>«</w:t>
      </w:r>
      <w:r w:rsidR="00D36391">
        <w:rPr>
          <w:rFonts w:ascii="Times New Roman" w:eastAsiaTheme="minorHAnsi" w:hAnsi="Times New Roman"/>
          <w:sz w:val="28"/>
          <w:szCs w:val="28"/>
        </w:rPr>
        <w:t xml:space="preserve">1.4. </w:t>
      </w:r>
      <w:proofErr w:type="gramStart"/>
      <w:r>
        <w:rPr>
          <w:rFonts w:ascii="Times New Roman" w:eastAsiaTheme="minorHAnsi" w:hAnsi="Times New Roman"/>
          <w:sz w:val="28"/>
          <w:szCs w:val="28"/>
        </w:rPr>
        <w:t>Перечень предприятий оборонно-промышленного комплекса</w:t>
      </w:r>
      <w:r w:rsidR="00386D76">
        <w:rPr>
          <w:rFonts w:ascii="Times New Roman" w:eastAsiaTheme="minorHAnsi" w:hAnsi="Times New Roman"/>
          <w:sz w:val="28"/>
          <w:szCs w:val="28"/>
        </w:rPr>
        <w:t xml:space="preserve"> утверждается Министерством промышленности и торговли Российской Федерации </w:t>
      </w:r>
      <w:r>
        <w:rPr>
          <w:rFonts w:ascii="Times New Roman" w:eastAsiaTheme="minorHAnsi" w:hAnsi="Times New Roman"/>
          <w:sz w:val="28"/>
          <w:szCs w:val="28"/>
        </w:rPr>
        <w:t>с учетом приоритетности решаемых задач</w:t>
      </w:r>
      <w:r w:rsidR="000B7310">
        <w:rPr>
          <w:rFonts w:ascii="Times New Roman" w:eastAsiaTheme="minorHAnsi" w:hAnsi="Times New Roman"/>
          <w:sz w:val="28"/>
          <w:szCs w:val="28"/>
        </w:rPr>
        <w:t xml:space="preserve"> и </w:t>
      </w:r>
      <w:r>
        <w:rPr>
          <w:rFonts w:ascii="Times New Roman" w:eastAsiaTheme="minorHAnsi" w:hAnsi="Times New Roman"/>
          <w:sz w:val="28"/>
          <w:szCs w:val="28"/>
        </w:rPr>
        <w:t>перечня отдельных организаций оборонно-промышленного комплекса,</w:t>
      </w:r>
      <w:r w:rsidR="000B7310">
        <w:rPr>
          <w:rFonts w:ascii="Times New Roman" w:eastAsiaTheme="minorHAnsi" w:hAnsi="Times New Roman"/>
          <w:sz w:val="28"/>
          <w:szCs w:val="28"/>
        </w:rPr>
        <w:t xml:space="preserve"> </w:t>
      </w:r>
      <w:r>
        <w:rPr>
          <w:rFonts w:ascii="Times New Roman" w:eastAsiaTheme="minorHAnsi" w:hAnsi="Times New Roman"/>
          <w:sz w:val="28"/>
          <w:szCs w:val="28"/>
        </w:rPr>
        <w:t xml:space="preserve">их структурных подразделений и отдельных производственных объектов, </w:t>
      </w:r>
      <w:r w:rsidR="000B7310">
        <w:rPr>
          <w:rFonts w:ascii="Times New Roman" w:eastAsiaTheme="minorHAnsi" w:hAnsi="Times New Roman"/>
          <w:sz w:val="28"/>
          <w:szCs w:val="28"/>
        </w:rPr>
        <w:t xml:space="preserve">утвержденного </w:t>
      </w:r>
      <w:r w:rsidR="00DC4E74">
        <w:rPr>
          <w:rFonts w:ascii="Times New Roman" w:eastAsiaTheme="minorHAnsi" w:hAnsi="Times New Roman"/>
          <w:sz w:val="28"/>
          <w:szCs w:val="28"/>
        </w:rPr>
        <w:br/>
      </w:r>
      <w:r>
        <w:rPr>
          <w:rFonts w:ascii="Times New Roman" w:eastAsiaTheme="minorHAnsi" w:hAnsi="Times New Roman"/>
          <w:sz w:val="28"/>
          <w:szCs w:val="28"/>
        </w:rPr>
        <w:t>в соответствии с постановлением</w:t>
      </w:r>
      <w:r w:rsidR="000B7310">
        <w:rPr>
          <w:rFonts w:ascii="Times New Roman" w:eastAsiaTheme="minorHAnsi" w:hAnsi="Times New Roman"/>
          <w:sz w:val="28"/>
          <w:szCs w:val="28"/>
        </w:rPr>
        <w:t xml:space="preserve"> Правительства</w:t>
      </w:r>
      <w:r>
        <w:rPr>
          <w:rFonts w:ascii="Times New Roman" w:eastAsiaTheme="minorHAnsi" w:hAnsi="Times New Roman"/>
          <w:sz w:val="28"/>
          <w:szCs w:val="28"/>
        </w:rPr>
        <w:t xml:space="preserve"> Российской Федерации </w:t>
      </w:r>
      <w:r w:rsidR="00097824">
        <w:rPr>
          <w:rFonts w:ascii="Times New Roman" w:eastAsiaTheme="minorHAnsi" w:hAnsi="Times New Roman"/>
          <w:sz w:val="28"/>
          <w:szCs w:val="28"/>
        </w:rPr>
        <w:br/>
      </w:r>
      <w:r>
        <w:rPr>
          <w:rFonts w:ascii="Times New Roman" w:eastAsiaTheme="minorHAnsi" w:hAnsi="Times New Roman"/>
          <w:sz w:val="28"/>
          <w:szCs w:val="28"/>
        </w:rPr>
        <w:t>от 1 августа 2022 года № 1365 «Об особенностях правового регулирования трудовых отношений в отдельных организациях, их структурных подразделениях и на отдельных производственных объектах</w:t>
      </w:r>
      <w:proofErr w:type="gramEnd"/>
      <w:r w:rsidR="000B7310">
        <w:rPr>
          <w:rFonts w:ascii="Times New Roman" w:hAnsi="Times New Roman"/>
          <w:sz w:val="28"/>
          <w:szCs w:val="28"/>
        </w:rPr>
        <w:t>»</w:t>
      </w:r>
      <w:r w:rsidR="008123D3">
        <w:rPr>
          <w:rFonts w:ascii="Times New Roman" w:hAnsi="Times New Roman"/>
          <w:sz w:val="28"/>
          <w:szCs w:val="28"/>
        </w:rPr>
        <w:t xml:space="preserve"> (далее – Перечень предприятий оборонно-промышленного комплекса)</w:t>
      </w:r>
      <w:r w:rsidR="000B7310">
        <w:rPr>
          <w:rFonts w:ascii="Times New Roman" w:hAnsi="Times New Roman"/>
          <w:sz w:val="28"/>
          <w:szCs w:val="28"/>
        </w:rPr>
        <w:t>.</w:t>
      </w:r>
    </w:p>
    <w:p w:rsidR="00D36391" w:rsidRPr="009C1671" w:rsidRDefault="00AB6766" w:rsidP="00FD0D4C">
      <w:pPr>
        <w:autoSpaceDE w:val="0"/>
        <w:autoSpaceDN w:val="0"/>
        <w:adjustRightInd w:val="0"/>
        <w:spacing w:after="0" w:line="240" w:lineRule="auto"/>
        <w:ind w:firstLine="709"/>
        <w:jc w:val="both"/>
        <w:rPr>
          <w:rFonts w:ascii="Times New Roman" w:hAnsi="Times New Roman"/>
          <w:sz w:val="28"/>
          <w:szCs w:val="28"/>
        </w:rPr>
      </w:pPr>
      <w:proofErr w:type="gramStart"/>
      <w:r w:rsidRPr="009C1671">
        <w:rPr>
          <w:rFonts w:ascii="Times New Roman" w:hAnsi="Times New Roman"/>
          <w:sz w:val="28"/>
          <w:szCs w:val="28"/>
        </w:rPr>
        <w:t>Министерство</w:t>
      </w:r>
      <w:r w:rsidR="008123D3" w:rsidRPr="009C1671">
        <w:rPr>
          <w:rFonts w:ascii="Times New Roman" w:hAnsi="Times New Roman"/>
          <w:sz w:val="28"/>
          <w:szCs w:val="28"/>
        </w:rPr>
        <w:t xml:space="preserve"> социальной защиты населения и труда Белгородской области</w:t>
      </w:r>
      <w:r w:rsidRPr="009C1671">
        <w:rPr>
          <w:rFonts w:ascii="Times New Roman" w:hAnsi="Times New Roman"/>
          <w:sz w:val="28"/>
          <w:szCs w:val="28"/>
        </w:rPr>
        <w:t xml:space="preserve"> на основании перечня, указанного в абзаце первом настоящего пункта, утверждает региональный перечень предприятий оборонно-промышленного комплекса, и профессий (специальностей), в соответствии</w:t>
      </w:r>
      <w:r w:rsidR="00BE6C20" w:rsidRPr="009C1671">
        <w:rPr>
          <w:rFonts w:ascii="Times New Roman" w:hAnsi="Times New Roman"/>
          <w:sz w:val="28"/>
          <w:szCs w:val="28"/>
        </w:rPr>
        <w:t xml:space="preserve"> </w:t>
      </w:r>
      <w:r w:rsidRPr="009C1671">
        <w:rPr>
          <w:rFonts w:ascii="Times New Roman" w:hAnsi="Times New Roman"/>
          <w:sz w:val="28"/>
          <w:szCs w:val="28"/>
        </w:rPr>
        <w:t xml:space="preserve">с которыми организуется профессиональное обучение и дополнительное профессиональное образование </w:t>
      </w:r>
      <w:r w:rsidRPr="009C1671">
        <w:rPr>
          <w:rFonts w:ascii="Times New Roman" w:eastAsiaTheme="minorHAnsi" w:hAnsi="Times New Roman"/>
          <w:sz w:val="28"/>
          <w:szCs w:val="28"/>
        </w:rPr>
        <w:t xml:space="preserve">работников </w:t>
      </w:r>
      <w:r w:rsidRPr="009C1671">
        <w:rPr>
          <w:rFonts w:ascii="Times New Roman" w:hAnsi="Times New Roman"/>
          <w:sz w:val="28"/>
          <w:szCs w:val="28"/>
        </w:rPr>
        <w:t xml:space="preserve">предприятий оборонно-промышленного комплекса, </w:t>
      </w:r>
      <w:r w:rsidR="00BE6C20" w:rsidRPr="009C1671">
        <w:rPr>
          <w:rFonts w:ascii="Times New Roman" w:hAnsi="Times New Roman"/>
          <w:sz w:val="28"/>
          <w:szCs w:val="28"/>
        </w:rPr>
        <w:br/>
      </w:r>
      <w:r w:rsidRPr="009C1671">
        <w:rPr>
          <w:rFonts w:ascii="Times New Roman" w:hAnsi="Times New Roman"/>
          <w:sz w:val="28"/>
          <w:szCs w:val="28"/>
        </w:rPr>
        <w:t xml:space="preserve">а также граждан, обратившихся в органы службы занятости за содействием </w:t>
      </w:r>
      <w:r w:rsidR="00BE6C20" w:rsidRPr="009C1671">
        <w:rPr>
          <w:rFonts w:ascii="Times New Roman" w:hAnsi="Times New Roman"/>
          <w:sz w:val="28"/>
          <w:szCs w:val="28"/>
        </w:rPr>
        <w:br/>
      </w:r>
      <w:r w:rsidRPr="009C1671">
        <w:rPr>
          <w:rFonts w:ascii="Times New Roman" w:hAnsi="Times New Roman"/>
          <w:sz w:val="28"/>
          <w:szCs w:val="28"/>
        </w:rPr>
        <w:t>в поиске подходящей работы</w:t>
      </w:r>
      <w:r w:rsidR="000B7310" w:rsidRPr="009C1671">
        <w:rPr>
          <w:rFonts w:ascii="Times New Roman" w:hAnsi="Times New Roman"/>
          <w:sz w:val="28"/>
          <w:szCs w:val="28"/>
        </w:rPr>
        <w:t xml:space="preserve"> и заключивших ученический договор </w:t>
      </w:r>
      <w:r w:rsidR="00BE6C20" w:rsidRPr="009C1671">
        <w:rPr>
          <w:rFonts w:ascii="Times New Roman" w:hAnsi="Times New Roman"/>
          <w:sz w:val="28"/>
          <w:szCs w:val="28"/>
        </w:rPr>
        <w:br/>
      </w:r>
      <w:r w:rsidR="000B7310" w:rsidRPr="009C1671">
        <w:rPr>
          <w:rFonts w:ascii="Times New Roman" w:hAnsi="Times New Roman"/>
          <w:sz w:val="28"/>
          <w:szCs w:val="28"/>
        </w:rPr>
        <w:t>с</w:t>
      </w:r>
      <w:proofErr w:type="gramEnd"/>
      <w:r w:rsidR="000B7310" w:rsidRPr="009C1671">
        <w:rPr>
          <w:rFonts w:ascii="Times New Roman" w:hAnsi="Times New Roman"/>
          <w:sz w:val="28"/>
          <w:szCs w:val="28"/>
        </w:rPr>
        <w:t xml:space="preserve"> предприятиями оборонно-промышленного комплекса</w:t>
      </w:r>
      <w:r w:rsidR="00E047B4" w:rsidRPr="009C1671">
        <w:rPr>
          <w:rFonts w:ascii="Times New Roman" w:hAnsi="Times New Roman"/>
          <w:sz w:val="28"/>
          <w:szCs w:val="28"/>
        </w:rPr>
        <w:t xml:space="preserve"> (далее – Региональный перечень)</w:t>
      </w:r>
      <w:r w:rsidRPr="009C1671">
        <w:rPr>
          <w:rFonts w:ascii="Times New Roman" w:hAnsi="Times New Roman"/>
          <w:sz w:val="28"/>
          <w:szCs w:val="28"/>
        </w:rPr>
        <w:t>.</w:t>
      </w:r>
    </w:p>
    <w:p w:rsidR="008123D3" w:rsidRPr="009C1671" w:rsidRDefault="008123D3" w:rsidP="00FD0D4C">
      <w:pPr>
        <w:autoSpaceDE w:val="0"/>
        <w:autoSpaceDN w:val="0"/>
        <w:adjustRightInd w:val="0"/>
        <w:spacing w:after="0" w:line="240" w:lineRule="auto"/>
        <w:ind w:firstLine="709"/>
        <w:jc w:val="both"/>
        <w:rPr>
          <w:rFonts w:ascii="Times New Roman" w:hAnsi="Times New Roman"/>
          <w:sz w:val="28"/>
          <w:szCs w:val="28"/>
        </w:rPr>
      </w:pPr>
      <w:r w:rsidRPr="009C1671">
        <w:rPr>
          <w:rFonts w:ascii="Times New Roman" w:hAnsi="Times New Roman"/>
          <w:sz w:val="28"/>
          <w:szCs w:val="28"/>
        </w:rPr>
        <w:t>Перечень предприятий оборонно-промышленного</w:t>
      </w:r>
      <w:r w:rsidR="00A53839">
        <w:rPr>
          <w:rFonts w:ascii="Times New Roman" w:hAnsi="Times New Roman"/>
          <w:sz w:val="28"/>
          <w:szCs w:val="28"/>
        </w:rPr>
        <w:t xml:space="preserve"> комплекса</w:t>
      </w:r>
      <w:bookmarkStart w:id="0" w:name="_GoBack"/>
      <w:bookmarkEnd w:id="0"/>
      <w:r w:rsidRPr="009C1671">
        <w:rPr>
          <w:rFonts w:ascii="Times New Roman" w:hAnsi="Times New Roman"/>
          <w:sz w:val="28"/>
          <w:szCs w:val="28"/>
        </w:rPr>
        <w:t xml:space="preserve"> </w:t>
      </w:r>
      <w:r w:rsidR="000744B8" w:rsidRPr="009C1671">
        <w:rPr>
          <w:rFonts w:ascii="Times New Roman" w:hAnsi="Times New Roman"/>
          <w:sz w:val="28"/>
          <w:szCs w:val="28"/>
        </w:rPr>
        <w:t>является</w:t>
      </w:r>
      <w:r w:rsidRPr="009C1671">
        <w:rPr>
          <w:rFonts w:ascii="Times New Roman" w:hAnsi="Times New Roman"/>
          <w:sz w:val="28"/>
          <w:szCs w:val="28"/>
        </w:rPr>
        <w:t xml:space="preserve"> информаци</w:t>
      </w:r>
      <w:r w:rsidR="000744B8" w:rsidRPr="009C1671">
        <w:rPr>
          <w:rFonts w:ascii="Times New Roman" w:hAnsi="Times New Roman"/>
          <w:sz w:val="28"/>
          <w:szCs w:val="28"/>
        </w:rPr>
        <w:t>ей</w:t>
      </w:r>
      <w:r w:rsidRPr="009C1671">
        <w:rPr>
          <w:rFonts w:ascii="Times New Roman" w:hAnsi="Times New Roman"/>
          <w:sz w:val="28"/>
          <w:szCs w:val="28"/>
        </w:rPr>
        <w:t xml:space="preserve"> </w:t>
      </w:r>
      <w:r w:rsidR="00BA106F" w:rsidRPr="009C1671">
        <w:rPr>
          <w:rFonts w:ascii="Times New Roman" w:hAnsi="Times New Roman"/>
          <w:sz w:val="28"/>
          <w:szCs w:val="28"/>
        </w:rPr>
        <w:t>ограниченного доступа</w:t>
      </w:r>
      <w:r w:rsidRPr="009C1671">
        <w:rPr>
          <w:rFonts w:ascii="Times New Roman" w:hAnsi="Times New Roman"/>
          <w:sz w:val="28"/>
          <w:szCs w:val="28"/>
        </w:rPr>
        <w:t>.</w:t>
      </w:r>
    </w:p>
    <w:p w:rsidR="00D36391" w:rsidRPr="009C1671" w:rsidRDefault="00D36391" w:rsidP="00FD0D4C">
      <w:pPr>
        <w:autoSpaceDE w:val="0"/>
        <w:autoSpaceDN w:val="0"/>
        <w:adjustRightInd w:val="0"/>
        <w:spacing w:after="0" w:line="240" w:lineRule="auto"/>
        <w:ind w:firstLine="709"/>
        <w:jc w:val="both"/>
        <w:rPr>
          <w:rFonts w:ascii="Times New Roman" w:hAnsi="Times New Roman"/>
          <w:sz w:val="28"/>
          <w:szCs w:val="28"/>
        </w:rPr>
      </w:pPr>
      <w:r w:rsidRPr="009C1671">
        <w:rPr>
          <w:rFonts w:ascii="Times New Roman" w:hAnsi="Times New Roman"/>
          <w:sz w:val="28"/>
          <w:szCs w:val="28"/>
        </w:rPr>
        <w:t xml:space="preserve">1.5. Работодатель </w:t>
      </w:r>
      <w:r w:rsidR="00262FF1" w:rsidRPr="009C1671">
        <w:rPr>
          <w:rFonts w:ascii="Times New Roman" w:hAnsi="Times New Roman"/>
          <w:sz w:val="28"/>
          <w:szCs w:val="28"/>
        </w:rPr>
        <w:t>до направления</w:t>
      </w:r>
      <w:r w:rsidRPr="009C1671">
        <w:rPr>
          <w:rFonts w:ascii="Times New Roman" w:hAnsi="Times New Roman"/>
          <w:sz w:val="28"/>
          <w:szCs w:val="28"/>
        </w:rPr>
        <w:t xml:space="preserve"> граждан на профессиональное обучение заключает с ними ученические договоры.</w:t>
      </w:r>
    </w:p>
    <w:p w:rsidR="00331A1E" w:rsidRPr="009C1671" w:rsidRDefault="00D36391" w:rsidP="00FD0D4C">
      <w:pPr>
        <w:autoSpaceDE w:val="0"/>
        <w:autoSpaceDN w:val="0"/>
        <w:adjustRightInd w:val="0"/>
        <w:spacing w:after="0" w:line="240" w:lineRule="auto"/>
        <w:ind w:firstLine="709"/>
        <w:jc w:val="both"/>
        <w:rPr>
          <w:rFonts w:ascii="Times New Roman" w:hAnsi="Times New Roman"/>
          <w:sz w:val="28"/>
          <w:szCs w:val="28"/>
        </w:rPr>
      </w:pPr>
      <w:r w:rsidRPr="009C1671">
        <w:rPr>
          <w:rFonts w:ascii="Times New Roman" w:hAnsi="Times New Roman"/>
          <w:sz w:val="28"/>
          <w:szCs w:val="28"/>
        </w:rPr>
        <w:lastRenderedPageBreak/>
        <w:t xml:space="preserve">1.6. </w:t>
      </w:r>
      <w:proofErr w:type="gramStart"/>
      <w:r w:rsidRPr="009C1671">
        <w:rPr>
          <w:rFonts w:ascii="Times New Roman" w:hAnsi="Times New Roman"/>
          <w:sz w:val="28"/>
          <w:szCs w:val="28"/>
        </w:rPr>
        <w:t xml:space="preserve">Работники и граждане не должны являться участниками мероприятия по организации </w:t>
      </w:r>
      <w:r w:rsidR="005C4F03" w:rsidRPr="009C1671">
        <w:rPr>
          <w:rFonts w:ascii="Times New Roman" w:hAnsi="Times New Roman"/>
          <w:sz w:val="28"/>
          <w:szCs w:val="28"/>
        </w:rPr>
        <w:t xml:space="preserve">профессионального обучения и дополнительного профессионального образования отдельных категорий граждан, предусмотренного Постановлением Правительства Российской Федерации </w:t>
      </w:r>
      <w:r w:rsidR="00097824" w:rsidRPr="009C1671">
        <w:rPr>
          <w:rFonts w:ascii="Times New Roman" w:hAnsi="Times New Roman"/>
          <w:sz w:val="28"/>
          <w:szCs w:val="28"/>
        </w:rPr>
        <w:br/>
      </w:r>
      <w:r w:rsidR="005C4F03" w:rsidRPr="009C1671">
        <w:rPr>
          <w:rFonts w:ascii="Times New Roman" w:hAnsi="Times New Roman"/>
          <w:sz w:val="28"/>
          <w:szCs w:val="28"/>
        </w:rPr>
        <w:t xml:space="preserve">от 13 марта 2021 года № 369 «О предоставлении грантов в форме субсидий </w:t>
      </w:r>
      <w:r w:rsidR="00097824" w:rsidRPr="009C1671">
        <w:rPr>
          <w:rFonts w:ascii="Times New Roman" w:hAnsi="Times New Roman"/>
          <w:sz w:val="28"/>
          <w:szCs w:val="28"/>
        </w:rPr>
        <w:br/>
      </w:r>
      <w:r w:rsidR="005C4F03" w:rsidRPr="009C1671">
        <w:rPr>
          <w:rFonts w:ascii="Times New Roman" w:hAnsi="Times New Roman"/>
          <w:sz w:val="28"/>
          <w:szCs w:val="28"/>
        </w:rPr>
        <w:t>из федерального бюджета некоммерческим организациям на реализацию мероприятий по организации профессионального обучения и дополнительного профессионального образования отдельных категорий граждан в рамках федерального проекта «Содействие</w:t>
      </w:r>
      <w:proofErr w:type="gramEnd"/>
      <w:r w:rsidR="005C4F03" w:rsidRPr="009C1671">
        <w:rPr>
          <w:rFonts w:ascii="Times New Roman" w:hAnsi="Times New Roman"/>
          <w:sz w:val="28"/>
          <w:szCs w:val="28"/>
        </w:rPr>
        <w:t xml:space="preserve"> занятости» национального проекта «Демография»</w:t>
      </w:r>
      <w:proofErr w:type="gramStart"/>
      <w:r w:rsidR="005C4F03" w:rsidRPr="009C1671">
        <w:rPr>
          <w:rFonts w:ascii="Times New Roman" w:hAnsi="Times New Roman"/>
          <w:sz w:val="28"/>
          <w:szCs w:val="28"/>
        </w:rPr>
        <w:t>.</w:t>
      </w:r>
      <w:r w:rsidR="00331A1E" w:rsidRPr="009C1671">
        <w:rPr>
          <w:rFonts w:ascii="Times New Roman" w:hAnsi="Times New Roman"/>
          <w:sz w:val="28"/>
          <w:szCs w:val="28"/>
        </w:rPr>
        <w:t>»</w:t>
      </w:r>
      <w:proofErr w:type="gramEnd"/>
      <w:r w:rsidR="00331A1E" w:rsidRPr="009C1671">
        <w:rPr>
          <w:rFonts w:ascii="Times New Roman" w:hAnsi="Times New Roman"/>
          <w:sz w:val="28"/>
          <w:szCs w:val="28"/>
        </w:rPr>
        <w:t>;</w:t>
      </w:r>
    </w:p>
    <w:p w:rsidR="00F5299F" w:rsidRPr="009C1671" w:rsidRDefault="00F5299F" w:rsidP="00FD0D4C">
      <w:pPr>
        <w:autoSpaceDE w:val="0"/>
        <w:autoSpaceDN w:val="0"/>
        <w:adjustRightInd w:val="0"/>
        <w:spacing w:after="0" w:line="240" w:lineRule="auto"/>
        <w:ind w:firstLine="709"/>
        <w:jc w:val="both"/>
        <w:rPr>
          <w:rFonts w:ascii="Times New Roman" w:hAnsi="Times New Roman"/>
          <w:sz w:val="28"/>
          <w:szCs w:val="28"/>
        </w:rPr>
      </w:pPr>
      <w:r w:rsidRPr="009C1671">
        <w:rPr>
          <w:rFonts w:ascii="Times New Roman" w:hAnsi="Times New Roman"/>
          <w:sz w:val="28"/>
          <w:szCs w:val="28"/>
        </w:rPr>
        <w:t>- пункты 1.4</w:t>
      </w:r>
      <w:r w:rsidR="0047262B" w:rsidRPr="009C1671">
        <w:rPr>
          <w:rFonts w:ascii="Times New Roman" w:hAnsi="Times New Roman"/>
          <w:sz w:val="28"/>
          <w:szCs w:val="28"/>
        </w:rPr>
        <w:t xml:space="preserve"> – </w:t>
      </w:r>
      <w:r w:rsidRPr="009C1671">
        <w:rPr>
          <w:rFonts w:ascii="Times New Roman" w:hAnsi="Times New Roman"/>
          <w:sz w:val="28"/>
          <w:szCs w:val="28"/>
        </w:rPr>
        <w:t xml:space="preserve">1.6 раздела 1 Порядка считать пунктами </w:t>
      </w:r>
      <w:r w:rsidR="00097824" w:rsidRPr="009C1671">
        <w:rPr>
          <w:rFonts w:ascii="Times New Roman" w:hAnsi="Times New Roman"/>
          <w:sz w:val="28"/>
          <w:szCs w:val="28"/>
        </w:rPr>
        <w:br/>
      </w:r>
      <w:r w:rsidRPr="009C1671">
        <w:rPr>
          <w:rFonts w:ascii="Times New Roman" w:hAnsi="Times New Roman"/>
          <w:sz w:val="28"/>
          <w:szCs w:val="28"/>
        </w:rPr>
        <w:t>1.7</w:t>
      </w:r>
      <w:r w:rsidR="0047262B" w:rsidRPr="009C1671">
        <w:rPr>
          <w:rFonts w:ascii="Times New Roman" w:hAnsi="Times New Roman"/>
          <w:sz w:val="28"/>
          <w:szCs w:val="28"/>
        </w:rPr>
        <w:t xml:space="preserve"> – </w:t>
      </w:r>
      <w:r w:rsidRPr="009C1671">
        <w:rPr>
          <w:rFonts w:ascii="Times New Roman" w:hAnsi="Times New Roman"/>
          <w:sz w:val="28"/>
          <w:szCs w:val="28"/>
        </w:rPr>
        <w:t>1.9</w:t>
      </w:r>
      <w:r w:rsidR="0047262B" w:rsidRPr="009C1671">
        <w:rPr>
          <w:rFonts w:ascii="Times New Roman" w:hAnsi="Times New Roman"/>
          <w:sz w:val="28"/>
          <w:szCs w:val="28"/>
        </w:rPr>
        <w:t xml:space="preserve"> соответственно</w:t>
      </w:r>
      <w:r w:rsidRPr="009C1671">
        <w:rPr>
          <w:rFonts w:ascii="Times New Roman" w:hAnsi="Times New Roman"/>
          <w:sz w:val="28"/>
          <w:szCs w:val="28"/>
        </w:rPr>
        <w:t>;</w:t>
      </w:r>
    </w:p>
    <w:p w:rsidR="00F5299F" w:rsidRPr="009C1671" w:rsidRDefault="00F5299F" w:rsidP="00FD0D4C">
      <w:pPr>
        <w:autoSpaceDE w:val="0"/>
        <w:autoSpaceDN w:val="0"/>
        <w:adjustRightInd w:val="0"/>
        <w:spacing w:after="0" w:line="240" w:lineRule="auto"/>
        <w:ind w:firstLine="709"/>
        <w:jc w:val="both"/>
        <w:rPr>
          <w:rFonts w:ascii="Times New Roman" w:hAnsi="Times New Roman"/>
          <w:color w:val="000000"/>
          <w:sz w:val="28"/>
          <w:szCs w:val="28"/>
        </w:rPr>
      </w:pPr>
      <w:r w:rsidRPr="009C1671">
        <w:rPr>
          <w:rFonts w:ascii="Times New Roman" w:hAnsi="Times New Roman"/>
          <w:sz w:val="28"/>
          <w:szCs w:val="28"/>
        </w:rPr>
        <w:t xml:space="preserve">- пункт 1.7 раздела 1 Порядка  </w:t>
      </w:r>
      <w:r w:rsidR="004C5DE2" w:rsidRPr="009C1671">
        <w:rPr>
          <w:rFonts w:ascii="Times New Roman" w:hAnsi="Times New Roman"/>
          <w:color w:val="000000"/>
          <w:sz w:val="28"/>
          <w:szCs w:val="28"/>
        </w:rPr>
        <w:t>изложить в следующей редакции:</w:t>
      </w:r>
    </w:p>
    <w:p w:rsidR="004C5DE2" w:rsidRPr="009C1671" w:rsidRDefault="004C5DE2" w:rsidP="00FD0D4C">
      <w:pPr>
        <w:autoSpaceDE w:val="0"/>
        <w:autoSpaceDN w:val="0"/>
        <w:adjustRightInd w:val="0"/>
        <w:spacing w:after="0" w:line="240" w:lineRule="auto"/>
        <w:ind w:firstLine="709"/>
        <w:jc w:val="both"/>
        <w:rPr>
          <w:rFonts w:ascii="Times New Roman" w:hAnsi="Times New Roman"/>
          <w:color w:val="000000"/>
          <w:sz w:val="28"/>
          <w:szCs w:val="28"/>
        </w:rPr>
      </w:pPr>
      <w:r w:rsidRPr="009C1671">
        <w:rPr>
          <w:rFonts w:ascii="Times New Roman" w:hAnsi="Times New Roman"/>
          <w:color w:val="000000"/>
          <w:sz w:val="28"/>
          <w:szCs w:val="28"/>
        </w:rPr>
        <w:t>«1.7. Критерии отбора работодателей, имеющих право на получение субсидии:</w:t>
      </w:r>
    </w:p>
    <w:p w:rsidR="004C5DE2" w:rsidRPr="009C1671" w:rsidRDefault="004C5DE2" w:rsidP="00FD0D4C">
      <w:pPr>
        <w:pStyle w:val="a8"/>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9C1671">
        <w:rPr>
          <w:rFonts w:ascii="Times New Roman" w:hAnsi="Times New Roman"/>
          <w:sz w:val="28"/>
          <w:szCs w:val="28"/>
        </w:rPr>
        <w:t xml:space="preserve">наличие участника отбора в региональном перечне предприятий оборонно-промышленного комплекса, утвержденного в соответствии </w:t>
      </w:r>
      <w:r w:rsidR="0047262B" w:rsidRPr="009C1671">
        <w:rPr>
          <w:rFonts w:ascii="Times New Roman" w:hAnsi="Times New Roman"/>
          <w:sz w:val="28"/>
          <w:szCs w:val="28"/>
        </w:rPr>
        <w:br/>
      </w:r>
      <w:r w:rsidRPr="009C1671">
        <w:rPr>
          <w:rFonts w:ascii="Times New Roman" w:hAnsi="Times New Roman"/>
          <w:sz w:val="28"/>
          <w:szCs w:val="28"/>
        </w:rPr>
        <w:t>с</w:t>
      </w:r>
      <w:r w:rsidR="0047262B" w:rsidRPr="009C1671">
        <w:rPr>
          <w:rFonts w:ascii="Times New Roman" w:hAnsi="Times New Roman"/>
          <w:sz w:val="28"/>
          <w:szCs w:val="28"/>
        </w:rPr>
        <w:t>о</w:t>
      </w:r>
      <w:r w:rsidRPr="009C1671">
        <w:rPr>
          <w:rFonts w:ascii="Times New Roman" w:hAnsi="Times New Roman"/>
          <w:sz w:val="28"/>
          <w:szCs w:val="28"/>
        </w:rPr>
        <w:t xml:space="preserve"> </w:t>
      </w:r>
      <w:r w:rsidR="0047262B" w:rsidRPr="009C1671">
        <w:rPr>
          <w:rFonts w:ascii="Times New Roman" w:hAnsi="Times New Roman"/>
          <w:sz w:val="28"/>
          <w:szCs w:val="28"/>
        </w:rPr>
        <w:t xml:space="preserve">вторым </w:t>
      </w:r>
      <w:r w:rsidRPr="009C1671">
        <w:rPr>
          <w:rFonts w:ascii="Times New Roman" w:hAnsi="Times New Roman"/>
          <w:sz w:val="28"/>
          <w:szCs w:val="28"/>
        </w:rPr>
        <w:t>абзацем пункта 1.4 раздела 1 настоящего Порядка;</w:t>
      </w:r>
    </w:p>
    <w:p w:rsidR="004C5DE2" w:rsidRPr="009C1671" w:rsidRDefault="004C5DE2" w:rsidP="00FD0D4C">
      <w:pPr>
        <w:pStyle w:val="a8"/>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9C1671">
        <w:rPr>
          <w:rFonts w:ascii="Times New Roman" w:hAnsi="Times New Roman"/>
          <w:sz w:val="28"/>
          <w:szCs w:val="28"/>
        </w:rPr>
        <w:t>работники и граждане, направляемые на профессиональное обучение, должны соответствовать требованию, указанному</w:t>
      </w:r>
      <w:r w:rsidR="00665323" w:rsidRPr="009C1671">
        <w:rPr>
          <w:rFonts w:ascii="Times New Roman" w:hAnsi="Times New Roman"/>
          <w:sz w:val="28"/>
          <w:szCs w:val="28"/>
        </w:rPr>
        <w:t xml:space="preserve"> в пункте </w:t>
      </w:r>
      <w:r w:rsidR="00097824" w:rsidRPr="009C1671">
        <w:rPr>
          <w:rFonts w:ascii="Times New Roman" w:hAnsi="Times New Roman"/>
          <w:sz w:val="28"/>
          <w:szCs w:val="28"/>
        </w:rPr>
        <w:br/>
      </w:r>
      <w:r w:rsidR="00665323" w:rsidRPr="009C1671">
        <w:rPr>
          <w:rFonts w:ascii="Times New Roman" w:hAnsi="Times New Roman"/>
          <w:sz w:val="28"/>
          <w:szCs w:val="28"/>
        </w:rPr>
        <w:t>1.6 раздела 1 настоящего Порядка;</w:t>
      </w:r>
    </w:p>
    <w:p w:rsidR="007B09D6" w:rsidRPr="009C1671" w:rsidRDefault="00173235" w:rsidP="00FD0D4C">
      <w:pPr>
        <w:pStyle w:val="a8"/>
        <w:numPr>
          <w:ilvl w:val="0"/>
          <w:numId w:val="1"/>
        </w:numPr>
        <w:autoSpaceDE w:val="0"/>
        <w:autoSpaceDN w:val="0"/>
        <w:adjustRightInd w:val="0"/>
        <w:spacing w:after="0" w:line="240" w:lineRule="auto"/>
        <w:ind w:left="0" w:firstLine="709"/>
        <w:jc w:val="both"/>
        <w:rPr>
          <w:rFonts w:ascii="Times New Roman" w:hAnsi="Times New Roman"/>
          <w:sz w:val="28"/>
          <w:szCs w:val="28"/>
        </w:rPr>
      </w:pPr>
      <w:r w:rsidRPr="009C1671">
        <w:rPr>
          <w:rFonts w:ascii="Times New Roman" w:hAnsi="Times New Roman"/>
          <w:sz w:val="28"/>
          <w:szCs w:val="28"/>
        </w:rPr>
        <w:t xml:space="preserve">соответствие участника отбора требованиям, установленным </w:t>
      </w:r>
      <w:r w:rsidR="00097824" w:rsidRPr="009C1671">
        <w:rPr>
          <w:rFonts w:ascii="Times New Roman" w:hAnsi="Times New Roman"/>
          <w:sz w:val="28"/>
          <w:szCs w:val="28"/>
        </w:rPr>
        <w:br/>
      </w:r>
      <w:r w:rsidRPr="009C1671">
        <w:rPr>
          <w:rFonts w:ascii="Times New Roman" w:hAnsi="Times New Roman"/>
          <w:sz w:val="28"/>
          <w:szCs w:val="28"/>
        </w:rPr>
        <w:t>в пункте 2.3 раздела 2 Порядка</w:t>
      </w:r>
      <w:proofErr w:type="gramStart"/>
      <w:r w:rsidRPr="009C1671">
        <w:rPr>
          <w:rFonts w:ascii="Times New Roman" w:hAnsi="Times New Roman"/>
          <w:sz w:val="28"/>
          <w:szCs w:val="28"/>
        </w:rPr>
        <w:t>.»;</w:t>
      </w:r>
      <w:proofErr w:type="gramEnd"/>
    </w:p>
    <w:p w:rsidR="00CE7647" w:rsidRPr="009C1671" w:rsidRDefault="0012467C" w:rsidP="00FD0D4C">
      <w:pPr>
        <w:pStyle w:val="a8"/>
        <w:autoSpaceDE w:val="0"/>
        <w:autoSpaceDN w:val="0"/>
        <w:adjustRightInd w:val="0"/>
        <w:spacing w:after="0" w:line="240" w:lineRule="auto"/>
        <w:ind w:left="0" w:firstLine="709"/>
        <w:jc w:val="both"/>
        <w:rPr>
          <w:rFonts w:ascii="Times New Roman" w:hAnsi="Times New Roman"/>
          <w:sz w:val="28"/>
          <w:szCs w:val="28"/>
        </w:rPr>
      </w:pPr>
      <w:r w:rsidRPr="009C1671">
        <w:rPr>
          <w:rFonts w:ascii="Times New Roman" w:hAnsi="Times New Roman"/>
          <w:sz w:val="28"/>
          <w:szCs w:val="28"/>
        </w:rPr>
        <w:t>- пункт 1.8 раздела 1 Порядка</w:t>
      </w:r>
      <w:r w:rsidR="00CE7647" w:rsidRPr="009C1671">
        <w:rPr>
          <w:rFonts w:ascii="Times New Roman" w:hAnsi="Times New Roman"/>
          <w:sz w:val="28"/>
          <w:szCs w:val="28"/>
        </w:rPr>
        <w:t xml:space="preserve"> изложить в следующей редакции:</w:t>
      </w:r>
    </w:p>
    <w:p w:rsidR="00CE7647" w:rsidRPr="009C1671" w:rsidRDefault="00CE7647" w:rsidP="00DA755D">
      <w:pPr>
        <w:pStyle w:val="a8"/>
        <w:autoSpaceDE w:val="0"/>
        <w:autoSpaceDN w:val="0"/>
        <w:adjustRightInd w:val="0"/>
        <w:spacing w:after="0" w:line="240" w:lineRule="auto"/>
        <w:ind w:left="0" w:firstLine="709"/>
        <w:jc w:val="both"/>
        <w:rPr>
          <w:rFonts w:ascii="Times New Roman" w:hAnsi="Times New Roman"/>
          <w:sz w:val="28"/>
          <w:szCs w:val="28"/>
        </w:rPr>
      </w:pPr>
      <w:r w:rsidRPr="009C1671">
        <w:rPr>
          <w:rFonts w:ascii="Times New Roman" w:hAnsi="Times New Roman"/>
          <w:sz w:val="28"/>
          <w:szCs w:val="28"/>
        </w:rPr>
        <w:t xml:space="preserve">«1.8. </w:t>
      </w:r>
      <w:proofErr w:type="gramStart"/>
      <w:r w:rsidRPr="009C1671">
        <w:rPr>
          <w:rFonts w:ascii="Times New Roman" w:hAnsi="Times New Roman"/>
          <w:sz w:val="28"/>
          <w:szCs w:val="28"/>
        </w:rPr>
        <w:t xml:space="preserve">Отбор получателей субсидии проводится способом запроса предложений на основании заявок на участие в отборе </w:t>
      </w:r>
      <w:r w:rsidR="00DA755D" w:rsidRPr="009C1671">
        <w:rPr>
          <w:rFonts w:ascii="Times New Roman" w:hAnsi="Times New Roman"/>
          <w:sz w:val="28"/>
          <w:szCs w:val="28"/>
        </w:rPr>
        <w:t xml:space="preserve">работодателей, претендующих на предоставление субсидий на организацию профессионального обучения и дополнительного профессионального образования работников предприятий оборонно-промышленного комплекса, </w:t>
      </w:r>
      <w:r w:rsidR="00437B1B" w:rsidRPr="009C1671">
        <w:rPr>
          <w:rFonts w:ascii="Times New Roman" w:hAnsi="Times New Roman"/>
          <w:sz w:val="28"/>
          <w:szCs w:val="28"/>
        </w:rPr>
        <w:br/>
      </w:r>
      <w:r w:rsidR="00DA755D" w:rsidRPr="009C1671">
        <w:rPr>
          <w:rFonts w:ascii="Times New Roman" w:hAnsi="Times New Roman"/>
          <w:sz w:val="28"/>
          <w:szCs w:val="28"/>
        </w:rPr>
        <w:t xml:space="preserve">а также граждан, обратившихся в органы службы занятости за содействием </w:t>
      </w:r>
      <w:r w:rsidR="00437B1B" w:rsidRPr="009C1671">
        <w:rPr>
          <w:rFonts w:ascii="Times New Roman" w:hAnsi="Times New Roman"/>
          <w:sz w:val="28"/>
          <w:szCs w:val="28"/>
        </w:rPr>
        <w:br/>
      </w:r>
      <w:r w:rsidR="00DA755D" w:rsidRPr="009C1671">
        <w:rPr>
          <w:rFonts w:ascii="Times New Roman" w:hAnsi="Times New Roman"/>
          <w:sz w:val="28"/>
          <w:szCs w:val="28"/>
        </w:rPr>
        <w:t xml:space="preserve">в поиске подходящей работы и заключивших ученический договор </w:t>
      </w:r>
      <w:r w:rsidR="00437B1B" w:rsidRPr="009C1671">
        <w:rPr>
          <w:rFonts w:ascii="Times New Roman" w:hAnsi="Times New Roman"/>
          <w:sz w:val="28"/>
          <w:szCs w:val="28"/>
        </w:rPr>
        <w:br/>
      </w:r>
      <w:r w:rsidR="00DA755D" w:rsidRPr="009C1671">
        <w:rPr>
          <w:rFonts w:ascii="Times New Roman" w:hAnsi="Times New Roman"/>
          <w:sz w:val="28"/>
          <w:szCs w:val="28"/>
        </w:rPr>
        <w:t xml:space="preserve">с предприятиями оборонно-промышленного комплекса </w:t>
      </w:r>
      <w:r w:rsidRPr="009C1671">
        <w:rPr>
          <w:rFonts w:ascii="Times New Roman" w:hAnsi="Times New Roman"/>
          <w:sz w:val="28"/>
          <w:szCs w:val="28"/>
        </w:rPr>
        <w:t xml:space="preserve">(далее </w:t>
      </w:r>
      <w:r w:rsidR="00475215" w:rsidRPr="009C1671">
        <w:rPr>
          <w:rFonts w:ascii="Times New Roman" w:hAnsi="Times New Roman"/>
          <w:sz w:val="28"/>
          <w:szCs w:val="28"/>
        </w:rPr>
        <w:t xml:space="preserve">соответственно </w:t>
      </w:r>
      <w:r w:rsidRPr="009C1671">
        <w:rPr>
          <w:rFonts w:ascii="Times New Roman" w:hAnsi="Times New Roman"/>
          <w:sz w:val="28"/>
          <w:szCs w:val="28"/>
        </w:rPr>
        <w:t>- отбор, заявка).»;</w:t>
      </w:r>
      <w:proofErr w:type="gramEnd"/>
    </w:p>
    <w:p w:rsidR="00173235" w:rsidRPr="009C1671" w:rsidRDefault="0012467C" w:rsidP="00FD0D4C">
      <w:pPr>
        <w:pStyle w:val="a8"/>
        <w:autoSpaceDE w:val="0"/>
        <w:autoSpaceDN w:val="0"/>
        <w:adjustRightInd w:val="0"/>
        <w:spacing w:after="0" w:line="240" w:lineRule="auto"/>
        <w:ind w:left="0" w:firstLine="709"/>
        <w:jc w:val="both"/>
        <w:rPr>
          <w:rFonts w:ascii="Times New Roman" w:hAnsi="Times New Roman"/>
          <w:sz w:val="28"/>
          <w:szCs w:val="28"/>
        </w:rPr>
      </w:pPr>
      <w:r w:rsidRPr="009C1671">
        <w:rPr>
          <w:rFonts w:ascii="Times New Roman" w:hAnsi="Times New Roman"/>
          <w:sz w:val="28"/>
          <w:szCs w:val="28"/>
        </w:rPr>
        <w:t>- в пункте 2.1 раздела 2 Порядка слова «в пункте 1.4» заменить словами «в пункте 1.7»;</w:t>
      </w:r>
    </w:p>
    <w:p w:rsidR="00B73675" w:rsidRPr="009C1671" w:rsidRDefault="00B73675" w:rsidP="00FD0D4C">
      <w:pPr>
        <w:pStyle w:val="a8"/>
        <w:autoSpaceDE w:val="0"/>
        <w:autoSpaceDN w:val="0"/>
        <w:adjustRightInd w:val="0"/>
        <w:spacing w:after="0" w:line="240" w:lineRule="auto"/>
        <w:ind w:left="0" w:firstLine="709"/>
        <w:jc w:val="both"/>
        <w:rPr>
          <w:rFonts w:ascii="Times New Roman" w:hAnsi="Times New Roman"/>
          <w:sz w:val="28"/>
          <w:szCs w:val="28"/>
        </w:rPr>
      </w:pPr>
      <w:r w:rsidRPr="009C1671">
        <w:rPr>
          <w:rFonts w:ascii="Times New Roman" w:hAnsi="Times New Roman"/>
          <w:sz w:val="28"/>
          <w:szCs w:val="28"/>
        </w:rPr>
        <w:t>- пункт 2.1 раздела 2 Порядка дополнить абзацем следующего содержания:</w:t>
      </w:r>
    </w:p>
    <w:p w:rsidR="00B73675" w:rsidRPr="009C1671" w:rsidRDefault="00B73675" w:rsidP="00FD0D4C">
      <w:pPr>
        <w:pStyle w:val="a8"/>
        <w:autoSpaceDE w:val="0"/>
        <w:autoSpaceDN w:val="0"/>
        <w:adjustRightInd w:val="0"/>
        <w:spacing w:after="0" w:line="240" w:lineRule="auto"/>
        <w:ind w:left="0" w:firstLine="709"/>
        <w:jc w:val="both"/>
        <w:rPr>
          <w:rFonts w:ascii="Times New Roman" w:hAnsi="Times New Roman"/>
          <w:sz w:val="28"/>
          <w:szCs w:val="28"/>
        </w:rPr>
      </w:pPr>
      <w:r w:rsidRPr="009C1671">
        <w:rPr>
          <w:rFonts w:ascii="Times New Roman" w:hAnsi="Times New Roman"/>
          <w:sz w:val="28"/>
          <w:szCs w:val="28"/>
        </w:rPr>
        <w:t xml:space="preserve">«Информация о проведении отбора, о результатах рассмотрения заявок, об участниках отбора и результатах отбора, в том числе о заключенных </w:t>
      </w:r>
      <w:r w:rsidR="00BE6C20" w:rsidRPr="009C1671">
        <w:rPr>
          <w:rFonts w:ascii="Times New Roman" w:hAnsi="Times New Roman"/>
          <w:sz w:val="28"/>
          <w:szCs w:val="28"/>
        </w:rPr>
        <w:br/>
      </w:r>
      <w:r w:rsidRPr="009C1671">
        <w:rPr>
          <w:rFonts w:ascii="Times New Roman" w:hAnsi="Times New Roman"/>
          <w:sz w:val="28"/>
          <w:szCs w:val="28"/>
        </w:rPr>
        <w:t>с участниками отбора договорах (соглашениях), является информацией ограниченного доступа</w:t>
      </w:r>
      <w:proofErr w:type="gramStart"/>
      <w:r w:rsidRPr="009C1671">
        <w:rPr>
          <w:rFonts w:ascii="Times New Roman" w:hAnsi="Times New Roman"/>
          <w:sz w:val="28"/>
          <w:szCs w:val="28"/>
        </w:rPr>
        <w:t>.»;</w:t>
      </w:r>
      <w:proofErr w:type="gramEnd"/>
    </w:p>
    <w:p w:rsidR="0012467C" w:rsidRPr="009C1671" w:rsidRDefault="0012467C" w:rsidP="003E1D54">
      <w:pPr>
        <w:pStyle w:val="a8"/>
        <w:autoSpaceDE w:val="0"/>
        <w:autoSpaceDN w:val="0"/>
        <w:adjustRightInd w:val="0"/>
        <w:spacing w:after="0" w:line="240" w:lineRule="auto"/>
        <w:ind w:left="0" w:firstLine="709"/>
        <w:jc w:val="both"/>
        <w:rPr>
          <w:rFonts w:ascii="Times New Roman" w:hAnsi="Times New Roman"/>
          <w:sz w:val="28"/>
          <w:szCs w:val="28"/>
        </w:rPr>
      </w:pPr>
      <w:r w:rsidRPr="009C1671">
        <w:rPr>
          <w:rFonts w:ascii="Times New Roman" w:hAnsi="Times New Roman"/>
          <w:sz w:val="28"/>
          <w:szCs w:val="28"/>
        </w:rPr>
        <w:t xml:space="preserve">- </w:t>
      </w:r>
      <w:r w:rsidR="008A6719" w:rsidRPr="009C1671">
        <w:rPr>
          <w:rFonts w:ascii="Times New Roman" w:hAnsi="Times New Roman"/>
          <w:sz w:val="28"/>
          <w:szCs w:val="28"/>
        </w:rPr>
        <w:t>п</w:t>
      </w:r>
      <w:r w:rsidR="002933F7" w:rsidRPr="009C1671">
        <w:rPr>
          <w:rFonts w:ascii="Times New Roman" w:hAnsi="Times New Roman"/>
          <w:sz w:val="28"/>
          <w:szCs w:val="28"/>
        </w:rPr>
        <w:t>ункт 2.2 раздела 2 Порядка изложить</w:t>
      </w:r>
      <w:r w:rsidR="008A6719" w:rsidRPr="009C1671">
        <w:rPr>
          <w:rFonts w:ascii="Times New Roman" w:hAnsi="Times New Roman"/>
          <w:sz w:val="28"/>
          <w:szCs w:val="28"/>
        </w:rPr>
        <w:t xml:space="preserve"> </w:t>
      </w:r>
      <w:r w:rsidR="002933F7" w:rsidRPr="009C1671">
        <w:rPr>
          <w:rFonts w:ascii="Times New Roman" w:hAnsi="Times New Roman"/>
          <w:sz w:val="28"/>
          <w:szCs w:val="28"/>
        </w:rPr>
        <w:t>в следующей редакции:</w:t>
      </w:r>
    </w:p>
    <w:p w:rsidR="003E1D54" w:rsidRPr="009C1671" w:rsidRDefault="002933F7" w:rsidP="003E1D54">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w:t>
      </w:r>
      <w:r w:rsidR="003E1D54" w:rsidRPr="009C1671">
        <w:rPr>
          <w:rFonts w:ascii="Times New Roman" w:hAnsi="Times New Roman" w:cs="Times New Roman"/>
          <w:sz w:val="28"/>
          <w:szCs w:val="28"/>
        </w:rPr>
        <w:t xml:space="preserve">2.2. Для проведения отбора Министерство в течение 20 (двадцати) рабочих дней со дня доведения лимитов бюджетных обязательств Министерству на очередной финансовый год формирует объявление </w:t>
      </w:r>
      <w:r w:rsidR="00BE6C20" w:rsidRPr="009C1671">
        <w:rPr>
          <w:rFonts w:ascii="Times New Roman" w:hAnsi="Times New Roman" w:cs="Times New Roman"/>
          <w:sz w:val="28"/>
          <w:szCs w:val="28"/>
        </w:rPr>
        <w:br/>
      </w:r>
      <w:r w:rsidR="003E1D54" w:rsidRPr="009C1671">
        <w:rPr>
          <w:rFonts w:ascii="Times New Roman" w:hAnsi="Times New Roman" w:cs="Times New Roman"/>
          <w:sz w:val="28"/>
          <w:szCs w:val="28"/>
        </w:rPr>
        <w:lastRenderedPageBreak/>
        <w:t>о проведении отбора с указанием:</w:t>
      </w:r>
    </w:p>
    <w:p w:rsidR="003E1D54" w:rsidRPr="009C1671" w:rsidRDefault="003E1D54" w:rsidP="003E1D54">
      <w:pPr>
        <w:pStyle w:val="ConsPlusNormal"/>
        <w:ind w:firstLine="709"/>
        <w:jc w:val="both"/>
        <w:rPr>
          <w:rFonts w:ascii="Times New Roman" w:hAnsi="Times New Roman" w:cs="Times New Roman"/>
          <w:sz w:val="28"/>
          <w:szCs w:val="28"/>
        </w:rPr>
      </w:pPr>
      <w:proofErr w:type="gramStart"/>
      <w:r w:rsidRPr="009C1671">
        <w:rPr>
          <w:rFonts w:ascii="Times New Roman" w:hAnsi="Times New Roman" w:cs="Times New Roman"/>
          <w:sz w:val="28"/>
          <w:szCs w:val="28"/>
        </w:rPr>
        <w:t>- срока проведения отбора (даты и времени начала (окончания) подачи (приема) заявок);</w:t>
      </w:r>
      <w:proofErr w:type="gramEnd"/>
    </w:p>
    <w:p w:rsidR="003E1D54" w:rsidRPr="009C1671" w:rsidRDefault="003E1D54" w:rsidP="003E1D54">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наименования, местонахождения, почтового адреса, центра занятости;</w:t>
      </w:r>
    </w:p>
    <w:p w:rsidR="003E1D54" w:rsidRPr="009C1671" w:rsidRDefault="003E1D54" w:rsidP="003E1D54">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результатов предоставления субсидии;</w:t>
      </w:r>
    </w:p>
    <w:p w:rsidR="003E1D54" w:rsidRPr="009C1671" w:rsidRDefault="003E1D54" w:rsidP="003E1D54">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требований к участникам отбора и перечня документов, представляемых ими для подтверждения их соответствия указанным требованиям;</w:t>
      </w:r>
    </w:p>
    <w:p w:rsidR="003E1D54" w:rsidRPr="009C1671" w:rsidRDefault="003E1D54" w:rsidP="003E1D54">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 порядка подачи заявок и требований, предъявляемых к форме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и содержанию заявок;</w:t>
      </w:r>
    </w:p>
    <w:p w:rsidR="003E1D54" w:rsidRPr="009C1671" w:rsidRDefault="003E1D54" w:rsidP="003E1D54">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порядка отзыва заявок, порядка возврата заявок, определяющего также основания для возврата заявок, порядка внесения изменений в заявки;</w:t>
      </w:r>
    </w:p>
    <w:p w:rsidR="003E1D54" w:rsidRPr="009C1671" w:rsidRDefault="003E1D54" w:rsidP="003E1D54">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правил рассмотрения и оценки заявок;</w:t>
      </w:r>
    </w:p>
    <w:p w:rsidR="003E1D54" w:rsidRPr="009C1671" w:rsidRDefault="003E1D54" w:rsidP="003E1D54">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 порядка предоставления разъяснений положений объявления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о проведении отбора, даты начала и окончания срока такого предоставления;</w:t>
      </w:r>
    </w:p>
    <w:p w:rsidR="003E1D54" w:rsidRPr="009C1671" w:rsidRDefault="003E1D54" w:rsidP="003E1D54">
      <w:pPr>
        <w:pStyle w:val="ConsPlusNormal"/>
        <w:ind w:firstLine="709"/>
        <w:jc w:val="both"/>
        <w:rPr>
          <w:rFonts w:ascii="Times New Roman" w:hAnsi="Times New Roman" w:cs="Times New Roman"/>
          <w:sz w:val="28"/>
          <w:szCs w:val="28"/>
        </w:rPr>
      </w:pPr>
      <w:proofErr w:type="gramStart"/>
      <w:r w:rsidRPr="009C1671">
        <w:rPr>
          <w:rFonts w:ascii="Times New Roman" w:hAnsi="Times New Roman" w:cs="Times New Roman"/>
          <w:sz w:val="28"/>
          <w:szCs w:val="28"/>
        </w:rPr>
        <w:t>- срока, в течение которого победитель (победители) отбора должен (должны) подписать договор (соглашение) о предоставлении субсидии (далее - договор (соглашение));</w:t>
      </w:r>
      <w:proofErr w:type="gramEnd"/>
    </w:p>
    <w:p w:rsidR="003E1D54" w:rsidRPr="009C1671" w:rsidRDefault="003E1D54" w:rsidP="003E1D54">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 условий признания победителя (победителей) отбора </w:t>
      </w:r>
      <w:proofErr w:type="gramStart"/>
      <w:r w:rsidRPr="009C1671">
        <w:rPr>
          <w:rFonts w:ascii="Times New Roman" w:hAnsi="Times New Roman" w:cs="Times New Roman"/>
          <w:sz w:val="28"/>
          <w:szCs w:val="28"/>
        </w:rPr>
        <w:t>уклонившимся</w:t>
      </w:r>
      <w:proofErr w:type="gramEnd"/>
      <w:r w:rsidRPr="009C1671">
        <w:rPr>
          <w:rFonts w:ascii="Times New Roman" w:hAnsi="Times New Roman" w:cs="Times New Roman"/>
          <w:sz w:val="28"/>
          <w:szCs w:val="28"/>
        </w:rPr>
        <w:t xml:space="preserve"> (уклонившимися) от заключения договора (соглашения);</w:t>
      </w:r>
    </w:p>
    <w:p w:rsidR="008A6719" w:rsidRPr="009C1671" w:rsidRDefault="003E1D54" w:rsidP="003E1D54">
      <w:pPr>
        <w:pStyle w:val="a8"/>
        <w:autoSpaceDE w:val="0"/>
        <w:autoSpaceDN w:val="0"/>
        <w:adjustRightInd w:val="0"/>
        <w:spacing w:after="0" w:line="240" w:lineRule="auto"/>
        <w:ind w:left="0" w:firstLine="709"/>
        <w:jc w:val="both"/>
        <w:rPr>
          <w:rFonts w:ascii="Times New Roman" w:hAnsi="Times New Roman"/>
          <w:sz w:val="28"/>
          <w:szCs w:val="28"/>
        </w:rPr>
      </w:pPr>
      <w:r w:rsidRPr="009C1671">
        <w:rPr>
          <w:rFonts w:ascii="Times New Roman" w:hAnsi="Times New Roman"/>
          <w:sz w:val="28"/>
          <w:szCs w:val="28"/>
        </w:rPr>
        <w:t>- информации о сроках доведения результатов отбора.</w:t>
      </w:r>
    </w:p>
    <w:p w:rsidR="008A6719" w:rsidRPr="009C1671" w:rsidRDefault="00623E33" w:rsidP="003E1D54">
      <w:pPr>
        <w:pStyle w:val="a8"/>
        <w:autoSpaceDE w:val="0"/>
        <w:autoSpaceDN w:val="0"/>
        <w:adjustRightInd w:val="0"/>
        <w:spacing w:after="0" w:line="240" w:lineRule="auto"/>
        <w:ind w:left="0" w:firstLine="709"/>
        <w:jc w:val="both"/>
        <w:rPr>
          <w:rFonts w:ascii="Times New Roman" w:hAnsi="Times New Roman"/>
          <w:sz w:val="28"/>
          <w:szCs w:val="28"/>
        </w:rPr>
      </w:pPr>
      <w:r w:rsidRPr="009C1671">
        <w:rPr>
          <w:rFonts w:ascii="Times New Roman" w:hAnsi="Times New Roman"/>
          <w:sz w:val="28"/>
          <w:szCs w:val="28"/>
        </w:rPr>
        <w:t xml:space="preserve">Центр занятости в течение </w:t>
      </w:r>
      <w:r w:rsidR="00122311" w:rsidRPr="009C1671">
        <w:rPr>
          <w:rFonts w:ascii="Times New Roman" w:hAnsi="Times New Roman"/>
          <w:sz w:val="28"/>
          <w:szCs w:val="28"/>
        </w:rPr>
        <w:t>5</w:t>
      </w:r>
      <w:r w:rsidRPr="009C1671">
        <w:rPr>
          <w:rFonts w:ascii="Times New Roman" w:hAnsi="Times New Roman"/>
          <w:sz w:val="28"/>
          <w:szCs w:val="28"/>
        </w:rPr>
        <w:t xml:space="preserve"> (</w:t>
      </w:r>
      <w:r w:rsidR="00122311" w:rsidRPr="009C1671">
        <w:rPr>
          <w:rFonts w:ascii="Times New Roman" w:hAnsi="Times New Roman"/>
          <w:sz w:val="28"/>
          <w:szCs w:val="28"/>
        </w:rPr>
        <w:t>пяти</w:t>
      </w:r>
      <w:r w:rsidRPr="009C1671">
        <w:rPr>
          <w:rFonts w:ascii="Times New Roman" w:hAnsi="Times New Roman"/>
          <w:sz w:val="28"/>
          <w:szCs w:val="28"/>
        </w:rPr>
        <w:t>) рабочих дней передает о</w:t>
      </w:r>
      <w:r w:rsidR="003E1D54" w:rsidRPr="009C1671">
        <w:rPr>
          <w:rFonts w:ascii="Times New Roman" w:hAnsi="Times New Roman"/>
          <w:sz w:val="28"/>
          <w:szCs w:val="28"/>
        </w:rPr>
        <w:t xml:space="preserve">бъявление </w:t>
      </w:r>
      <w:r w:rsidR="00BE6C20" w:rsidRPr="009C1671">
        <w:rPr>
          <w:rFonts w:ascii="Times New Roman" w:hAnsi="Times New Roman"/>
          <w:sz w:val="28"/>
          <w:szCs w:val="28"/>
        </w:rPr>
        <w:br/>
      </w:r>
      <w:r w:rsidR="003E1D54" w:rsidRPr="009C1671">
        <w:rPr>
          <w:rFonts w:ascii="Times New Roman" w:hAnsi="Times New Roman"/>
          <w:sz w:val="28"/>
          <w:szCs w:val="28"/>
        </w:rPr>
        <w:t>о проведении отбора</w:t>
      </w:r>
      <w:r w:rsidR="00216724" w:rsidRPr="009C1671">
        <w:rPr>
          <w:rFonts w:ascii="Times New Roman" w:hAnsi="Times New Roman"/>
          <w:sz w:val="28"/>
          <w:szCs w:val="28"/>
        </w:rPr>
        <w:t xml:space="preserve"> на бумажном носителе</w:t>
      </w:r>
      <w:r w:rsidR="003E1D54" w:rsidRPr="009C1671">
        <w:rPr>
          <w:rFonts w:ascii="Times New Roman" w:hAnsi="Times New Roman"/>
          <w:sz w:val="28"/>
          <w:szCs w:val="28"/>
        </w:rPr>
        <w:t xml:space="preserve"> </w:t>
      </w:r>
      <w:r w:rsidR="00122311" w:rsidRPr="009C1671">
        <w:rPr>
          <w:rFonts w:ascii="Times New Roman" w:hAnsi="Times New Roman"/>
          <w:sz w:val="28"/>
          <w:szCs w:val="28"/>
        </w:rPr>
        <w:t xml:space="preserve">лично уполномоченному лицу </w:t>
      </w:r>
      <w:r w:rsidR="003E1D54" w:rsidRPr="009C1671">
        <w:rPr>
          <w:rFonts w:ascii="Times New Roman" w:hAnsi="Times New Roman"/>
          <w:sz w:val="28"/>
          <w:szCs w:val="28"/>
        </w:rPr>
        <w:t>каждо</w:t>
      </w:r>
      <w:r w:rsidR="00122311" w:rsidRPr="009C1671">
        <w:rPr>
          <w:rFonts w:ascii="Times New Roman" w:hAnsi="Times New Roman"/>
          <w:sz w:val="28"/>
          <w:szCs w:val="28"/>
        </w:rPr>
        <w:t>го</w:t>
      </w:r>
      <w:r w:rsidR="003E1D54" w:rsidRPr="009C1671">
        <w:rPr>
          <w:rFonts w:ascii="Times New Roman" w:hAnsi="Times New Roman"/>
          <w:sz w:val="28"/>
          <w:szCs w:val="28"/>
        </w:rPr>
        <w:t xml:space="preserve"> предприяти</w:t>
      </w:r>
      <w:r w:rsidR="00122311" w:rsidRPr="009C1671">
        <w:rPr>
          <w:rFonts w:ascii="Times New Roman" w:hAnsi="Times New Roman"/>
          <w:sz w:val="28"/>
          <w:szCs w:val="28"/>
        </w:rPr>
        <w:t>я</w:t>
      </w:r>
      <w:r w:rsidR="003E1D54" w:rsidRPr="009C1671">
        <w:rPr>
          <w:rFonts w:ascii="Times New Roman" w:hAnsi="Times New Roman"/>
          <w:sz w:val="28"/>
          <w:szCs w:val="28"/>
        </w:rPr>
        <w:t xml:space="preserve"> оборонно-промышленного комплекса, включенно</w:t>
      </w:r>
      <w:r w:rsidR="00122311" w:rsidRPr="009C1671">
        <w:rPr>
          <w:rFonts w:ascii="Times New Roman" w:hAnsi="Times New Roman"/>
          <w:sz w:val="28"/>
          <w:szCs w:val="28"/>
        </w:rPr>
        <w:t>го</w:t>
      </w:r>
      <w:r w:rsidR="003E1D54" w:rsidRPr="009C1671">
        <w:rPr>
          <w:rFonts w:ascii="Times New Roman" w:hAnsi="Times New Roman"/>
          <w:sz w:val="28"/>
          <w:szCs w:val="28"/>
        </w:rPr>
        <w:t xml:space="preserve"> </w:t>
      </w:r>
      <w:r w:rsidR="00BE6C20" w:rsidRPr="009C1671">
        <w:rPr>
          <w:rFonts w:ascii="Times New Roman" w:hAnsi="Times New Roman"/>
          <w:sz w:val="28"/>
          <w:szCs w:val="28"/>
        </w:rPr>
        <w:br/>
      </w:r>
      <w:r w:rsidR="003E1D54" w:rsidRPr="009C1671">
        <w:rPr>
          <w:rFonts w:ascii="Times New Roman" w:hAnsi="Times New Roman"/>
          <w:sz w:val="28"/>
          <w:szCs w:val="28"/>
        </w:rPr>
        <w:t xml:space="preserve">в </w:t>
      </w:r>
      <w:r w:rsidR="00E047B4" w:rsidRPr="009C1671">
        <w:rPr>
          <w:rFonts w:ascii="Times New Roman" w:hAnsi="Times New Roman"/>
          <w:sz w:val="28"/>
          <w:szCs w:val="28"/>
        </w:rPr>
        <w:t>Региональный перечень</w:t>
      </w:r>
      <w:r w:rsidR="003E1D54" w:rsidRPr="009C1671">
        <w:rPr>
          <w:rFonts w:ascii="Times New Roman" w:hAnsi="Times New Roman"/>
          <w:sz w:val="28"/>
          <w:szCs w:val="28"/>
        </w:rPr>
        <w:t>.</w:t>
      </w:r>
    </w:p>
    <w:p w:rsidR="002933F7" w:rsidRPr="009C1671" w:rsidRDefault="00E75C85" w:rsidP="00FD0D4C">
      <w:pPr>
        <w:pStyle w:val="a8"/>
        <w:autoSpaceDE w:val="0"/>
        <w:autoSpaceDN w:val="0"/>
        <w:adjustRightInd w:val="0"/>
        <w:spacing w:after="0" w:line="240" w:lineRule="auto"/>
        <w:ind w:left="0" w:firstLine="709"/>
        <w:jc w:val="both"/>
        <w:rPr>
          <w:rFonts w:ascii="Times New Roman" w:hAnsi="Times New Roman"/>
          <w:sz w:val="28"/>
          <w:szCs w:val="28"/>
        </w:rPr>
      </w:pPr>
      <w:proofErr w:type="gramStart"/>
      <w:r w:rsidRPr="009C1671">
        <w:rPr>
          <w:rFonts w:ascii="Times New Roman" w:hAnsi="Times New Roman"/>
          <w:sz w:val="28"/>
          <w:szCs w:val="28"/>
        </w:rPr>
        <w:t xml:space="preserve">При  внесении изменений в перечень предприятий оборонно-промышленного комплекса, указанный в абзаце </w:t>
      </w:r>
      <w:r w:rsidR="00E3244D" w:rsidRPr="009C1671">
        <w:rPr>
          <w:rFonts w:ascii="Times New Roman" w:hAnsi="Times New Roman"/>
          <w:sz w:val="28"/>
          <w:szCs w:val="28"/>
        </w:rPr>
        <w:t>1</w:t>
      </w:r>
      <w:r w:rsidRPr="009C1671">
        <w:rPr>
          <w:rFonts w:ascii="Times New Roman" w:hAnsi="Times New Roman"/>
          <w:sz w:val="28"/>
          <w:szCs w:val="28"/>
        </w:rPr>
        <w:t xml:space="preserve"> пункта 1.4 раздела 1 Порядка, и необходимости организации профессионального обучения </w:t>
      </w:r>
      <w:r w:rsidR="00097824" w:rsidRPr="009C1671">
        <w:rPr>
          <w:rFonts w:ascii="Times New Roman" w:hAnsi="Times New Roman"/>
          <w:sz w:val="28"/>
          <w:szCs w:val="28"/>
        </w:rPr>
        <w:br/>
      </w:r>
      <w:r w:rsidRPr="009C1671">
        <w:rPr>
          <w:rFonts w:ascii="Times New Roman" w:hAnsi="Times New Roman"/>
          <w:sz w:val="28"/>
          <w:szCs w:val="28"/>
        </w:rPr>
        <w:t>или дополнительного профессионального образования работников вновь включенных предприятий</w:t>
      </w:r>
      <w:r w:rsidR="00BE13F4" w:rsidRPr="009C1671">
        <w:rPr>
          <w:rFonts w:ascii="Times New Roman" w:hAnsi="Times New Roman"/>
          <w:sz w:val="28"/>
          <w:szCs w:val="28"/>
        </w:rPr>
        <w:t xml:space="preserve">, </w:t>
      </w:r>
      <w:r w:rsidRPr="009C1671">
        <w:rPr>
          <w:rFonts w:ascii="Times New Roman" w:hAnsi="Times New Roman"/>
          <w:sz w:val="28"/>
          <w:szCs w:val="28"/>
        </w:rPr>
        <w:t xml:space="preserve"> </w:t>
      </w:r>
      <w:r w:rsidR="00BE13F4" w:rsidRPr="009C1671">
        <w:rPr>
          <w:rFonts w:ascii="Times New Roman" w:hAnsi="Times New Roman"/>
          <w:sz w:val="28"/>
          <w:szCs w:val="28"/>
        </w:rPr>
        <w:t>а также граждан, обратившихся в органы службы занятости за содействием в поиске подходящей работы</w:t>
      </w:r>
      <w:r w:rsidR="00262FF1" w:rsidRPr="009C1671">
        <w:rPr>
          <w:rFonts w:ascii="Times New Roman" w:hAnsi="Times New Roman"/>
          <w:sz w:val="28"/>
          <w:szCs w:val="28"/>
        </w:rPr>
        <w:t xml:space="preserve"> и заключивших ученический договор с предприятиями оборонно-промышленного комплекса</w:t>
      </w:r>
      <w:r w:rsidR="00BE13F4" w:rsidRPr="009C1671">
        <w:rPr>
          <w:rFonts w:ascii="Times New Roman" w:hAnsi="Times New Roman"/>
          <w:sz w:val="28"/>
          <w:szCs w:val="28"/>
        </w:rPr>
        <w:t xml:space="preserve">, </w:t>
      </w:r>
      <w:r w:rsidRPr="009C1671">
        <w:rPr>
          <w:rFonts w:ascii="Times New Roman" w:hAnsi="Times New Roman"/>
          <w:sz w:val="28"/>
          <w:szCs w:val="28"/>
        </w:rPr>
        <w:t>после завершения отбора проводится дополнительный этап отбора с</w:t>
      </w:r>
      <w:proofErr w:type="gramEnd"/>
      <w:r w:rsidRPr="009C1671">
        <w:rPr>
          <w:rFonts w:ascii="Times New Roman" w:hAnsi="Times New Roman"/>
          <w:sz w:val="28"/>
          <w:szCs w:val="28"/>
        </w:rPr>
        <w:t xml:space="preserve"> указанием сроков и порядка его проведения (по необходимости)</w:t>
      </w:r>
      <w:proofErr w:type="gramStart"/>
      <w:r w:rsidR="00BE13F4" w:rsidRPr="009C1671">
        <w:rPr>
          <w:rFonts w:ascii="Times New Roman" w:hAnsi="Times New Roman"/>
          <w:sz w:val="28"/>
          <w:szCs w:val="28"/>
        </w:rPr>
        <w:t>.»</w:t>
      </w:r>
      <w:proofErr w:type="gramEnd"/>
      <w:r w:rsidR="00D20271" w:rsidRPr="009C1671">
        <w:rPr>
          <w:rFonts w:ascii="Times New Roman" w:hAnsi="Times New Roman"/>
          <w:sz w:val="28"/>
          <w:szCs w:val="28"/>
        </w:rPr>
        <w:t>;</w:t>
      </w:r>
    </w:p>
    <w:p w:rsidR="00D20271" w:rsidRPr="009C1671" w:rsidRDefault="00D20271" w:rsidP="00FD0D4C">
      <w:pPr>
        <w:pStyle w:val="a8"/>
        <w:autoSpaceDE w:val="0"/>
        <w:autoSpaceDN w:val="0"/>
        <w:adjustRightInd w:val="0"/>
        <w:spacing w:after="0" w:line="240" w:lineRule="auto"/>
        <w:ind w:left="0" w:firstLine="709"/>
        <w:jc w:val="both"/>
        <w:rPr>
          <w:rFonts w:ascii="Times New Roman" w:hAnsi="Times New Roman"/>
          <w:sz w:val="28"/>
          <w:szCs w:val="28"/>
        </w:rPr>
      </w:pPr>
      <w:r w:rsidRPr="009C1671">
        <w:rPr>
          <w:rFonts w:ascii="Times New Roman" w:hAnsi="Times New Roman"/>
          <w:sz w:val="28"/>
          <w:szCs w:val="28"/>
        </w:rPr>
        <w:t>- в</w:t>
      </w:r>
      <w:r w:rsidR="0047262B" w:rsidRPr="009C1671">
        <w:rPr>
          <w:rFonts w:ascii="Times New Roman" w:hAnsi="Times New Roman"/>
          <w:sz w:val="28"/>
          <w:szCs w:val="28"/>
        </w:rPr>
        <w:t>о</w:t>
      </w:r>
      <w:r w:rsidRPr="009C1671">
        <w:rPr>
          <w:rFonts w:ascii="Times New Roman" w:hAnsi="Times New Roman"/>
          <w:sz w:val="28"/>
          <w:szCs w:val="28"/>
        </w:rPr>
        <w:t xml:space="preserve"> </w:t>
      </w:r>
      <w:r w:rsidR="0047262B" w:rsidRPr="009C1671">
        <w:rPr>
          <w:rFonts w:ascii="Times New Roman" w:hAnsi="Times New Roman"/>
          <w:sz w:val="28"/>
          <w:szCs w:val="28"/>
        </w:rPr>
        <w:t xml:space="preserve">втором </w:t>
      </w:r>
      <w:r w:rsidRPr="009C1671">
        <w:rPr>
          <w:rFonts w:ascii="Times New Roman" w:hAnsi="Times New Roman"/>
          <w:sz w:val="28"/>
          <w:szCs w:val="28"/>
        </w:rPr>
        <w:t>абзаце пункта 2.3 раздела 2 Порядка слова «, в размере, превышающем 50 тысяч рублей» исключить;</w:t>
      </w:r>
    </w:p>
    <w:p w:rsidR="00D20271" w:rsidRPr="009C1671" w:rsidRDefault="00D20271" w:rsidP="00FD0D4C">
      <w:pPr>
        <w:pStyle w:val="a8"/>
        <w:autoSpaceDE w:val="0"/>
        <w:autoSpaceDN w:val="0"/>
        <w:adjustRightInd w:val="0"/>
        <w:spacing w:after="0" w:line="240" w:lineRule="auto"/>
        <w:ind w:left="0" w:firstLine="709"/>
        <w:jc w:val="both"/>
        <w:rPr>
          <w:rFonts w:ascii="Times New Roman" w:hAnsi="Times New Roman"/>
          <w:sz w:val="28"/>
          <w:szCs w:val="28"/>
        </w:rPr>
      </w:pPr>
      <w:r w:rsidRPr="009C1671">
        <w:rPr>
          <w:rFonts w:ascii="Times New Roman" w:hAnsi="Times New Roman"/>
          <w:sz w:val="28"/>
          <w:szCs w:val="28"/>
        </w:rPr>
        <w:t xml:space="preserve">- </w:t>
      </w:r>
      <w:r w:rsidR="0047262B" w:rsidRPr="009C1671">
        <w:rPr>
          <w:rFonts w:ascii="Times New Roman" w:hAnsi="Times New Roman"/>
          <w:sz w:val="28"/>
          <w:szCs w:val="28"/>
        </w:rPr>
        <w:t xml:space="preserve">третий </w:t>
      </w:r>
      <w:r w:rsidR="004E567E" w:rsidRPr="009C1671">
        <w:rPr>
          <w:rFonts w:ascii="Times New Roman" w:hAnsi="Times New Roman"/>
          <w:sz w:val="28"/>
          <w:szCs w:val="28"/>
        </w:rPr>
        <w:t>абзац пункта 2.3 раздела 2 Порядка изложить в следующей редакции:</w:t>
      </w:r>
    </w:p>
    <w:p w:rsidR="004E567E" w:rsidRPr="009C1671" w:rsidRDefault="004E567E"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hAnsi="Times New Roman"/>
          <w:sz w:val="28"/>
          <w:szCs w:val="28"/>
        </w:rPr>
        <w:t xml:space="preserve">«- </w:t>
      </w:r>
      <w:r w:rsidRPr="009C1671">
        <w:rPr>
          <w:rFonts w:ascii="Times New Roman" w:eastAsiaTheme="minorHAnsi" w:hAnsi="Times New Roman"/>
          <w:sz w:val="28"/>
          <w:szCs w:val="28"/>
        </w:rPr>
        <w:t xml:space="preserve">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9C1671">
        <w:rPr>
          <w:rFonts w:ascii="Times New Roman" w:eastAsiaTheme="minorHAnsi" w:hAnsi="Times New Roman"/>
          <w:sz w:val="28"/>
          <w:szCs w:val="28"/>
        </w:rPr>
        <w:t>предоставленных</w:t>
      </w:r>
      <w:proofErr w:type="gramEnd"/>
      <w:r w:rsidRPr="009C1671">
        <w:rPr>
          <w:rFonts w:ascii="Times New Roman" w:eastAsiaTheme="minorHAnsi" w:hAnsi="Times New Roman"/>
          <w:sz w:val="28"/>
          <w:szCs w:val="28"/>
        </w:rPr>
        <w:t xml:space="preserve"> в том числе </w:t>
      </w:r>
      <w:r w:rsidR="00097824" w:rsidRPr="009C1671">
        <w:rPr>
          <w:rFonts w:ascii="Times New Roman" w:eastAsiaTheme="minorHAnsi" w:hAnsi="Times New Roman"/>
          <w:sz w:val="28"/>
          <w:szCs w:val="28"/>
        </w:rPr>
        <w:br/>
      </w:r>
      <w:r w:rsidRPr="009C1671">
        <w:rPr>
          <w:rFonts w:ascii="Times New Roman" w:eastAsiaTheme="minorHAnsi" w:hAnsi="Times New Roman"/>
          <w:sz w:val="28"/>
          <w:szCs w:val="28"/>
        </w:rPr>
        <w:t xml:space="preserve">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w:t>
      </w:r>
      <w:r w:rsidRPr="009C1671">
        <w:rPr>
          <w:rFonts w:ascii="Times New Roman" w:eastAsiaTheme="minorHAnsi" w:hAnsi="Times New Roman"/>
          <w:sz w:val="28"/>
          <w:szCs w:val="28"/>
        </w:rPr>
        <w:lastRenderedPageBreak/>
        <w:t>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w:t>
      </w:r>
      <w:proofErr w:type="gramStart"/>
      <w:r w:rsidRPr="009C1671">
        <w:rPr>
          <w:rFonts w:ascii="Times New Roman" w:eastAsiaTheme="minorHAnsi" w:hAnsi="Times New Roman"/>
          <w:sz w:val="28"/>
          <w:szCs w:val="28"/>
        </w:rPr>
        <w:t>;»</w:t>
      </w:r>
      <w:proofErr w:type="gramEnd"/>
      <w:r w:rsidRPr="009C1671">
        <w:rPr>
          <w:rFonts w:ascii="Times New Roman" w:eastAsiaTheme="minorHAnsi" w:hAnsi="Times New Roman"/>
          <w:sz w:val="28"/>
          <w:szCs w:val="28"/>
        </w:rPr>
        <w:t>;</w:t>
      </w:r>
    </w:p>
    <w:p w:rsidR="004E567E" w:rsidRPr="009C1671" w:rsidRDefault="004E567E"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 xml:space="preserve">- </w:t>
      </w:r>
      <w:r w:rsidR="0047262B" w:rsidRPr="009C1671">
        <w:rPr>
          <w:rFonts w:ascii="Times New Roman" w:eastAsiaTheme="minorHAnsi" w:hAnsi="Times New Roman"/>
          <w:sz w:val="28"/>
          <w:szCs w:val="28"/>
        </w:rPr>
        <w:t xml:space="preserve">шестой </w:t>
      </w:r>
      <w:r w:rsidR="000033DC" w:rsidRPr="009C1671">
        <w:rPr>
          <w:rFonts w:ascii="Times New Roman" w:eastAsiaTheme="minorHAnsi" w:hAnsi="Times New Roman"/>
          <w:sz w:val="28"/>
          <w:szCs w:val="28"/>
        </w:rPr>
        <w:t>абзац пункта 2.3 раздела 2 Порядка изложить в следующей редакции:</w:t>
      </w:r>
    </w:p>
    <w:p w:rsidR="004E567E" w:rsidRPr="009C1671" w:rsidRDefault="000033DC" w:rsidP="00FD0D4C">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9C1671">
        <w:rPr>
          <w:rFonts w:ascii="Times New Roman" w:eastAsiaTheme="minorHAnsi" w:hAnsi="Times New Roman"/>
          <w:sz w:val="28"/>
          <w:szCs w:val="28"/>
        </w:rPr>
        <w:t xml:space="preserve">«- </w:t>
      </w:r>
      <w:r w:rsidR="004E567E" w:rsidRPr="009C1671">
        <w:rPr>
          <w:rFonts w:ascii="Times New Roman" w:eastAsiaTheme="minorHAnsi" w:hAnsi="Times New Roman"/>
          <w:sz w:val="28"/>
          <w:szCs w:val="28"/>
        </w:rPr>
        <w:t>участник отбора не долж</w:t>
      </w:r>
      <w:r w:rsidR="00C74E9A" w:rsidRPr="009C1671">
        <w:rPr>
          <w:rFonts w:ascii="Times New Roman" w:eastAsiaTheme="minorHAnsi" w:hAnsi="Times New Roman"/>
          <w:sz w:val="28"/>
          <w:szCs w:val="28"/>
        </w:rPr>
        <w:t>е</w:t>
      </w:r>
      <w:r w:rsidR="004E567E" w:rsidRPr="009C1671">
        <w:rPr>
          <w:rFonts w:ascii="Times New Roman" w:eastAsiaTheme="minorHAnsi" w:hAnsi="Times New Roman"/>
          <w:sz w:val="28"/>
          <w:szCs w:val="28"/>
        </w:rPr>
        <w:t>н являться иностранным</w:t>
      </w:r>
      <w:r w:rsidR="00C74E9A" w:rsidRPr="009C1671">
        <w:rPr>
          <w:rFonts w:ascii="Times New Roman" w:eastAsiaTheme="minorHAnsi" w:hAnsi="Times New Roman"/>
          <w:sz w:val="28"/>
          <w:szCs w:val="28"/>
        </w:rPr>
        <w:t xml:space="preserve"> юридическим</w:t>
      </w:r>
      <w:r w:rsidR="004E567E" w:rsidRPr="009C1671">
        <w:rPr>
          <w:rFonts w:ascii="Times New Roman" w:eastAsiaTheme="minorHAnsi" w:hAnsi="Times New Roman"/>
          <w:sz w:val="28"/>
          <w:szCs w:val="28"/>
        </w:rPr>
        <w:t xml:space="preserve"> лиц</w:t>
      </w:r>
      <w:r w:rsidR="00C74E9A" w:rsidRPr="009C1671">
        <w:rPr>
          <w:rFonts w:ascii="Times New Roman" w:eastAsiaTheme="minorHAnsi" w:hAnsi="Times New Roman"/>
          <w:sz w:val="28"/>
          <w:szCs w:val="28"/>
        </w:rPr>
        <w:t>о</w:t>
      </w:r>
      <w:r w:rsidR="004E567E" w:rsidRPr="009C1671">
        <w:rPr>
          <w:rFonts w:ascii="Times New Roman" w:eastAsiaTheme="minorHAnsi" w:hAnsi="Times New Roman"/>
          <w:sz w:val="28"/>
          <w:szCs w:val="28"/>
        </w:rPr>
        <w:t>м, в том числе местом регистрации котор</w:t>
      </w:r>
      <w:r w:rsidR="00C74E9A" w:rsidRPr="009C1671">
        <w:rPr>
          <w:rFonts w:ascii="Times New Roman" w:eastAsiaTheme="minorHAnsi" w:hAnsi="Times New Roman"/>
          <w:sz w:val="28"/>
          <w:szCs w:val="28"/>
        </w:rPr>
        <w:t>ого</w:t>
      </w:r>
      <w:r w:rsidR="004E567E" w:rsidRPr="009C1671">
        <w:rPr>
          <w:rFonts w:ascii="Times New Roman" w:eastAsiaTheme="minorHAnsi" w:hAnsi="Times New Roman"/>
          <w:sz w:val="28"/>
          <w:szCs w:val="28"/>
        </w:rPr>
        <w:t xml:space="preserve"> является государство </w:t>
      </w:r>
      <w:r w:rsidR="00097824" w:rsidRPr="009C1671">
        <w:rPr>
          <w:rFonts w:ascii="Times New Roman" w:eastAsiaTheme="minorHAnsi" w:hAnsi="Times New Roman"/>
          <w:sz w:val="28"/>
          <w:szCs w:val="28"/>
        </w:rPr>
        <w:br/>
      </w:r>
      <w:r w:rsidR="004E567E" w:rsidRPr="009C1671">
        <w:rPr>
          <w:rFonts w:ascii="Times New Roman" w:eastAsiaTheme="minorHAnsi" w:hAnsi="Times New Roman"/>
          <w:sz w:val="28"/>
          <w:szCs w:val="28"/>
        </w:rPr>
        <w:t xml:space="preserve">или территория, включенные в утверждаемый Министерством финансов Российской Федерации </w:t>
      </w:r>
      <w:hyperlink r:id="rId12" w:history="1">
        <w:r w:rsidR="004E567E" w:rsidRPr="009C1671">
          <w:rPr>
            <w:rFonts w:ascii="Times New Roman" w:eastAsiaTheme="minorHAnsi" w:hAnsi="Times New Roman"/>
            <w:sz w:val="28"/>
            <w:szCs w:val="28"/>
          </w:rPr>
          <w:t>перечень</w:t>
        </w:r>
      </w:hyperlink>
      <w:r w:rsidR="004E567E" w:rsidRPr="009C1671">
        <w:rPr>
          <w:rFonts w:ascii="Times New Roman" w:eastAsiaTheme="minorHAnsi" w:hAnsi="Times New Roman"/>
          <w:sz w:val="28"/>
          <w:szCs w:val="28"/>
        </w:rPr>
        <w:t xml:space="preserve"> государств и территорий, используемых </w:t>
      </w:r>
      <w:r w:rsidR="00097824" w:rsidRPr="009C1671">
        <w:rPr>
          <w:rFonts w:ascii="Times New Roman" w:eastAsiaTheme="minorHAnsi" w:hAnsi="Times New Roman"/>
          <w:sz w:val="28"/>
          <w:szCs w:val="28"/>
        </w:rPr>
        <w:br/>
      </w:r>
      <w:r w:rsidR="004E567E" w:rsidRPr="009C1671">
        <w:rPr>
          <w:rFonts w:ascii="Times New Roman" w:eastAsiaTheme="minorHAnsi" w:hAnsi="Times New Roman"/>
          <w:sz w:val="28"/>
          <w:szCs w:val="28"/>
        </w:rPr>
        <w:t>для промежуточного (офшорного) владения активами в Российской Федерации (далее - офшорные компании), а также российским юридическим лиц</w:t>
      </w:r>
      <w:r w:rsidR="00C74E9A" w:rsidRPr="009C1671">
        <w:rPr>
          <w:rFonts w:ascii="Times New Roman" w:eastAsiaTheme="minorHAnsi" w:hAnsi="Times New Roman"/>
          <w:sz w:val="28"/>
          <w:szCs w:val="28"/>
        </w:rPr>
        <w:t>о</w:t>
      </w:r>
      <w:r w:rsidR="004E567E" w:rsidRPr="009C1671">
        <w:rPr>
          <w:rFonts w:ascii="Times New Roman" w:eastAsiaTheme="minorHAnsi" w:hAnsi="Times New Roman"/>
          <w:sz w:val="28"/>
          <w:szCs w:val="28"/>
        </w:rPr>
        <w:t xml:space="preserve">м, </w:t>
      </w:r>
      <w:r w:rsidR="00097824" w:rsidRPr="009C1671">
        <w:rPr>
          <w:rFonts w:ascii="Times New Roman" w:eastAsiaTheme="minorHAnsi" w:hAnsi="Times New Roman"/>
          <w:sz w:val="28"/>
          <w:szCs w:val="28"/>
        </w:rPr>
        <w:br/>
      </w:r>
      <w:r w:rsidR="004E567E" w:rsidRPr="009C1671">
        <w:rPr>
          <w:rFonts w:ascii="Times New Roman" w:eastAsiaTheme="minorHAnsi" w:hAnsi="Times New Roman"/>
          <w:sz w:val="28"/>
          <w:szCs w:val="28"/>
        </w:rPr>
        <w:t>в уставном (складочном) капитале котор</w:t>
      </w:r>
      <w:r w:rsidR="00C74E9A" w:rsidRPr="009C1671">
        <w:rPr>
          <w:rFonts w:ascii="Times New Roman" w:eastAsiaTheme="minorHAnsi" w:hAnsi="Times New Roman"/>
          <w:sz w:val="28"/>
          <w:szCs w:val="28"/>
        </w:rPr>
        <w:t>ого</w:t>
      </w:r>
      <w:r w:rsidR="004E567E" w:rsidRPr="009C1671">
        <w:rPr>
          <w:rFonts w:ascii="Times New Roman" w:eastAsiaTheme="minorHAnsi" w:hAnsi="Times New Roman"/>
          <w:sz w:val="28"/>
          <w:szCs w:val="28"/>
        </w:rPr>
        <w:t xml:space="preserve"> доля прямого или косвенного (через третьих лиц) участия офшорных</w:t>
      </w:r>
      <w:proofErr w:type="gramEnd"/>
      <w:r w:rsidR="004E567E" w:rsidRPr="009C1671">
        <w:rPr>
          <w:rFonts w:ascii="Times New Roman" w:eastAsiaTheme="minorHAnsi" w:hAnsi="Times New Roman"/>
          <w:sz w:val="28"/>
          <w:szCs w:val="28"/>
        </w:rPr>
        <w:t xml:space="preserve"> компаний в совокупности превышает </w:t>
      </w:r>
      <w:r w:rsidR="00097824" w:rsidRPr="009C1671">
        <w:rPr>
          <w:rFonts w:ascii="Times New Roman" w:eastAsiaTheme="minorHAnsi" w:hAnsi="Times New Roman"/>
          <w:sz w:val="28"/>
          <w:szCs w:val="28"/>
        </w:rPr>
        <w:br/>
      </w:r>
      <w:r w:rsidR="004E567E" w:rsidRPr="009C1671">
        <w:rPr>
          <w:rFonts w:ascii="Times New Roman" w:eastAsiaTheme="minorHAnsi" w:hAnsi="Times New Roman"/>
          <w:sz w:val="28"/>
          <w:szCs w:val="28"/>
        </w:rPr>
        <w:t xml:space="preserve">25 процентов (если иное не предусмотрено законодательством Российской Федерации). </w:t>
      </w:r>
      <w:proofErr w:type="gramStart"/>
      <w:r w:rsidR="004E567E" w:rsidRPr="009C1671">
        <w:rPr>
          <w:rFonts w:ascii="Times New Roman" w:eastAsiaTheme="minorHAnsi" w:hAnsi="Times New Roman"/>
          <w:sz w:val="28"/>
          <w:szCs w:val="28"/>
        </w:rPr>
        <w:t xml:space="preserve">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w:t>
      </w:r>
      <w:r w:rsidR="00097824" w:rsidRPr="009C1671">
        <w:rPr>
          <w:rFonts w:ascii="Times New Roman" w:eastAsiaTheme="minorHAnsi" w:hAnsi="Times New Roman"/>
          <w:sz w:val="28"/>
          <w:szCs w:val="28"/>
        </w:rPr>
        <w:br/>
      </w:r>
      <w:r w:rsidR="004E567E" w:rsidRPr="009C1671">
        <w:rPr>
          <w:rFonts w:ascii="Times New Roman" w:eastAsiaTheme="minorHAnsi" w:hAnsi="Times New Roman"/>
          <w:sz w:val="28"/>
          <w:szCs w:val="28"/>
        </w:rPr>
        <w:t>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w:t>
      </w:r>
      <w:proofErr w:type="gramEnd"/>
      <w:r w:rsidR="004E567E" w:rsidRPr="009C1671">
        <w:rPr>
          <w:rFonts w:ascii="Times New Roman" w:eastAsiaTheme="minorHAnsi" w:hAnsi="Times New Roman"/>
          <w:sz w:val="28"/>
          <w:szCs w:val="28"/>
        </w:rPr>
        <w:t xml:space="preserve"> публичных акционерных обществ</w:t>
      </w:r>
      <w:proofErr w:type="gramStart"/>
      <w:r w:rsidR="004E567E" w:rsidRPr="009C1671">
        <w:rPr>
          <w:rFonts w:ascii="Times New Roman" w:eastAsiaTheme="minorHAnsi" w:hAnsi="Times New Roman"/>
          <w:sz w:val="28"/>
          <w:szCs w:val="28"/>
        </w:rPr>
        <w:t>;</w:t>
      </w:r>
      <w:r w:rsidRPr="009C1671">
        <w:rPr>
          <w:rFonts w:ascii="Times New Roman" w:eastAsiaTheme="minorHAnsi" w:hAnsi="Times New Roman"/>
          <w:sz w:val="28"/>
          <w:szCs w:val="28"/>
        </w:rPr>
        <w:t>»</w:t>
      </w:r>
      <w:proofErr w:type="gramEnd"/>
      <w:r w:rsidRPr="009C1671">
        <w:rPr>
          <w:rFonts w:ascii="Times New Roman" w:eastAsiaTheme="minorHAnsi" w:hAnsi="Times New Roman"/>
          <w:sz w:val="28"/>
          <w:szCs w:val="28"/>
        </w:rPr>
        <w:t>;</w:t>
      </w:r>
    </w:p>
    <w:p w:rsidR="00AF04CC" w:rsidRPr="009C1671" w:rsidRDefault="00AF04CC"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 пункт 2.4 раздела 2 Порядка изложить в следующей редакции:</w:t>
      </w:r>
    </w:p>
    <w:p w:rsidR="00E15E14" w:rsidRPr="009C1671" w:rsidRDefault="00AF04CC" w:rsidP="005344C8">
      <w:pPr>
        <w:autoSpaceDE w:val="0"/>
        <w:autoSpaceDN w:val="0"/>
        <w:adjustRightInd w:val="0"/>
        <w:spacing w:after="0" w:line="240" w:lineRule="auto"/>
        <w:ind w:firstLine="709"/>
        <w:jc w:val="both"/>
        <w:rPr>
          <w:rFonts w:ascii="Times New Roman" w:hAnsi="Times New Roman"/>
          <w:sz w:val="28"/>
          <w:szCs w:val="28"/>
        </w:rPr>
      </w:pPr>
      <w:r w:rsidRPr="009C1671">
        <w:rPr>
          <w:rFonts w:ascii="Times New Roman" w:eastAsiaTheme="minorHAnsi" w:hAnsi="Times New Roman"/>
          <w:sz w:val="28"/>
          <w:szCs w:val="28"/>
        </w:rPr>
        <w:t>«</w:t>
      </w:r>
      <w:r w:rsidR="00E15E14" w:rsidRPr="009C1671">
        <w:rPr>
          <w:rFonts w:ascii="Times New Roman" w:eastAsiaTheme="minorHAnsi" w:hAnsi="Times New Roman"/>
          <w:sz w:val="28"/>
          <w:szCs w:val="28"/>
        </w:rPr>
        <w:t xml:space="preserve">2.4. </w:t>
      </w:r>
      <w:proofErr w:type="gramStart"/>
      <w:r w:rsidRPr="009C1671">
        <w:rPr>
          <w:rFonts w:ascii="Times New Roman" w:hAnsi="Times New Roman"/>
          <w:sz w:val="28"/>
          <w:szCs w:val="28"/>
        </w:rPr>
        <w:t xml:space="preserve">Для участия в отборе участник отбора представляет в центр занятости </w:t>
      </w:r>
      <w:hyperlink r:id="rId13" w:anchor="P284" w:history="1">
        <w:r w:rsidRPr="009C1671">
          <w:rPr>
            <w:rStyle w:val="a7"/>
            <w:rFonts w:ascii="Times New Roman" w:hAnsi="Times New Roman"/>
            <w:color w:val="auto"/>
            <w:sz w:val="28"/>
            <w:szCs w:val="28"/>
            <w:u w:val="none"/>
          </w:rPr>
          <w:t>заявку</w:t>
        </w:r>
      </w:hyperlink>
      <w:r w:rsidRPr="009C1671">
        <w:rPr>
          <w:rFonts w:ascii="Times New Roman" w:hAnsi="Times New Roman"/>
          <w:sz w:val="28"/>
          <w:szCs w:val="28"/>
        </w:rPr>
        <w:t xml:space="preserve"> по форме согласно приложению № 1 к Порядку, включающую согласие на обработку персональных данных (для физического лица), </w:t>
      </w:r>
      <w:r w:rsidR="00BE6C20" w:rsidRPr="009C1671">
        <w:rPr>
          <w:rFonts w:ascii="Times New Roman" w:hAnsi="Times New Roman"/>
          <w:sz w:val="28"/>
          <w:szCs w:val="28"/>
        </w:rPr>
        <w:br/>
      </w:r>
      <w:r w:rsidRPr="009C1671">
        <w:rPr>
          <w:rFonts w:ascii="Times New Roman" w:hAnsi="Times New Roman"/>
          <w:sz w:val="28"/>
          <w:szCs w:val="28"/>
        </w:rPr>
        <w:t>с приложением следующих документов:</w:t>
      </w:r>
      <w:proofErr w:type="gramEnd"/>
    </w:p>
    <w:p w:rsidR="005344C8" w:rsidRPr="009C1671" w:rsidRDefault="005344C8" w:rsidP="005344C8">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1) пояснительной </w:t>
      </w:r>
      <w:hyperlink r:id="rId14" w:anchor="P342" w:history="1">
        <w:r w:rsidRPr="009C1671">
          <w:rPr>
            <w:rStyle w:val="a7"/>
            <w:rFonts w:ascii="Times New Roman" w:hAnsi="Times New Roman" w:cs="Times New Roman"/>
            <w:color w:val="auto"/>
            <w:sz w:val="28"/>
            <w:szCs w:val="28"/>
            <w:u w:val="none"/>
          </w:rPr>
          <w:t>записки</w:t>
        </w:r>
      </w:hyperlink>
      <w:r w:rsidRPr="009C1671">
        <w:rPr>
          <w:rFonts w:ascii="Times New Roman" w:hAnsi="Times New Roman" w:cs="Times New Roman"/>
          <w:sz w:val="28"/>
          <w:szCs w:val="28"/>
        </w:rPr>
        <w:t xml:space="preserve"> к заявке по форме согласно приложению № 2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к Порядку;</w:t>
      </w:r>
    </w:p>
    <w:p w:rsidR="005344C8" w:rsidRPr="009C1671" w:rsidRDefault="005344C8" w:rsidP="005344C8">
      <w:pPr>
        <w:pStyle w:val="ConsPlusNormal"/>
        <w:ind w:firstLine="709"/>
        <w:jc w:val="both"/>
        <w:rPr>
          <w:rFonts w:ascii="Times New Roman" w:hAnsi="Times New Roman" w:cs="Times New Roman"/>
          <w:sz w:val="28"/>
          <w:szCs w:val="28"/>
        </w:rPr>
      </w:pPr>
      <w:bookmarkStart w:id="1" w:name="P108"/>
      <w:bookmarkEnd w:id="1"/>
      <w:r w:rsidRPr="009C1671">
        <w:rPr>
          <w:rFonts w:ascii="Times New Roman" w:hAnsi="Times New Roman" w:cs="Times New Roman"/>
          <w:sz w:val="28"/>
          <w:szCs w:val="28"/>
        </w:rPr>
        <w:t>2) выписки из Единого государственного реестра юридических лиц (выписки из Единого государственного реестра индивидуальных предпринимателей) по состоянию на дату не ранее 15 (пятнадцати) рабочих дней до даты подачи заявки;</w:t>
      </w:r>
    </w:p>
    <w:p w:rsidR="005344C8" w:rsidRPr="009C1671" w:rsidRDefault="005344C8" w:rsidP="005344C8">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3) справки налогового органа, подтверждающей отсутствие у участника отбора неисполненной обязанности по уплате налогов, сборов, страховых взносов, пеней, штрафов, процентов, подлежащих уплате в соответствии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с законодательством Российской Федерации о налогах и сборах, по состоянию на дату не ранее 15 (пятнадцати) рабочих дней до даты подачи заявки;</w:t>
      </w:r>
    </w:p>
    <w:p w:rsidR="005344C8" w:rsidRPr="009C1671" w:rsidRDefault="005344C8" w:rsidP="005344C8">
      <w:pPr>
        <w:pStyle w:val="ConsPlusNormal"/>
        <w:ind w:firstLine="709"/>
        <w:jc w:val="both"/>
        <w:rPr>
          <w:rFonts w:ascii="Times New Roman" w:hAnsi="Times New Roman" w:cs="Times New Roman"/>
          <w:sz w:val="28"/>
          <w:szCs w:val="28"/>
        </w:rPr>
      </w:pPr>
      <w:bookmarkStart w:id="2" w:name="P110"/>
      <w:bookmarkEnd w:id="2"/>
      <w:r w:rsidRPr="009C1671">
        <w:rPr>
          <w:rFonts w:ascii="Times New Roman" w:hAnsi="Times New Roman" w:cs="Times New Roman"/>
          <w:sz w:val="28"/>
          <w:szCs w:val="28"/>
        </w:rPr>
        <w:t xml:space="preserve">4) справки налогового органа, подтверждающей отсутствие в реестре дисквалифицированных лиц сведений о дисквалифицированном руководителе, членах коллегиального исполнительного органа, лице, исполняющем функции единоличного исполнительного органа, или главном бухгалтере юридического лица, об индивидуальном предпринимателе, по состоянию на дату не ранее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lastRenderedPageBreak/>
        <w:t>15 (пятнадцати) рабочих дней до даты подачи заявки;</w:t>
      </w:r>
    </w:p>
    <w:p w:rsidR="005344C8" w:rsidRPr="009C1671" w:rsidRDefault="005344C8" w:rsidP="005344C8">
      <w:pPr>
        <w:pStyle w:val="ConsPlusNormal"/>
        <w:ind w:firstLine="709"/>
        <w:jc w:val="both"/>
        <w:rPr>
          <w:rFonts w:ascii="Times New Roman" w:hAnsi="Times New Roman" w:cs="Times New Roman"/>
          <w:sz w:val="28"/>
          <w:szCs w:val="28"/>
        </w:rPr>
      </w:pPr>
      <w:proofErr w:type="gramStart"/>
      <w:r w:rsidRPr="009C1671">
        <w:rPr>
          <w:rFonts w:ascii="Times New Roman" w:hAnsi="Times New Roman" w:cs="Times New Roman"/>
          <w:sz w:val="28"/>
          <w:szCs w:val="28"/>
        </w:rPr>
        <w:t xml:space="preserve">5) справки, подписанной участником отбора (иным уполномоченным лицом) и главным бухгалтером, с печатью (при наличии), подтверждающей,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 xml:space="preserve">что участник отбора не получает средств из федерального бюджета и бюджета Белгородской области в соответствии с иными нормативными правовыми актами Российской Федерации, Белгородской области на цель, установленную Порядком, по состоянию на дату не ранее 15 (пятнадцати) рабочих дней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до даты подачи заявки;</w:t>
      </w:r>
      <w:proofErr w:type="gramEnd"/>
    </w:p>
    <w:p w:rsidR="005344C8" w:rsidRPr="009C1671" w:rsidRDefault="005344C8" w:rsidP="005344C8">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6) справки, подписанной участником отбора (иным уполномоченным лицом с представлением документов, подтверждающих данные полномочия),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 xml:space="preserve">с печатью (при наличии), подтверждающей соответствие участника отбора требованиям, предусмотренным </w:t>
      </w:r>
      <w:hyperlink r:id="rId15" w:anchor="P105" w:history="1">
        <w:r w:rsidRPr="009C1671">
          <w:rPr>
            <w:rStyle w:val="a7"/>
            <w:rFonts w:ascii="Times New Roman" w:hAnsi="Times New Roman" w:cs="Times New Roman"/>
            <w:color w:val="auto"/>
            <w:sz w:val="28"/>
            <w:szCs w:val="28"/>
            <w:u w:val="none"/>
          </w:rPr>
          <w:t>восьмым абзацем пункта 2.3 раздела 2</w:t>
        </w:r>
      </w:hyperlink>
      <w:r w:rsidRPr="009C1671">
        <w:rPr>
          <w:rFonts w:ascii="Times New Roman" w:hAnsi="Times New Roman" w:cs="Times New Roman"/>
          <w:sz w:val="28"/>
          <w:szCs w:val="28"/>
        </w:rPr>
        <w:t xml:space="preserve"> Порядка;</w:t>
      </w:r>
    </w:p>
    <w:p w:rsidR="005344C8" w:rsidRPr="009C1671" w:rsidRDefault="005344C8" w:rsidP="005344C8">
      <w:pPr>
        <w:pStyle w:val="ConsPlusNormal"/>
        <w:ind w:firstLine="709"/>
        <w:jc w:val="both"/>
        <w:rPr>
          <w:rFonts w:ascii="Times New Roman" w:hAnsi="Times New Roman" w:cs="Times New Roman"/>
          <w:sz w:val="28"/>
          <w:szCs w:val="28"/>
        </w:rPr>
      </w:pPr>
      <w:proofErr w:type="gramStart"/>
      <w:r w:rsidRPr="009C1671">
        <w:rPr>
          <w:rFonts w:ascii="Times New Roman" w:hAnsi="Times New Roman" w:cs="Times New Roman"/>
          <w:sz w:val="28"/>
          <w:szCs w:val="28"/>
        </w:rPr>
        <w:t xml:space="preserve">7) справки, подписанной участником отбора (иным уполномоченным лицом) и главным бухгалтером, с печатью (при наличии), подтверждающей отсутствие у участника отбора просроченной задолженности по возврату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в бюджет Белгородской области субсидий, бюджетных инвестиций, предоставленных в соответствии с иными правовыми актами, и иной просроченной (неурегулированной) задолженности по денежным обязательствам перед бюджетом Белгородской области, по состоянию на дату не ранее 15 (пятнадцати) рабочих дней</w:t>
      </w:r>
      <w:proofErr w:type="gramEnd"/>
      <w:r w:rsidRPr="009C1671">
        <w:rPr>
          <w:rFonts w:ascii="Times New Roman" w:hAnsi="Times New Roman" w:cs="Times New Roman"/>
          <w:sz w:val="28"/>
          <w:szCs w:val="28"/>
        </w:rPr>
        <w:t xml:space="preserve"> до даты подачи заявки;</w:t>
      </w:r>
    </w:p>
    <w:p w:rsidR="005344C8" w:rsidRPr="009C1671" w:rsidRDefault="005344C8" w:rsidP="005344C8">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8) описи представленных документов.</w:t>
      </w:r>
    </w:p>
    <w:p w:rsidR="005344C8" w:rsidRPr="009C1671" w:rsidRDefault="005344C8" w:rsidP="005344C8">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Участник отбора вправе не представлять документы, указанные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 xml:space="preserve">в </w:t>
      </w:r>
      <w:hyperlink r:id="rId16" w:anchor="P108" w:history="1">
        <w:r w:rsidRPr="009C1671">
          <w:rPr>
            <w:rStyle w:val="a7"/>
            <w:rFonts w:ascii="Times New Roman" w:hAnsi="Times New Roman" w:cs="Times New Roman"/>
            <w:color w:val="auto"/>
            <w:sz w:val="28"/>
            <w:szCs w:val="28"/>
            <w:u w:val="none"/>
          </w:rPr>
          <w:t>подпунктах 2</w:t>
        </w:r>
      </w:hyperlink>
      <w:r w:rsidRPr="009C1671">
        <w:rPr>
          <w:rFonts w:ascii="Times New Roman" w:hAnsi="Times New Roman" w:cs="Times New Roman"/>
          <w:sz w:val="28"/>
          <w:szCs w:val="28"/>
        </w:rPr>
        <w:t xml:space="preserve"> - </w:t>
      </w:r>
      <w:hyperlink r:id="rId17" w:anchor="P110" w:history="1">
        <w:r w:rsidRPr="009C1671">
          <w:rPr>
            <w:rStyle w:val="a7"/>
            <w:rFonts w:ascii="Times New Roman" w:hAnsi="Times New Roman" w:cs="Times New Roman"/>
            <w:color w:val="auto"/>
            <w:sz w:val="28"/>
            <w:szCs w:val="28"/>
            <w:u w:val="none"/>
          </w:rPr>
          <w:t>4</w:t>
        </w:r>
      </w:hyperlink>
      <w:r w:rsidRPr="009C1671">
        <w:rPr>
          <w:rFonts w:ascii="Times New Roman" w:hAnsi="Times New Roman" w:cs="Times New Roman"/>
          <w:sz w:val="28"/>
          <w:szCs w:val="28"/>
        </w:rPr>
        <w:t xml:space="preserve"> настоящего пункта. В случае непредставления участником отбора указанных документов по собственной инициативе центр занятости обеспечивает получение их и (или) информации, содержащейся в них, в базах данных налогового органа в порядке, установленном законодательством,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в том числе в порядке межведомственного информационного взаимодействия.</w:t>
      </w:r>
    </w:p>
    <w:p w:rsidR="005344C8" w:rsidRPr="009C1671" w:rsidRDefault="005344C8" w:rsidP="005344C8">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Документы представляются в центр занятости на бумажном носителе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в одном экземпляре лично лицом, имеющим право без доверенности действовать от имени юридического лица, индивидуальным предпринимателем либо представителем юридического лица, индивидуального предпринимателя на основании доверенности, оформленной в соответствии с требованиями законодательства Российской Федерации.</w:t>
      </w:r>
    </w:p>
    <w:p w:rsidR="005344C8" w:rsidRPr="009C1671" w:rsidRDefault="005344C8" w:rsidP="005344C8">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Представленные участником отбора документы не возвращаются.</w:t>
      </w:r>
    </w:p>
    <w:p w:rsidR="005344C8" w:rsidRPr="009C1671" w:rsidRDefault="005344C8" w:rsidP="005344C8">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Участник отбора несет ответственность за полноту и достоверность представляемых на рассмотрение центра занятости документов и сведений согласно законодательству.</w:t>
      </w:r>
    </w:p>
    <w:p w:rsidR="005344C8" w:rsidRPr="009C1671" w:rsidRDefault="005344C8" w:rsidP="005344C8">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Участник отбора вправе изменить или отозвать свою заявку до принятия центром занятости соответствующего решения, указанного в </w:t>
      </w:r>
      <w:hyperlink r:id="rId18" w:anchor="P125" w:history="1">
        <w:r w:rsidRPr="009C1671">
          <w:rPr>
            <w:rStyle w:val="a7"/>
            <w:rFonts w:ascii="Times New Roman" w:hAnsi="Times New Roman" w:cs="Times New Roman"/>
            <w:color w:val="auto"/>
            <w:sz w:val="28"/>
            <w:szCs w:val="28"/>
            <w:u w:val="none"/>
          </w:rPr>
          <w:t>подпункте 4 пункта 2.5 раздела 2</w:t>
        </w:r>
      </w:hyperlink>
      <w:r w:rsidRPr="009C1671">
        <w:rPr>
          <w:rFonts w:ascii="Times New Roman" w:hAnsi="Times New Roman" w:cs="Times New Roman"/>
          <w:sz w:val="28"/>
          <w:szCs w:val="28"/>
        </w:rPr>
        <w:t xml:space="preserve"> Порядка, путем подачи заявления. Заявление представляется в центр занятости на бумажном носителе в одном экземпляре лично лицом, имеющим право без доверенности действовать от имени юридического лица, индивидуальным предпринимателем либо представителем юридического лица, индивидуального предпринимателя на основании </w:t>
      </w:r>
      <w:r w:rsidRPr="009C1671">
        <w:rPr>
          <w:rFonts w:ascii="Times New Roman" w:hAnsi="Times New Roman" w:cs="Times New Roman"/>
          <w:sz w:val="28"/>
          <w:szCs w:val="28"/>
        </w:rPr>
        <w:lastRenderedPageBreak/>
        <w:t>доверенности, оформленной в соответствии с требованиями законо</w:t>
      </w:r>
      <w:r w:rsidR="00B34ECF" w:rsidRPr="009C1671">
        <w:rPr>
          <w:rFonts w:ascii="Times New Roman" w:hAnsi="Times New Roman" w:cs="Times New Roman"/>
          <w:sz w:val="28"/>
          <w:szCs w:val="28"/>
        </w:rPr>
        <w:t>дательства Российской Федерации</w:t>
      </w:r>
      <w:r w:rsidRPr="009C1671">
        <w:rPr>
          <w:rFonts w:ascii="Times New Roman" w:hAnsi="Times New Roman" w:cs="Times New Roman"/>
          <w:sz w:val="28"/>
          <w:szCs w:val="28"/>
        </w:rPr>
        <w:t>.</w:t>
      </w:r>
    </w:p>
    <w:p w:rsidR="00AF04CC" w:rsidRPr="009C1671" w:rsidRDefault="005344C8"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hAnsi="Times New Roman"/>
          <w:sz w:val="28"/>
          <w:szCs w:val="28"/>
        </w:rPr>
        <w:t xml:space="preserve">Участник отбора вправе обратиться в центр занятости за консультацией </w:t>
      </w:r>
      <w:r w:rsidR="00BE6C20" w:rsidRPr="009C1671">
        <w:rPr>
          <w:rFonts w:ascii="Times New Roman" w:hAnsi="Times New Roman"/>
          <w:sz w:val="28"/>
          <w:szCs w:val="28"/>
        </w:rPr>
        <w:br/>
      </w:r>
      <w:r w:rsidRPr="009C1671">
        <w:rPr>
          <w:rFonts w:ascii="Times New Roman" w:hAnsi="Times New Roman"/>
          <w:sz w:val="28"/>
          <w:szCs w:val="28"/>
        </w:rPr>
        <w:t>о разъяснении положений объявления о проведении отбора. Центр занятости дает данные разъяснения в устной форме</w:t>
      </w:r>
      <w:proofErr w:type="gramStart"/>
      <w:r w:rsidRPr="009C1671">
        <w:rPr>
          <w:rFonts w:ascii="Times New Roman" w:hAnsi="Times New Roman"/>
          <w:sz w:val="28"/>
          <w:szCs w:val="28"/>
        </w:rPr>
        <w:t>.</w:t>
      </w:r>
      <w:r w:rsidR="00AF04CC" w:rsidRPr="009C1671">
        <w:rPr>
          <w:rFonts w:ascii="Times New Roman" w:hAnsi="Times New Roman"/>
          <w:sz w:val="28"/>
          <w:szCs w:val="28"/>
        </w:rPr>
        <w:t>»;</w:t>
      </w:r>
    </w:p>
    <w:p w:rsidR="0025789B" w:rsidRPr="009C1671" w:rsidRDefault="0025789B" w:rsidP="00FD0D4C">
      <w:pPr>
        <w:autoSpaceDE w:val="0"/>
        <w:autoSpaceDN w:val="0"/>
        <w:adjustRightInd w:val="0"/>
        <w:spacing w:after="0" w:line="240" w:lineRule="auto"/>
        <w:ind w:firstLine="709"/>
        <w:jc w:val="both"/>
        <w:rPr>
          <w:rFonts w:ascii="Times New Roman" w:eastAsiaTheme="minorHAnsi" w:hAnsi="Times New Roman"/>
          <w:sz w:val="28"/>
          <w:szCs w:val="28"/>
        </w:rPr>
      </w:pPr>
      <w:proofErr w:type="gramEnd"/>
      <w:r w:rsidRPr="009C1671">
        <w:rPr>
          <w:rFonts w:ascii="Times New Roman" w:eastAsiaTheme="minorHAnsi" w:hAnsi="Times New Roman"/>
          <w:sz w:val="28"/>
          <w:szCs w:val="28"/>
        </w:rPr>
        <w:t xml:space="preserve">- пункт 2.5 раздела 2 Порядка </w:t>
      </w:r>
      <w:r w:rsidR="00C803E7" w:rsidRPr="009C1671">
        <w:rPr>
          <w:rFonts w:ascii="Times New Roman" w:eastAsiaTheme="minorHAnsi" w:hAnsi="Times New Roman"/>
          <w:sz w:val="28"/>
          <w:szCs w:val="28"/>
        </w:rPr>
        <w:t>изложить в следующей редакции:</w:t>
      </w:r>
    </w:p>
    <w:p w:rsidR="00C803E7" w:rsidRPr="009C1671" w:rsidRDefault="0025789B" w:rsidP="00C803E7">
      <w:pPr>
        <w:pStyle w:val="ConsPlusNormal"/>
        <w:ind w:firstLine="709"/>
        <w:jc w:val="both"/>
        <w:rPr>
          <w:rFonts w:ascii="Times New Roman" w:hAnsi="Times New Roman" w:cs="Times New Roman"/>
          <w:sz w:val="28"/>
          <w:szCs w:val="28"/>
        </w:rPr>
      </w:pPr>
      <w:r w:rsidRPr="009C1671">
        <w:rPr>
          <w:rFonts w:ascii="Times New Roman" w:eastAsiaTheme="minorHAnsi" w:hAnsi="Times New Roman"/>
          <w:sz w:val="28"/>
          <w:szCs w:val="28"/>
        </w:rPr>
        <w:t>«</w:t>
      </w:r>
      <w:r w:rsidR="00C803E7" w:rsidRPr="009C1671">
        <w:rPr>
          <w:rFonts w:ascii="Times New Roman" w:hAnsi="Times New Roman" w:cs="Times New Roman"/>
          <w:sz w:val="28"/>
          <w:szCs w:val="28"/>
        </w:rPr>
        <w:t>2.5. Центр занятости:</w:t>
      </w:r>
    </w:p>
    <w:p w:rsidR="00C803E7" w:rsidRPr="009C1671" w:rsidRDefault="00C803E7" w:rsidP="00C803E7">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1) регистрирует заявки в день их поступления в порядке очередности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(с указанием даты и времени поступления) в журнале регистрации заявок, который должен быть пронумерован, прошнурован и скреплен печатью центра занятости;</w:t>
      </w:r>
    </w:p>
    <w:p w:rsidR="00C803E7" w:rsidRPr="009C1671" w:rsidRDefault="00C803E7" w:rsidP="00C803E7">
      <w:pPr>
        <w:pStyle w:val="ConsPlusNormal"/>
        <w:ind w:firstLine="709"/>
        <w:jc w:val="both"/>
        <w:rPr>
          <w:rFonts w:ascii="Times New Roman" w:hAnsi="Times New Roman" w:cs="Times New Roman"/>
          <w:sz w:val="28"/>
          <w:szCs w:val="28"/>
        </w:rPr>
      </w:pPr>
      <w:proofErr w:type="gramStart"/>
      <w:r w:rsidRPr="009C1671">
        <w:rPr>
          <w:rFonts w:ascii="Times New Roman" w:hAnsi="Times New Roman" w:cs="Times New Roman"/>
          <w:sz w:val="28"/>
          <w:szCs w:val="28"/>
        </w:rPr>
        <w:t xml:space="preserve">2) в случае непредставления участником отбора документов, указанных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 xml:space="preserve">в </w:t>
      </w:r>
      <w:hyperlink r:id="rId19" w:anchor="P108" w:history="1">
        <w:r w:rsidRPr="009C1671">
          <w:rPr>
            <w:rStyle w:val="a7"/>
            <w:rFonts w:ascii="Times New Roman" w:hAnsi="Times New Roman" w:cs="Times New Roman"/>
            <w:color w:val="auto"/>
            <w:sz w:val="28"/>
            <w:szCs w:val="28"/>
            <w:u w:val="none"/>
          </w:rPr>
          <w:t>подпунктах 2</w:t>
        </w:r>
      </w:hyperlink>
      <w:r w:rsidRPr="009C1671">
        <w:rPr>
          <w:rFonts w:ascii="Times New Roman" w:hAnsi="Times New Roman" w:cs="Times New Roman"/>
          <w:sz w:val="28"/>
          <w:szCs w:val="28"/>
        </w:rPr>
        <w:t xml:space="preserve"> - </w:t>
      </w:r>
      <w:hyperlink r:id="rId20" w:anchor="P110" w:history="1">
        <w:r w:rsidRPr="009C1671">
          <w:rPr>
            <w:rStyle w:val="a7"/>
            <w:rFonts w:ascii="Times New Roman" w:hAnsi="Times New Roman" w:cs="Times New Roman"/>
            <w:color w:val="auto"/>
            <w:sz w:val="28"/>
            <w:szCs w:val="28"/>
            <w:u w:val="none"/>
          </w:rPr>
          <w:t>4 пункта 2.4 раздела 2</w:t>
        </w:r>
      </w:hyperlink>
      <w:r w:rsidRPr="009C1671">
        <w:rPr>
          <w:rFonts w:ascii="Times New Roman" w:hAnsi="Times New Roman" w:cs="Times New Roman"/>
          <w:sz w:val="28"/>
          <w:szCs w:val="28"/>
        </w:rPr>
        <w:t xml:space="preserve"> Порядка, в течение 3 (трех) рабочих дней со дня регистрации заявки запрашивает документы и (или) информацию, содержащуюся в них, в базах данных налогового органа в порядке, установленном законодательством Российской Федерации, в том числе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в порядке межведомственного информационного взаимодействия;</w:t>
      </w:r>
      <w:proofErr w:type="gramEnd"/>
    </w:p>
    <w:p w:rsidR="00C803E7" w:rsidRPr="009C1671" w:rsidRDefault="00C803E7" w:rsidP="00C803E7">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3) осуществляет рассмотрение документов, указанных в </w:t>
      </w:r>
      <w:hyperlink r:id="rId21" w:anchor="P106" w:history="1">
        <w:r w:rsidRPr="009C1671">
          <w:rPr>
            <w:rStyle w:val="a7"/>
            <w:rFonts w:ascii="Times New Roman" w:hAnsi="Times New Roman" w:cs="Times New Roman"/>
            <w:color w:val="auto"/>
            <w:sz w:val="28"/>
            <w:szCs w:val="28"/>
            <w:u w:val="none"/>
          </w:rPr>
          <w:t>пункте 2.4 раздела 2</w:t>
        </w:r>
      </w:hyperlink>
      <w:r w:rsidRPr="009C1671">
        <w:rPr>
          <w:rFonts w:ascii="Times New Roman" w:hAnsi="Times New Roman" w:cs="Times New Roman"/>
          <w:sz w:val="28"/>
          <w:szCs w:val="28"/>
        </w:rPr>
        <w:t xml:space="preserve"> Порядка, на предмет их комплектности, полноты и достоверности содержащейся в них информации, надлежащего оформления, а также проверяет соответствие участника отбора условиям и требованиям, установленным </w:t>
      </w:r>
      <w:hyperlink r:id="rId22" w:anchor="P98" w:history="1">
        <w:r w:rsidRPr="009C1671">
          <w:rPr>
            <w:rStyle w:val="a7"/>
            <w:rFonts w:ascii="Times New Roman" w:hAnsi="Times New Roman" w:cs="Times New Roman"/>
            <w:color w:val="auto"/>
            <w:sz w:val="28"/>
            <w:szCs w:val="28"/>
            <w:u w:val="none"/>
          </w:rPr>
          <w:t>пунктом 2.3 раздела 2</w:t>
        </w:r>
      </w:hyperlink>
      <w:r w:rsidRPr="009C1671">
        <w:rPr>
          <w:rFonts w:ascii="Times New Roman" w:hAnsi="Times New Roman" w:cs="Times New Roman"/>
          <w:sz w:val="28"/>
          <w:szCs w:val="28"/>
        </w:rPr>
        <w:t xml:space="preserve"> Порядка;</w:t>
      </w:r>
    </w:p>
    <w:p w:rsidR="001A0887" w:rsidRPr="009C1671" w:rsidRDefault="001A0887" w:rsidP="001A0887">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4) представляет в Министерство в течение 1 (одного) рабочего дня </w:t>
      </w:r>
      <w:r w:rsidR="0091570A" w:rsidRPr="009C1671">
        <w:rPr>
          <w:rFonts w:ascii="Times New Roman" w:hAnsi="Times New Roman" w:cs="Times New Roman"/>
          <w:sz w:val="28"/>
          <w:szCs w:val="28"/>
        </w:rPr>
        <w:t xml:space="preserve">после поступления в центр занятости заявки </w:t>
      </w:r>
      <w:r w:rsidRPr="009C1671">
        <w:rPr>
          <w:rFonts w:ascii="Times New Roman" w:hAnsi="Times New Roman" w:cs="Times New Roman"/>
          <w:sz w:val="28"/>
          <w:szCs w:val="28"/>
        </w:rPr>
        <w:t xml:space="preserve">информацию об участниках отбора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с приложением заявок и пояснительных записок участников отбора;</w:t>
      </w:r>
    </w:p>
    <w:p w:rsidR="00C803E7" w:rsidRPr="009C1671" w:rsidRDefault="001A0887" w:rsidP="00C803E7">
      <w:pPr>
        <w:autoSpaceDE w:val="0"/>
        <w:autoSpaceDN w:val="0"/>
        <w:adjustRightInd w:val="0"/>
        <w:spacing w:after="0" w:line="240" w:lineRule="auto"/>
        <w:ind w:firstLine="709"/>
        <w:jc w:val="both"/>
        <w:rPr>
          <w:rFonts w:ascii="Times New Roman" w:eastAsiaTheme="minorHAnsi" w:hAnsi="Times New Roman"/>
          <w:sz w:val="28"/>
          <w:szCs w:val="28"/>
        </w:rPr>
      </w:pPr>
      <w:bookmarkStart w:id="3" w:name="P125"/>
      <w:bookmarkEnd w:id="3"/>
      <w:r w:rsidRPr="009C1671">
        <w:rPr>
          <w:rFonts w:ascii="Times New Roman" w:hAnsi="Times New Roman"/>
          <w:sz w:val="28"/>
          <w:szCs w:val="28"/>
        </w:rPr>
        <w:t>5</w:t>
      </w:r>
      <w:r w:rsidR="00C803E7" w:rsidRPr="009C1671">
        <w:rPr>
          <w:rFonts w:ascii="Times New Roman" w:hAnsi="Times New Roman"/>
          <w:sz w:val="28"/>
          <w:szCs w:val="28"/>
        </w:rPr>
        <w:t xml:space="preserve">) в течение 10 (десяти) рабочих дней со дня регистрации заявки принимает решение о признании участника отбора победителем отбора </w:t>
      </w:r>
      <w:r w:rsidR="00BE6C20" w:rsidRPr="009C1671">
        <w:rPr>
          <w:rFonts w:ascii="Times New Roman" w:hAnsi="Times New Roman"/>
          <w:sz w:val="28"/>
          <w:szCs w:val="28"/>
        </w:rPr>
        <w:br/>
      </w:r>
      <w:r w:rsidR="00C803E7" w:rsidRPr="009C1671">
        <w:rPr>
          <w:rFonts w:ascii="Times New Roman" w:hAnsi="Times New Roman"/>
          <w:sz w:val="28"/>
          <w:szCs w:val="28"/>
        </w:rPr>
        <w:t xml:space="preserve">или об отклонении его заявки. Центр занятости вносит соответствующую запись в заявку участника отбора и журнал регистрации заявок. Решение </w:t>
      </w:r>
      <w:r w:rsidR="00BE6C20" w:rsidRPr="009C1671">
        <w:rPr>
          <w:rFonts w:ascii="Times New Roman" w:hAnsi="Times New Roman"/>
          <w:sz w:val="28"/>
          <w:szCs w:val="28"/>
        </w:rPr>
        <w:br/>
      </w:r>
      <w:r w:rsidR="00C803E7" w:rsidRPr="009C1671">
        <w:rPr>
          <w:rFonts w:ascii="Times New Roman" w:hAnsi="Times New Roman"/>
          <w:sz w:val="28"/>
          <w:szCs w:val="28"/>
        </w:rPr>
        <w:t xml:space="preserve">о признании участника отбора победителем отбора или об отклонении </w:t>
      </w:r>
      <w:r w:rsidR="00BE6C20" w:rsidRPr="009C1671">
        <w:rPr>
          <w:rFonts w:ascii="Times New Roman" w:hAnsi="Times New Roman"/>
          <w:sz w:val="28"/>
          <w:szCs w:val="28"/>
        </w:rPr>
        <w:br/>
      </w:r>
      <w:r w:rsidR="00C803E7" w:rsidRPr="009C1671">
        <w:rPr>
          <w:rFonts w:ascii="Times New Roman" w:hAnsi="Times New Roman"/>
          <w:sz w:val="28"/>
          <w:szCs w:val="28"/>
        </w:rPr>
        <w:t>его заявки утверждается приказом центра занятости.</w:t>
      </w:r>
    </w:p>
    <w:p w:rsidR="0025789B" w:rsidRPr="009C1671" w:rsidRDefault="0025789B" w:rsidP="00FD0D4C">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9C1671">
        <w:rPr>
          <w:rFonts w:ascii="Times New Roman" w:eastAsiaTheme="minorHAnsi" w:hAnsi="Times New Roman"/>
          <w:sz w:val="28"/>
          <w:szCs w:val="28"/>
        </w:rPr>
        <w:t>Прошедшими отбор признаются участники отбора, которым могут быть предоставлены субсидии в размерах, определяемых в соответствии с пунктом 3.6 раздела 3 Порядка и очередностью, определяемой датой и временем регистрации центром занятости поступивших заявок, до исчерпания лимита бюджетных обязательств, доведенного центру занятости на предоставление субсидий на цель, указанную в пункте 1.2 раздела 1 Порядка.</w:t>
      </w:r>
      <w:proofErr w:type="gramEnd"/>
      <w:r w:rsidRPr="009C1671">
        <w:rPr>
          <w:rFonts w:ascii="Times New Roman" w:eastAsiaTheme="minorHAnsi" w:hAnsi="Times New Roman"/>
          <w:sz w:val="28"/>
          <w:szCs w:val="28"/>
        </w:rPr>
        <w:t xml:space="preserve"> При этом </w:t>
      </w:r>
      <w:r w:rsidR="00097824" w:rsidRPr="009C1671">
        <w:rPr>
          <w:rFonts w:ascii="Times New Roman" w:eastAsiaTheme="minorHAnsi" w:hAnsi="Times New Roman"/>
          <w:sz w:val="28"/>
          <w:szCs w:val="28"/>
        </w:rPr>
        <w:br/>
      </w:r>
      <w:r w:rsidRPr="009C1671">
        <w:rPr>
          <w:rFonts w:ascii="Times New Roman" w:eastAsiaTheme="minorHAnsi" w:hAnsi="Times New Roman"/>
          <w:sz w:val="28"/>
          <w:szCs w:val="28"/>
        </w:rPr>
        <w:t xml:space="preserve">в очереди не учитываются заявки, отклоненные центром занятости </w:t>
      </w:r>
      <w:r w:rsidR="00097824" w:rsidRPr="009C1671">
        <w:rPr>
          <w:rFonts w:ascii="Times New Roman" w:eastAsiaTheme="minorHAnsi" w:hAnsi="Times New Roman"/>
          <w:sz w:val="28"/>
          <w:szCs w:val="28"/>
        </w:rPr>
        <w:br/>
      </w:r>
      <w:r w:rsidRPr="009C1671">
        <w:rPr>
          <w:rFonts w:ascii="Times New Roman" w:eastAsiaTheme="minorHAnsi" w:hAnsi="Times New Roman"/>
          <w:sz w:val="28"/>
          <w:szCs w:val="28"/>
        </w:rPr>
        <w:t>по основаниям, установленным пунктом 2.7 раздела 2 Порядка.</w:t>
      </w:r>
    </w:p>
    <w:p w:rsidR="0025789B" w:rsidRPr="009C1671" w:rsidRDefault="0025789B"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В случае недостаточности лимита бюджетных обязатель</w:t>
      </w:r>
      <w:proofErr w:type="gramStart"/>
      <w:r w:rsidRPr="009C1671">
        <w:rPr>
          <w:rFonts w:ascii="Times New Roman" w:eastAsiaTheme="minorHAnsi" w:hAnsi="Times New Roman"/>
          <w:sz w:val="28"/>
          <w:szCs w:val="28"/>
        </w:rPr>
        <w:t xml:space="preserve">ств </w:t>
      </w:r>
      <w:r w:rsidR="00097824" w:rsidRPr="009C1671">
        <w:rPr>
          <w:rFonts w:ascii="Times New Roman" w:eastAsiaTheme="minorHAnsi" w:hAnsi="Times New Roman"/>
          <w:sz w:val="28"/>
          <w:szCs w:val="28"/>
        </w:rPr>
        <w:br/>
      </w:r>
      <w:r w:rsidRPr="009C1671">
        <w:rPr>
          <w:rFonts w:ascii="Times New Roman" w:eastAsiaTheme="minorHAnsi" w:hAnsi="Times New Roman"/>
          <w:sz w:val="28"/>
          <w:szCs w:val="28"/>
        </w:rPr>
        <w:t>дл</w:t>
      </w:r>
      <w:proofErr w:type="gramEnd"/>
      <w:r w:rsidRPr="009C1671">
        <w:rPr>
          <w:rFonts w:ascii="Times New Roman" w:eastAsiaTheme="minorHAnsi" w:hAnsi="Times New Roman"/>
          <w:sz w:val="28"/>
          <w:szCs w:val="28"/>
        </w:rPr>
        <w:t xml:space="preserve">я предоставления участникам отбора субсидий в размере, определяемом </w:t>
      </w:r>
      <w:r w:rsidR="00097824" w:rsidRPr="009C1671">
        <w:rPr>
          <w:rFonts w:ascii="Times New Roman" w:eastAsiaTheme="minorHAnsi" w:hAnsi="Times New Roman"/>
          <w:sz w:val="28"/>
          <w:szCs w:val="28"/>
        </w:rPr>
        <w:br/>
      </w:r>
      <w:r w:rsidRPr="009C1671">
        <w:rPr>
          <w:rFonts w:ascii="Times New Roman" w:eastAsiaTheme="minorHAnsi" w:hAnsi="Times New Roman"/>
          <w:sz w:val="28"/>
          <w:szCs w:val="28"/>
        </w:rPr>
        <w:t>в соответствии с пунктом 3.6 раздела 3 Порядка, в полном объеме</w:t>
      </w:r>
      <w:r w:rsidR="008F06BE" w:rsidRPr="009C1671">
        <w:rPr>
          <w:rFonts w:ascii="Times New Roman" w:eastAsiaTheme="minorHAnsi" w:hAnsi="Times New Roman"/>
          <w:sz w:val="28"/>
          <w:szCs w:val="28"/>
        </w:rPr>
        <w:t xml:space="preserve"> участник отбора с его согласия признается прошедшим отбор в пределах остатка лимита бюджетных обязательств. В случае отказа участника отбора от признания </w:t>
      </w:r>
      <w:r w:rsidR="00097824" w:rsidRPr="009C1671">
        <w:rPr>
          <w:rFonts w:ascii="Times New Roman" w:eastAsiaTheme="minorHAnsi" w:hAnsi="Times New Roman"/>
          <w:sz w:val="28"/>
          <w:szCs w:val="28"/>
        </w:rPr>
        <w:br/>
      </w:r>
      <w:r w:rsidR="008F06BE" w:rsidRPr="009C1671">
        <w:rPr>
          <w:rFonts w:ascii="Times New Roman" w:eastAsiaTheme="minorHAnsi" w:hAnsi="Times New Roman"/>
          <w:sz w:val="28"/>
          <w:szCs w:val="28"/>
        </w:rPr>
        <w:lastRenderedPageBreak/>
        <w:t>его победителем в пределах остатка лимита бюджетных обязательств рассматривается следующая заявка в порядке очередности</w:t>
      </w:r>
      <w:proofErr w:type="gramStart"/>
      <w:r w:rsidR="008F06BE" w:rsidRPr="009C1671">
        <w:rPr>
          <w:rFonts w:ascii="Times New Roman" w:eastAsiaTheme="minorHAnsi" w:hAnsi="Times New Roman"/>
          <w:sz w:val="28"/>
          <w:szCs w:val="28"/>
        </w:rPr>
        <w:t>.»;</w:t>
      </w:r>
      <w:proofErr w:type="gramEnd"/>
    </w:p>
    <w:p w:rsidR="00B36366" w:rsidRPr="009C1671" w:rsidRDefault="00B36366"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 второй абзац пункта 2.6 раздела 2 Порядка изложить в следующей редакции:</w:t>
      </w:r>
    </w:p>
    <w:p w:rsidR="00B36366" w:rsidRPr="009C1671" w:rsidRDefault="00B36366"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w:t>
      </w:r>
      <w:r w:rsidRPr="009C1671">
        <w:rPr>
          <w:rFonts w:ascii="Times New Roman" w:hAnsi="Times New Roman"/>
          <w:sz w:val="28"/>
          <w:szCs w:val="28"/>
        </w:rPr>
        <w:t>Уведомление о возврате документов передается лично уполномоченному лицу участника отбора»;</w:t>
      </w:r>
    </w:p>
    <w:p w:rsidR="008F06BE" w:rsidRPr="009C1671" w:rsidRDefault="008F06BE"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 пункта 2.7 раздела 2 Порядка</w:t>
      </w:r>
      <w:r w:rsidR="00EF0D37" w:rsidRPr="009C1671">
        <w:rPr>
          <w:rFonts w:ascii="Times New Roman" w:eastAsiaTheme="minorHAnsi" w:hAnsi="Times New Roman"/>
          <w:sz w:val="28"/>
          <w:szCs w:val="28"/>
        </w:rPr>
        <w:t xml:space="preserve"> изложить в следующей редакции:</w:t>
      </w:r>
    </w:p>
    <w:p w:rsidR="009B32D6" w:rsidRPr="009C1671" w:rsidRDefault="00EF0D37" w:rsidP="009B32D6">
      <w:pPr>
        <w:pStyle w:val="ConsPlusNormal"/>
        <w:ind w:firstLine="709"/>
        <w:jc w:val="both"/>
        <w:rPr>
          <w:rFonts w:ascii="Times New Roman" w:hAnsi="Times New Roman" w:cs="Times New Roman"/>
          <w:sz w:val="28"/>
          <w:szCs w:val="28"/>
        </w:rPr>
      </w:pPr>
      <w:r w:rsidRPr="009C1671">
        <w:rPr>
          <w:rFonts w:ascii="Times New Roman" w:eastAsiaTheme="minorHAnsi" w:hAnsi="Times New Roman"/>
          <w:sz w:val="28"/>
          <w:szCs w:val="28"/>
        </w:rPr>
        <w:t>«</w:t>
      </w:r>
      <w:r w:rsidR="009B32D6" w:rsidRPr="009C1671">
        <w:rPr>
          <w:rFonts w:ascii="Times New Roman" w:hAnsi="Times New Roman" w:cs="Times New Roman"/>
          <w:sz w:val="28"/>
          <w:szCs w:val="28"/>
        </w:rPr>
        <w:t xml:space="preserve">2.7. В случае принятия решения об отклонении заявки участнику отбора в течение 3 (трех) рабочих дней со дня принятия такого решения направляется участнику отбора уведомление об отклонении заявки с указанием одной </w:t>
      </w:r>
      <w:r w:rsidR="00BE6C20" w:rsidRPr="009C1671">
        <w:rPr>
          <w:rFonts w:ascii="Times New Roman" w:hAnsi="Times New Roman" w:cs="Times New Roman"/>
          <w:sz w:val="28"/>
          <w:szCs w:val="28"/>
        </w:rPr>
        <w:br/>
      </w:r>
      <w:r w:rsidR="009B32D6" w:rsidRPr="009C1671">
        <w:rPr>
          <w:rFonts w:ascii="Times New Roman" w:hAnsi="Times New Roman" w:cs="Times New Roman"/>
          <w:sz w:val="28"/>
          <w:szCs w:val="28"/>
        </w:rPr>
        <w:t>или нескольких причин:</w:t>
      </w:r>
    </w:p>
    <w:p w:rsidR="009B32D6" w:rsidRPr="009C1671" w:rsidRDefault="009B32D6" w:rsidP="009B32D6">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1) </w:t>
      </w:r>
      <w:r w:rsidRPr="009C1671">
        <w:rPr>
          <w:rFonts w:ascii="Times New Roman" w:eastAsiaTheme="minorHAnsi" w:hAnsi="Times New Roman"/>
          <w:sz w:val="28"/>
          <w:szCs w:val="28"/>
        </w:rPr>
        <w:t>несоответствие участника отбора условиям и требованиям, установленным пунктами 1.7 раздела 1 и 2.3 раздела 2 Порядка;</w:t>
      </w:r>
    </w:p>
    <w:p w:rsidR="009B32D6" w:rsidRPr="009C1671" w:rsidRDefault="009B32D6" w:rsidP="009B32D6">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2) недостоверность представленной участником отбора информации,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в том числе информации о местонахождении и адресе участника отбора;</w:t>
      </w:r>
    </w:p>
    <w:p w:rsidR="009B32D6" w:rsidRPr="009C1671" w:rsidRDefault="009B32D6" w:rsidP="009B32D6">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3) подача участником отбора заявки после даты и (или) времени, определенных для подачи заявок;</w:t>
      </w:r>
    </w:p>
    <w:p w:rsidR="009B32D6" w:rsidRPr="009C1671" w:rsidRDefault="009B32D6" w:rsidP="009B32D6">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4) несоответствие представленных участником отбора документов требованиям, определенным </w:t>
      </w:r>
      <w:hyperlink r:id="rId23" w:anchor="P106" w:history="1">
        <w:r w:rsidRPr="009C1671">
          <w:rPr>
            <w:rStyle w:val="a7"/>
            <w:rFonts w:ascii="Times New Roman" w:hAnsi="Times New Roman" w:cs="Times New Roman"/>
            <w:color w:val="auto"/>
            <w:sz w:val="28"/>
            <w:szCs w:val="28"/>
            <w:u w:val="none"/>
          </w:rPr>
          <w:t>пунктом 2.4 раздела 2</w:t>
        </w:r>
      </w:hyperlink>
      <w:r w:rsidRPr="009C1671">
        <w:rPr>
          <w:rFonts w:ascii="Times New Roman" w:hAnsi="Times New Roman" w:cs="Times New Roman"/>
          <w:sz w:val="28"/>
          <w:szCs w:val="28"/>
        </w:rPr>
        <w:t xml:space="preserve"> Порядка,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или непредставление (представление не в полном объеме) указанных документов, за исключением документов, запрашиваемых в порядке межведомственного информационного взаимодействия;</w:t>
      </w:r>
    </w:p>
    <w:p w:rsidR="009B32D6" w:rsidRPr="009C1671" w:rsidRDefault="009B32D6" w:rsidP="009B32D6">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5) превышение лимитов бюджетных обязательств, доведенных центру занятости на текущий финансовый год на цель, указанную в </w:t>
      </w:r>
      <w:hyperlink r:id="rId24" w:anchor="P65" w:history="1">
        <w:r w:rsidRPr="009C1671">
          <w:rPr>
            <w:rStyle w:val="a7"/>
            <w:rFonts w:ascii="Times New Roman" w:hAnsi="Times New Roman" w:cs="Times New Roman"/>
            <w:color w:val="auto"/>
            <w:sz w:val="28"/>
            <w:szCs w:val="28"/>
            <w:u w:val="none"/>
          </w:rPr>
          <w:t>первом абзаце пункта 1.2 раздела 1</w:t>
        </w:r>
      </w:hyperlink>
      <w:r w:rsidRPr="009C1671">
        <w:rPr>
          <w:rFonts w:ascii="Times New Roman" w:hAnsi="Times New Roman" w:cs="Times New Roman"/>
          <w:sz w:val="28"/>
          <w:szCs w:val="28"/>
        </w:rPr>
        <w:t xml:space="preserve"> Порядка.</w:t>
      </w:r>
    </w:p>
    <w:p w:rsidR="009B32D6" w:rsidRPr="009C1671" w:rsidRDefault="009B32D6" w:rsidP="009B32D6">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Уведомление об отклонении заявки </w:t>
      </w:r>
      <w:r w:rsidRPr="009C1671">
        <w:rPr>
          <w:rFonts w:ascii="Times New Roman" w:hAnsi="Times New Roman"/>
          <w:sz w:val="28"/>
          <w:szCs w:val="28"/>
        </w:rPr>
        <w:t xml:space="preserve">передается лично </w:t>
      </w:r>
      <w:r w:rsidRPr="009C1671">
        <w:rPr>
          <w:rFonts w:ascii="Times New Roman" w:hAnsi="Times New Roman" w:cs="Times New Roman"/>
          <w:sz w:val="28"/>
          <w:szCs w:val="28"/>
        </w:rPr>
        <w:t>уполномоченному лицу участника отбора.</w:t>
      </w:r>
    </w:p>
    <w:p w:rsidR="009B32D6" w:rsidRPr="009C1671" w:rsidRDefault="009B32D6" w:rsidP="009B32D6">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hAnsi="Times New Roman"/>
          <w:sz w:val="28"/>
          <w:szCs w:val="28"/>
        </w:rPr>
        <w:t>Участник отбора в случае получения уведомления об отклонении заявки после устранения оснований для отклонения заявки вправе повторно представить ее и соответствующие документы в течение срока проведения отбора в соответствии с Порядком</w:t>
      </w:r>
      <w:proofErr w:type="gramStart"/>
      <w:r w:rsidRPr="009C1671">
        <w:rPr>
          <w:rFonts w:ascii="Times New Roman" w:hAnsi="Times New Roman"/>
          <w:sz w:val="28"/>
          <w:szCs w:val="28"/>
        </w:rPr>
        <w:t>.»;</w:t>
      </w:r>
      <w:proofErr w:type="gramEnd"/>
    </w:p>
    <w:p w:rsidR="00FB7108" w:rsidRPr="009C1671" w:rsidRDefault="00FB7108"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 пункт 2.8 раздела 2 Порядка изложить в следующей редакции:</w:t>
      </w:r>
    </w:p>
    <w:p w:rsidR="00334C3D" w:rsidRPr="009C1671" w:rsidRDefault="00334C3D" w:rsidP="00334C3D">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«2.8. В случае принятия решения о признании участника отбора победителем отбора центр занятости:</w:t>
      </w:r>
    </w:p>
    <w:p w:rsidR="00334C3D" w:rsidRPr="009C1671" w:rsidRDefault="00334C3D" w:rsidP="00334C3D">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1) в течение 3 (трех) рабочих дней со дня принятия такого решения передает лично уполномоченному лицу победителя отбора уведомление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 xml:space="preserve">о прохождении отбора </w:t>
      </w:r>
      <w:r w:rsidR="008206A2" w:rsidRPr="009C1671">
        <w:rPr>
          <w:rFonts w:ascii="Times New Roman" w:hAnsi="Times New Roman" w:cs="Times New Roman"/>
          <w:sz w:val="28"/>
          <w:szCs w:val="28"/>
        </w:rPr>
        <w:t>на бумажном носителе</w:t>
      </w:r>
      <w:r w:rsidRPr="009C1671">
        <w:rPr>
          <w:rFonts w:ascii="Times New Roman" w:hAnsi="Times New Roman" w:cs="Times New Roman"/>
          <w:sz w:val="28"/>
          <w:szCs w:val="28"/>
        </w:rPr>
        <w:t>;</w:t>
      </w:r>
    </w:p>
    <w:p w:rsidR="00334C3D" w:rsidRPr="009C1671" w:rsidRDefault="00334C3D" w:rsidP="00334C3D">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2) </w:t>
      </w:r>
      <w:r w:rsidR="004F2A64" w:rsidRPr="009C1671">
        <w:rPr>
          <w:rFonts w:ascii="Times New Roman" w:hAnsi="Times New Roman" w:cs="Times New Roman"/>
          <w:sz w:val="28"/>
          <w:szCs w:val="28"/>
        </w:rPr>
        <w:t>представляет в</w:t>
      </w:r>
      <w:r w:rsidRPr="009C1671">
        <w:rPr>
          <w:rFonts w:ascii="Times New Roman" w:hAnsi="Times New Roman" w:cs="Times New Roman"/>
          <w:sz w:val="28"/>
          <w:szCs w:val="28"/>
        </w:rPr>
        <w:t xml:space="preserve"> Министерство в течение </w:t>
      </w:r>
      <w:r w:rsidR="004F2A64" w:rsidRPr="009C1671">
        <w:rPr>
          <w:rFonts w:ascii="Times New Roman" w:hAnsi="Times New Roman" w:cs="Times New Roman"/>
          <w:sz w:val="28"/>
          <w:szCs w:val="28"/>
        </w:rPr>
        <w:t>1</w:t>
      </w:r>
      <w:r w:rsidRPr="009C1671">
        <w:rPr>
          <w:rFonts w:ascii="Times New Roman" w:hAnsi="Times New Roman" w:cs="Times New Roman"/>
          <w:sz w:val="28"/>
          <w:szCs w:val="28"/>
        </w:rPr>
        <w:t xml:space="preserve"> (</w:t>
      </w:r>
      <w:r w:rsidR="004F2A64" w:rsidRPr="009C1671">
        <w:rPr>
          <w:rFonts w:ascii="Times New Roman" w:hAnsi="Times New Roman" w:cs="Times New Roman"/>
          <w:sz w:val="28"/>
          <w:szCs w:val="28"/>
        </w:rPr>
        <w:t>одного</w:t>
      </w:r>
      <w:r w:rsidRPr="009C1671">
        <w:rPr>
          <w:rFonts w:ascii="Times New Roman" w:hAnsi="Times New Roman" w:cs="Times New Roman"/>
          <w:sz w:val="28"/>
          <w:szCs w:val="28"/>
        </w:rPr>
        <w:t>) рабоч</w:t>
      </w:r>
      <w:r w:rsidR="004F2A64" w:rsidRPr="009C1671">
        <w:rPr>
          <w:rFonts w:ascii="Times New Roman" w:hAnsi="Times New Roman" w:cs="Times New Roman"/>
          <w:sz w:val="28"/>
          <w:szCs w:val="28"/>
        </w:rPr>
        <w:t>его</w:t>
      </w:r>
      <w:r w:rsidRPr="009C1671">
        <w:rPr>
          <w:rFonts w:ascii="Times New Roman" w:hAnsi="Times New Roman" w:cs="Times New Roman"/>
          <w:sz w:val="28"/>
          <w:szCs w:val="28"/>
        </w:rPr>
        <w:t xml:space="preserve"> дн</w:t>
      </w:r>
      <w:r w:rsidR="004F2A64" w:rsidRPr="009C1671">
        <w:rPr>
          <w:rFonts w:ascii="Times New Roman" w:hAnsi="Times New Roman" w:cs="Times New Roman"/>
          <w:sz w:val="28"/>
          <w:szCs w:val="28"/>
        </w:rPr>
        <w:t>я</w:t>
      </w:r>
      <w:r w:rsidRPr="009C1671">
        <w:rPr>
          <w:rFonts w:ascii="Times New Roman" w:hAnsi="Times New Roman" w:cs="Times New Roman"/>
          <w:sz w:val="28"/>
          <w:szCs w:val="28"/>
        </w:rPr>
        <w:t xml:space="preserve"> со дня принятия такого решения</w:t>
      </w:r>
      <w:r w:rsidR="004F2A64" w:rsidRPr="009C1671">
        <w:rPr>
          <w:rFonts w:ascii="Times New Roman" w:hAnsi="Times New Roman" w:cs="Times New Roman"/>
          <w:sz w:val="28"/>
          <w:szCs w:val="28"/>
        </w:rPr>
        <w:t xml:space="preserve"> информацию, содержащую:</w:t>
      </w:r>
    </w:p>
    <w:p w:rsidR="00334C3D" w:rsidRPr="009C1671" w:rsidRDefault="00334C3D" w:rsidP="00334C3D">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дату, время и место проведения рассмотрения заявок;</w:t>
      </w:r>
    </w:p>
    <w:p w:rsidR="00334C3D" w:rsidRPr="009C1671" w:rsidRDefault="00334C3D" w:rsidP="00334C3D">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информацию об участниках отбора, заявки которых были рассмотрены;</w:t>
      </w:r>
    </w:p>
    <w:p w:rsidR="00334C3D" w:rsidRPr="009C1671" w:rsidRDefault="00334C3D" w:rsidP="00334C3D">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 информацию об участниках отбора, заявки которых были отклонены,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 xml:space="preserve">с указанием причин их отклонения, в том числе положений объявления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о проведении отбора, которым не соответствуют такие заявки;</w:t>
      </w:r>
    </w:p>
    <w:p w:rsidR="00334C3D" w:rsidRPr="009C1671" w:rsidRDefault="00334C3D" w:rsidP="00334C3D">
      <w:pPr>
        <w:pStyle w:val="ConsPlusNormal"/>
        <w:ind w:firstLine="709"/>
        <w:jc w:val="both"/>
        <w:rPr>
          <w:rFonts w:ascii="Times New Roman" w:hAnsi="Times New Roman" w:cs="Times New Roman"/>
          <w:sz w:val="28"/>
          <w:szCs w:val="28"/>
        </w:rPr>
      </w:pPr>
      <w:proofErr w:type="gramStart"/>
      <w:r w:rsidRPr="009C1671">
        <w:rPr>
          <w:rFonts w:ascii="Times New Roman" w:hAnsi="Times New Roman" w:cs="Times New Roman"/>
          <w:sz w:val="28"/>
          <w:szCs w:val="28"/>
        </w:rPr>
        <w:t xml:space="preserve">- наименование (наименования) победителя (победителей) отбора,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lastRenderedPageBreak/>
        <w:t>с которым (которыми) заключается (заключаются) договор (соглашение) (договоры (соглашения)), и размер предоставляемой субсидии;</w:t>
      </w:r>
      <w:proofErr w:type="gramEnd"/>
    </w:p>
    <w:p w:rsidR="00334C3D" w:rsidRPr="009C1671" w:rsidRDefault="00334C3D" w:rsidP="00334C3D">
      <w:pPr>
        <w:pStyle w:val="ConsPlusNormal"/>
        <w:ind w:firstLine="709"/>
        <w:jc w:val="both"/>
        <w:rPr>
          <w:rFonts w:ascii="Times New Roman" w:hAnsi="Times New Roman" w:cs="Times New Roman"/>
          <w:sz w:val="28"/>
          <w:szCs w:val="28"/>
        </w:rPr>
      </w:pPr>
      <w:bookmarkStart w:id="4" w:name="P146"/>
      <w:bookmarkEnd w:id="4"/>
      <w:r w:rsidRPr="009C1671">
        <w:rPr>
          <w:rFonts w:ascii="Times New Roman" w:hAnsi="Times New Roman" w:cs="Times New Roman"/>
          <w:sz w:val="28"/>
          <w:szCs w:val="28"/>
        </w:rPr>
        <w:t xml:space="preserve">3) в течение 10 (десяти) рабочих дней со дня принятия такого решения заключает с победителем отбора договор (соглашение) в соответствии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 xml:space="preserve">с типовой формой, утвержденной Министерством финансов Российской Федерации, в государственной интегрированной информационной системе управления общественными финансами </w:t>
      </w:r>
      <w:r w:rsidR="00DC78D3" w:rsidRPr="009C1671">
        <w:rPr>
          <w:rFonts w:ascii="Times New Roman" w:hAnsi="Times New Roman" w:cs="Times New Roman"/>
          <w:sz w:val="28"/>
          <w:szCs w:val="28"/>
        </w:rPr>
        <w:t>«</w:t>
      </w:r>
      <w:r w:rsidRPr="009C1671">
        <w:rPr>
          <w:rFonts w:ascii="Times New Roman" w:hAnsi="Times New Roman" w:cs="Times New Roman"/>
          <w:sz w:val="28"/>
          <w:szCs w:val="28"/>
        </w:rPr>
        <w:t>Электронный бюджет</w:t>
      </w:r>
      <w:r w:rsidR="00DC78D3" w:rsidRPr="009C1671">
        <w:rPr>
          <w:rFonts w:ascii="Times New Roman" w:hAnsi="Times New Roman" w:cs="Times New Roman"/>
          <w:sz w:val="28"/>
          <w:szCs w:val="28"/>
        </w:rPr>
        <w:t>»</w:t>
      </w:r>
      <w:r w:rsidRPr="009C1671">
        <w:rPr>
          <w:rFonts w:ascii="Times New Roman" w:hAnsi="Times New Roman" w:cs="Times New Roman"/>
          <w:sz w:val="28"/>
          <w:szCs w:val="28"/>
        </w:rPr>
        <w:t>, который (которое) должен (должно) содержать:</w:t>
      </w:r>
    </w:p>
    <w:p w:rsidR="00334C3D" w:rsidRPr="009C1671" w:rsidRDefault="00334C3D" w:rsidP="00334C3D">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а) цель, условия, размер и порядок предоставления субсидии;</w:t>
      </w:r>
    </w:p>
    <w:p w:rsidR="00334C3D" w:rsidRPr="009C1671" w:rsidRDefault="00334C3D" w:rsidP="00334C3D">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б) сроки перечисления субсидии;</w:t>
      </w:r>
    </w:p>
    <w:p w:rsidR="00334C3D" w:rsidRPr="009C1671" w:rsidRDefault="00334C3D" w:rsidP="00334C3D">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в) плановые значения результата предоставления субсидии и показателя, необходимого для достижения результата предоставления субсидии;</w:t>
      </w:r>
    </w:p>
    <w:p w:rsidR="00334C3D" w:rsidRPr="009C1671" w:rsidRDefault="00334C3D" w:rsidP="00334C3D">
      <w:pPr>
        <w:pStyle w:val="ConsPlusNormal"/>
        <w:ind w:firstLine="709"/>
        <w:jc w:val="both"/>
        <w:rPr>
          <w:rFonts w:ascii="Times New Roman" w:hAnsi="Times New Roman" w:cs="Times New Roman"/>
          <w:sz w:val="28"/>
          <w:szCs w:val="28"/>
        </w:rPr>
      </w:pPr>
      <w:proofErr w:type="gramStart"/>
      <w:r w:rsidRPr="009C1671">
        <w:rPr>
          <w:rFonts w:ascii="Times New Roman" w:hAnsi="Times New Roman" w:cs="Times New Roman"/>
          <w:sz w:val="28"/>
          <w:szCs w:val="28"/>
        </w:rPr>
        <w:t xml:space="preserve">г) основания и порядок внесения изменений в договор (соглашение),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 xml:space="preserve">в том числе в случае уменьшения Министерству ранее доведенных лимитов бюджетных обязательств на предоставление субсидии, приводящего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 xml:space="preserve">к невозможности предоставления субсидии в размере, определенном в договоре (соглашении), условия о согласовании новых условий договора (соглашения) или о расторжении договора (соглашения) при </w:t>
      </w:r>
      <w:proofErr w:type="spellStart"/>
      <w:r w:rsidRPr="009C1671">
        <w:rPr>
          <w:rFonts w:ascii="Times New Roman" w:hAnsi="Times New Roman" w:cs="Times New Roman"/>
          <w:sz w:val="28"/>
          <w:szCs w:val="28"/>
        </w:rPr>
        <w:t>недостижении</w:t>
      </w:r>
      <w:proofErr w:type="spellEnd"/>
      <w:r w:rsidRPr="009C1671">
        <w:rPr>
          <w:rFonts w:ascii="Times New Roman" w:hAnsi="Times New Roman" w:cs="Times New Roman"/>
          <w:sz w:val="28"/>
          <w:szCs w:val="28"/>
        </w:rPr>
        <w:t xml:space="preserve"> согласия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по новым условиям;</w:t>
      </w:r>
      <w:proofErr w:type="gramEnd"/>
    </w:p>
    <w:p w:rsidR="00DC78D3" w:rsidRPr="009C1671" w:rsidRDefault="00DC78D3" w:rsidP="00334C3D">
      <w:pPr>
        <w:pStyle w:val="ConsPlusNormal"/>
        <w:ind w:firstLine="709"/>
        <w:jc w:val="both"/>
        <w:rPr>
          <w:rFonts w:ascii="Times New Roman" w:hAnsi="Times New Roman" w:cs="Times New Roman"/>
          <w:sz w:val="28"/>
          <w:szCs w:val="28"/>
        </w:rPr>
      </w:pPr>
      <w:proofErr w:type="gramStart"/>
      <w:r w:rsidRPr="009C1671">
        <w:rPr>
          <w:rFonts w:ascii="Times New Roman" w:hAnsi="Times New Roman"/>
          <w:sz w:val="28"/>
          <w:szCs w:val="28"/>
        </w:rPr>
        <w:t xml:space="preserve">д) согласие получателя субсидии, лиц, получающих средства </w:t>
      </w:r>
      <w:r w:rsidRPr="009C1671">
        <w:rPr>
          <w:rFonts w:ascii="Times New Roman" w:hAnsi="Times New Roman"/>
          <w:sz w:val="28"/>
          <w:szCs w:val="28"/>
        </w:rPr>
        <w:br/>
        <w:t xml:space="preserve">на основании договоров, заключенных с получателями субсидий </w:t>
      </w:r>
      <w:r w:rsidRPr="009C1671">
        <w:rPr>
          <w:rFonts w:ascii="Times New Roman" w:hAnsi="Times New Roman"/>
          <w:sz w:val="28"/>
          <w:szCs w:val="28"/>
        </w:rPr>
        <w:br/>
        <w:t>(за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центром занятости соблюдения порядка и условий предоставления</w:t>
      </w:r>
      <w:proofErr w:type="gramEnd"/>
      <w:r w:rsidRPr="009C1671">
        <w:rPr>
          <w:rFonts w:ascii="Times New Roman" w:hAnsi="Times New Roman"/>
          <w:sz w:val="28"/>
          <w:szCs w:val="28"/>
        </w:rPr>
        <w:t xml:space="preserve"> субсидии, в том числе в части достижения результатов предоставления субсидии, а также проверки органами государственного финансового контроля в соответствии со </w:t>
      </w:r>
      <w:hyperlink r:id="rId25" w:history="1">
        <w:r w:rsidRPr="009C1671">
          <w:rPr>
            <w:rStyle w:val="a7"/>
            <w:rFonts w:ascii="Times New Roman" w:hAnsi="Times New Roman"/>
            <w:color w:val="auto"/>
            <w:sz w:val="28"/>
            <w:szCs w:val="28"/>
            <w:u w:val="none"/>
          </w:rPr>
          <w:t>статьями 268.1</w:t>
        </w:r>
      </w:hyperlink>
      <w:r w:rsidRPr="009C1671">
        <w:rPr>
          <w:rFonts w:ascii="Times New Roman" w:hAnsi="Times New Roman"/>
          <w:sz w:val="28"/>
          <w:szCs w:val="28"/>
        </w:rPr>
        <w:t xml:space="preserve"> и </w:t>
      </w:r>
      <w:hyperlink r:id="rId26" w:history="1">
        <w:r w:rsidRPr="009C1671">
          <w:rPr>
            <w:rStyle w:val="a7"/>
            <w:rFonts w:ascii="Times New Roman" w:hAnsi="Times New Roman"/>
            <w:color w:val="auto"/>
            <w:sz w:val="28"/>
            <w:szCs w:val="28"/>
            <w:u w:val="none"/>
          </w:rPr>
          <w:t>269.2</w:t>
        </w:r>
      </w:hyperlink>
      <w:r w:rsidRPr="009C1671">
        <w:rPr>
          <w:rFonts w:ascii="Times New Roman" w:hAnsi="Times New Roman"/>
          <w:sz w:val="28"/>
          <w:szCs w:val="28"/>
        </w:rPr>
        <w:t xml:space="preserve"> Бюджетного кодекса Российской Федерации, в том числе соблюдения получателем субсидии порядка и условий предоставления субсидии;</w:t>
      </w:r>
    </w:p>
    <w:p w:rsidR="00334C3D" w:rsidRPr="009C1671" w:rsidRDefault="00334C3D" w:rsidP="00334C3D">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е) порядок, формы и сроки представления в центр занятости отчетности </w:t>
      </w:r>
      <w:r w:rsidR="00BE6C20" w:rsidRPr="009C1671">
        <w:rPr>
          <w:rFonts w:ascii="Times New Roman" w:hAnsi="Times New Roman" w:cs="Times New Roman"/>
          <w:sz w:val="28"/>
          <w:szCs w:val="28"/>
        </w:rPr>
        <w:br/>
      </w:r>
      <w:r w:rsidRPr="009C1671">
        <w:rPr>
          <w:rFonts w:ascii="Times New Roman" w:hAnsi="Times New Roman" w:cs="Times New Roman"/>
          <w:sz w:val="28"/>
          <w:szCs w:val="28"/>
        </w:rPr>
        <w:t>о достижении значений результата предоставления субсидии и показателя, необходимого для достижения результата предоставления субсидии</w:t>
      </w:r>
      <w:r w:rsidR="00126680" w:rsidRPr="009C1671">
        <w:rPr>
          <w:rFonts w:ascii="Times New Roman" w:hAnsi="Times New Roman" w:cs="Times New Roman"/>
          <w:sz w:val="28"/>
          <w:szCs w:val="28"/>
        </w:rPr>
        <w:t>;</w:t>
      </w:r>
    </w:p>
    <w:p w:rsidR="0091570A" w:rsidRPr="009C1671" w:rsidRDefault="0091570A" w:rsidP="0091570A">
      <w:pPr>
        <w:autoSpaceDE w:val="0"/>
        <w:autoSpaceDN w:val="0"/>
        <w:adjustRightInd w:val="0"/>
        <w:spacing w:after="0" w:line="240" w:lineRule="auto"/>
        <w:ind w:firstLine="709"/>
        <w:jc w:val="both"/>
        <w:rPr>
          <w:rFonts w:ascii="Times New Roman" w:eastAsiaTheme="minorHAnsi" w:hAnsi="Times New Roman"/>
          <w:sz w:val="28"/>
          <w:szCs w:val="28"/>
        </w:rPr>
      </w:pPr>
      <w:proofErr w:type="gramStart"/>
      <w:r w:rsidRPr="009C1671">
        <w:rPr>
          <w:rFonts w:ascii="Times New Roman" w:eastAsiaTheme="minorHAnsi" w:hAnsi="Times New Roman"/>
          <w:sz w:val="28"/>
          <w:szCs w:val="28"/>
        </w:rPr>
        <w:t xml:space="preserve">ж) положения об осуществлении Министерством, центром занятости </w:t>
      </w:r>
      <w:r w:rsidRPr="009C1671">
        <w:rPr>
          <w:rFonts w:ascii="Times New Roman" w:eastAsiaTheme="minorHAnsi" w:hAnsi="Times New Roman"/>
          <w:sz w:val="28"/>
          <w:szCs w:val="28"/>
        </w:rPr>
        <w:br/>
        <w:t xml:space="preserve">в отношении получателя субсидии, а также лиц, получающих средства </w:t>
      </w:r>
      <w:r w:rsidRPr="009C1671">
        <w:rPr>
          <w:rFonts w:ascii="Times New Roman" w:eastAsiaTheme="minorHAnsi" w:hAnsi="Times New Roman"/>
          <w:sz w:val="28"/>
          <w:szCs w:val="28"/>
        </w:rPr>
        <w:br/>
        <w:t xml:space="preserve">на основании договоров, заключенных с получателем субсидии </w:t>
      </w:r>
      <w:r w:rsidRPr="009C1671">
        <w:rPr>
          <w:rFonts w:ascii="Times New Roman" w:eastAsiaTheme="minorHAnsi" w:hAnsi="Times New Roman"/>
          <w:sz w:val="28"/>
          <w:szCs w:val="28"/>
        </w:rPr>
        <w:br/>
        <w:t>(</w:t>
      </w:r>
      <w:r w:rsidRPr="009C1671">
        <w:rPr>
          <w:rFonts w:ascii="Times New Roman" w:hAnsi="Times New Roman"/>
          <w:sz w:val="28"/>
          <w:szCs w:val="28"/>
        </w:rPr>
        <w:t xml:space="preserve">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w:t>
      </w:r>
      <w:r w:rsidRPr="009C1671">
        <w:rPr>
          <w:rFonts w:ascii="Times New Roman" w:eastAsiaTheme="minorHAnsi" w:hAnsi="Times New Roman"/>
          <w:sz w:val="28"/>
          <w:szCs w:val="28"/>
        </w:rPr>
        <w:t>проверок соблюдения им порядка и</w:t>
      </w:r>
      <w:proofErr w:type="gramEnd"/>
      <w:r w:rsidRPr="009C1671">
        <w:rPr>
          <w:rFonts w:ascii="Times New Roman" w:eastAsiaTheme="minorHAnsi" w:hAnsi="Times New Roman"/>
          <w:sz w:val="28"/>
          <w:szCs w:val="28"/>
        </w:rPr>
        <w:t xml:space="preserve"> условий предоставления субсидии, в том числе в части достижения результата предоставления субсидии, а также об осуществлении органами </w:t>
      </w:r>
      <w:r w:rsidRPr="009C1671">
        <w:rPr>
          <w:rFonts w:ascii="Times New Roman" w:eastAsiaTheme="minorHAnsi" w:hAnsi="Times New Roman"/>
          <w:sz w:val="28"/>
          <w:szCs w:val="28"/>
        </w:rPr>
        <w:lastRenderedPageBreak/>
        <w:t>государственного финансового контроля проверок в соответствии со статьями 268.1 и 269.2 Бюджетного кодекса Российской Федерации, в том числе соблюдения порядка и условий предоставления субсидии;</w:t>
      </w:r>
    </w:p>
    <w:p w:rsidR="0091570A" w:rsidRPr="009C1671" w:rsidRDefault="0091570A" w:rsidP="0091570A">
      <w:pPr>
        <w:pStyle w:val="ConsPlusNormal"/>
        <w:ind w:firstLine="709"/>
        <w:jc w:val="both"/>
        <w:rPr>
          <w:rFonts w:ascii="Times New Roman" w:hAnsi="Times New Roman" w:cs="Times New Roman"/>
          <w:sz w:val="28"/>
          <w:szCs w:val="28"/>
        </w:rPr>
      </w:pPr>
      <w:r w:rsidRPr="009C1671">
        <w:rPr>
          <w:rFonts w:ascii="Times New Roman" w:eastAsiaTheme="minorHAnsi" w:hAnsi="Times New Roman"/>
          <w:sz w:val="28"/>
          <w:szCs w:val="28"/>
        </w:rPr>
        <w:t xml:space="preserve">з) запрет приобретения получателями субсидий – юридическими лицами, индивидуальными предпринимателями, а также иными юридическими лицами, получающими средства на основании договоров (соглашений), заключенных </w:t>
      </w:r>
      <w:r w:rsidRPr="009C1671">
        <w:rPr>
          <w:rFonts w:ascii="Times New Roman" w:eastAsiaTheme="minorHAnsi" w:hAnsi="Times New Roman"/>
          <w:sz w:val="28"/>
          <w:szCs w:val="28"/>
        </w:rPr>
        <w:br/>
        <w:t>с получателями субсидий, за счет полученных из бюджета Белгородской области средств иностранной валюты.</w:t>
      </w:r>
    </w:p>
    <w:p w:rsidR="00334C3D" w:rsidRPr="009C1671" w:rsidRDefault="00334C3D" w:rsidP="00334C3D">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При заключении договора (соглашения) в целях финансового обеспечения затрат работодателя центр занятости вправе предусматривать условие о предоставлении авансирования финансового обеспечения (возмещения) затрат в объеме до 100 процентов.</w:t>
      </w:r>
    </w:p>
    <w:p w:rsidR="00334C3D" w:rsidRPr="009C1671" w:rsidRDefault="00334C3D" w:rsidP="00334C3D">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Внесение изменений в договор (соглашение) возможно путем заключения дополнительного соглашения к договору (соглашению), в том числе дополнительного соглашения о расторжении договора (соглашения) (при необходимости), в соответствии с типовой формой, установленной Министерством финансов Российской Федерации.</w:t>
      </w:r>
    </w:p>
    <w:p w:rsidR="00F20ADF" w:rsidRPr="009C1671" w:rsidRDefault="00334C3D" w:rsidP="00334C3D">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hAnsi="Times New Roman"/>
          <w:sz w:val="28"/>
          <w:szCs w:val="28"/>
        </w:rPr>
        <w:t xml:space="preserve">В случае </w:t>
      </w:r>
      <w:proofErr w:type="spellStart"/>
      <w:r w:rsidRPr="009C1671">
        <w:rPr>
          <w:rFonts w:ascii="Times New Roman" w:hAnsi="Times New Roman"/>
          <w:sz w:val="28"/>
          <w:szCs w:val="28"/>
        </w:rPr>
        <w:t>неподписания</w:t>
      </w:r>
      <w:proofErr w:type="spellEnd"/>
      <w:r w:rsidRPr="009C1671">
        <w:rPr>
          <w:rFonts w:ascii="Times New Roman" w:hAnsi="Times New Roman"/>
          <w:sz w:val="28"/>
          <w:szCs w:val="28"/>
        </w:rPr>
        <w:t xml:space="preserve"> договора (соглашения) в срок, указанный </w:t>
      </w:r>
      <w:r w:rsidR="00BE6C20" w:rsidRPr="009C1671">
        <w:rPr>
          <w:rFonts w:ascii="Times New Roman" w:hAnsi="Times New Roman"/>
          <w:sz w:val="28"/>
          <w:szCs w:val="28"/>
        </w:rPr>
        <w:br/>
      </w:r>
      <w:r w:rsidRPr="009C1671">
        <w:rPr>
          <w:rFonts w:ascii="Times New Roman" w:hAnsi="Times New Roman"/>
          <w:sz w:val="28"/>
          <w:szCs w:val="28"/>
        </w:rPr>
        <w:t xml:space="preserve">в </w:t>
      </w:r>
      <w:hyperlink r:id="rId27" w:anchor="P146" w:history="1">
        <w:r w:rsidRPr="009C1671">
          <w:rPr>
            <w:rStyle w:val="a7"/>
            <w:rFonts w:ascii="Times New Roman" w:hAnsi="Times New Roman"/>
            <w:color w:val="auto"/>
            <w:sz w:val="28"/>
            <w:szCs w:val="28"/>
            <w:u w:val="none"/>
          </w:rPr>
          <w:t>первом абзаце подпункта 3 пункта 2.8 раздела 2</w:t>
        </w:r>
      </w:hyperlink>
      <w:r w:rsidRPr="009C1671">
        <w:rPr>
          <w:rFonts w:ascii="Times New Roman" w:hAnsi="Times New Roman"/>
          <w:sz w:val="28"/>
          <w:szCs w:val="28"/>
        </w:rPr>
        <w:t xml:space="preserve"> Порядка, победитель отбора признается уклонившимся от подписания договора (соглашения) и в течение следующих 3 (трех) рабочих дней </w:t>
      </w:r>
      <w:r w:rsidR="00126680" w:rsidRPr="009C1671">
        <w:rPr>
          <w:rFonts w:ascii="Times New Roman" w:hAnsi="Times New Roman"/>
          <w:sz w:val="28"/>
          <w:szCs w:val="28"/>
        </w:rPr>
        <w:t>переда</w:t>
      </w:r>
      <w:r w:rsidRPr="009C1671">
        <w:rPr>
          <w:rFonts w:ascii="Times New Roman" w:hAnsi="Times New Roman"/>
          <w:sz w:val="28"/>
          <w:szCs w:val="28"/>
        </w:rPr>
        <w:t xml:space="preserve">ется </w:t>
      </w:r>
      <w:r w:rsidR="00126680" w:rsidRPr="009C1671">
        <w:rPr>
          <w:rFonts w:ascii="Times New Roman" w:hAnsi="Times New Roman"/>
          <w:sz w:val="28"/>
          <w:szCs w:val="28"/>
        </w:rPr>
        <w:t xml:space="preserve">лично его уполномоченному лицу </w:t>
      </w:r>
      <w:r w:rsidRPr="009C1671">
        <w:rPr>
          <w:rFonts w:ascii="Times New Roman" w:hAnsi="Times New Roman"/>
          <w:sz w:val="28"/>
          <w:szCs w:val="28"/>
        </w:rPr>
        <w:t>уведомление об отказе в заключени</w:t>
      </w:r>
      <w:proofErr w:type="gramStart"/>
      <w:r w:rsidRPr="009C1671">
        <w:rPr>
          <w:rFonts w:ascii="Times New Roman" w:hAnsi="Times New Roman"/>
          <w:sz w:val="28"/>
          <w:szCs w:val="28"/>
        </w:rPr>
        <w:t>и</w:t>
      </w:r>
      <w:proofErr w:type="gramEnd"/>
      <w:r w:rsidRPr="009C1671">
        <w:rPr>
          <w:rFonts w:ascii="Times New Roman" w:hAnsi="Times New Roman"/>
          <w:sz w:val="28"/>
          <w:szCs w:val="28"/>
        </w:rPr>
        <w:t xml:space="preserve"> договора (соглашения).</w:t>
      </w:r>
      <w:r w:rsidR="00126680" w:rsidRPr="009C1671">
        <w:rPr>
          <w:rFonts w:ascii="Times New Roman" w:hAnsi="Times New Roman"/>
          <w:sz w:val="28"/>
          <w:szCs w:val="28"/>
        </w:rPr>
        <w:t>»;</w:t>
      </w:r>
    </w:p>
    <w:p w:rsidR="00D153B3" w:rsidRPr="009C1671" w:rsidRDefault="00FA2D5E"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 xml:space="preserve">- в подпункте 4 пункта 3.1 раздела 3 Порядка после слова «отбора» дополнить </w:t>
      </w:r>
      <w:r w:rsidR="00D153B3" w:rsidRPr="009C1671">
        <w:rPr>
          <w:rFonts w:ascii="Times New Roman" w:eastAsiaTheme="minorHAnsi" w:hAnsi="Times New Roman"/>
          <w:sz w:val="28"/>
          <w:szCs w:val="28"/>
        </w:rPr>
        <w:t>словами «, утвержденного приказом центра занятости»;</w:t>
      </w:r>
    </w:p>
    <w:p w:rsidR="00FA2D5E" w:rsidRPr="009C1671" w:rsidRDefault="00D153B3"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 xml:space="preserve">- </w:t>
      </w:r>
      <w:r w:rsidR="00FA2D5E" w:rsidRPr="009C1671">
        <w:rPr>
          <w:rFonts w:ascii="Times New Roman" w:eastAsiaTheme="minorHAnsi" w:hAnsi="Times New Roman"/>
          <w:sz w:val="28"/>
          <w:szCs w:val="28"/>
        </w:rPr>
        <w:t xml:space="preserve"> </w:t>
      </w:r>
      <w:r w:rsidR="00AA2B9C" w:rsidRPr="009C1671">
        <w:rPr>
          <w:rFonts w:ascii="Times New Roman" w:eastAsiaTheme="minorHAnsi" w:hAnsi="Times New Roman"/>
          <w:sz w:val="28"/>
          <w:szCs w:val="28"/>
        </w:rPr>
        <w:t>пункт 3.1 раздела 3 Порядка дополнить подпунктами 5</w:t>
      </w:r>
      <w:r w:rsidR="003172AE" w:rsidRPr="009C1671">
        <w:rPr>
          <w:rFonts w:ascii="Times New Roman" w:eastAsiaTheme="minorHAnsi" w:hAnsi="Times New Roman"/>
          <w:sz w:val="28"/>
          <w:szCs w:val="28"/>
        </w:rPr>
        <w:t xml:space="preserve"> – </w:t>
      </w:r>
      <w:r w:rsidR="00AA2B9C" w:rsidRPr="009C1671">
        <w:rPr>
          <w:rFonts w:ascii="Times New Roman" w:eastAsiaTheme="minorHAnsi" w:hAnsi="Times New Roman"/>
          <w:sz w:val="28"/>
          <w:szCs w:val="28"/>
        </w:rPr>
        <w:t>7</w:t>
      </w:r>
      <w:r w:rsidR="007D10FC" w:rsidRPr="009C1671">
        <w:rPr>
          <w:rFonts w:ascii="Times New Roman" w:eastAsiaTheme="minorHAnsi" w:hAnsi="Times New Roman"/>
          <w:sz w:val="28"/>
          <w:szCs w:val="28"/>
        </w:rPr>
        <w:t xml:space="preserve"> следующего содержания:</w:t>
      </w:r>
    </w:p>
    <w:p w:rsidR="007D10FC" w:rsidRPr="009C1671" w:rsidRDefault="007D10FC"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 xml:space="preserve">«5) наличие договора, подписанного между победителем отбора </w:t>
      </w:r>
      <w:r w:rsidR="00097824" w:rsidRPr="009C1671">
        <w:rPr>
          <w:rFonts w:ascii="Times New Roman" w:eastAsiaTheme="minorHAnsi" w:hAnsi="Times New Roman"/>
          <w:sz w:val="28"/>
          <w:szCs w:val="28"/>
        </w:rPr>
        <w:br/>
      </w:r>
      <w:r w:rsidRPr="009C1671">
        <w:rPr>
          <w:rFonts w:ascii="Times New Roman" w:eastAsiaTheme="minorHAnsi" w:hAnsi="Times New Roman"/>
          <w:sz w:val="28"/>
          <w:szCs w:val="28"/>
        </w:rPr>
        <w:t>и образовательными организациями для проведения профессионального обучения (в случае обучения в специализированном структурном образовательном подразделении издается соответствующий приказ);</w:t>
      </w:r>
    </w:p>
    <w:p w:rsidR="007D10FC" w:rsidRPr="009C1671" w:rsidRDefault="007D10FC"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 xml:space="preserve">6) наличие ученических договоров с гражданами, направляемыми </w:t>
      </w:r>
      <w:r w:rsidR="009F42AD" w:rsidRPr="009C1671">
        <w:rPr>
          <w:rFonts w:ascii="Times New Roman" w:eastAsiaTheme="minorHAnsi" w:hAnsi="Times New Roman"/>
          <w:sz w:val="28"/>
          <w:szCs w:val="28"/>
        </w:rPr>
        <w:br/>
      </w:r>
      <w:r w:rsidRPr="009C1671">
        <w:rPr>
          <w:rFonts w:ascii="Times New Roman" w:eastAsiaTheme="minorHAnsi" w:hAnsi="Times New Roman"/>
          <w:sz w:val="28"/>
          <w:szCs w:val="28"/>
        </w:rPr>
        <w:t>на профессиональное обучение;</w:t>
      </w:r>
    </w:p>
    <w:p w:rsidR="007D10FC" w:rsidRPr="009C1671" w:rsidRDefault="007D10FC"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 xml:space="preserve">7) наличие приказа о направлении работников и граждан </w:t>
      </w:r>
      <w:r w:rsidR="00097824" w:rsidRPr="009C1671">
        <w:rPr>
          <w:rFonts w:ascii="Times New Roman" w:eastAsiaTheme="minorHAnsi" w:hAnsi="Times New Roman"/>
          <w:sz w:val="28"/>
          <w:szCs w:val="28"/>
        </w:rPr>
        <w:br/>
      </w:r>
      <w:r w:rsidRPr="009C1671">
        <w:rPr>
          <w:rFonts w:ascii="Times New Roman" w:eastAsiaTheme="minorHAnsi" w:hAnsi="Times New Roman"/>
          <w:sz w:val="28"/>
          <w:szCs w:val="28"/>
        </w:rPr>
        <w:t>на профессиональное обучение</w:t>
      </w:r>
      <w:proofErr w:type="gramStart"/>
      <w:r w:rsidRPr="009C1671">
        <w:rPr>
          <w:rFonts w:ascii="Times New Roman" w:eastAsiaTheme="minorHAnsi" w:hAnsi="Times New Roman"/>
          <w:sz w:val="28"/>
          <w:szCs w:val="28"/>
        </w:rPr>
        <w:t>.»;</w:t>
      </w:r>
      <w:proofErr w:type="gramEnd"/>
    </w:p>
    <w:p w:rsidR="007D10FC" w:rsidRPr="009C1671" w:rsidRDefault="007D10FC"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 xml:space="preserve">- </w:t>
      </w:r>
      <w:r w:rsidR="00097439" w:rsidRPr="009C1671">
        <w:rPr>
          <w:rFonts w:ascii="Times New Roman" w:eastAsiaTheme="minorHAnsi" w:hAnsi="Times New Roman"/>
          <w:sz w:val="28"/>
          <w:szCs w:val="28"/>
        </w:rPr>
        <w:t>пункт 3.2 раздела 3 Порядка изложить в следующей редакции:</w:t>
      </w:r>
    </w:p>
    <w:p w:rsidR="008644BB" w:rsidRPr="009C1671" w:rsidRDefault="00097439" w:rsidP="00FD0D4C">
      <w:pPr>
        <w:pStyle w:val="ConsPlusNormal"/>
        <w:ind w:firstLine="709"/>
        <w:jc w:val="both"/>
        <w:rPr>
          <w:rFonts w:ascii="Times New Roman" w:hAnsi="Times New Roman" w:cs="Times New Roman"/>
          <w:sz w:val="28"/>
          <w:szCs w:val="28"/>
        </w:rPr>
      </w:pPr>
      <w:r w:rsidRPr="009C1671">
        <w:rPr>
          <w:rFonts w:ascii="Times New Roman" w:eastAsiaTheme="minorHAnsi" w:hAnsi="Times New Roman" w:cs="Times New Roman"/>
          <w:sz w:val="28"/>
          <w:szCs w:val="28"/>
        </w:rPr>
        <w:t xml:space="preserve">«3.2. </w:t>
      </w:r>
      <w:proofErr w:type="gramStart"/>
      <w:r w:rsidRPr="009C1671">
        <w:rPr>
          <w:rFonts w:ascii="Times New Roman" w:eastAsiaTheme="minorHAnsi" w:hAnsi="Times New Roman" w:cs="Times New Roman"/>
          <w:sz w:val="28"/>
          <w:szCs w:val="28"/>
        </w:rPr>
        <w:t xml:space="preserve">Победитель </w:t>
      </w:r>
      <w:r w:rsidRPr="009C1671">
        <w:rPr>
          <w:rFonts w:ascii="Times New Roman" w:hAnsi="Times New Roman" w:cs="Times New Roman"/>
          <w:sz w:val="28"/>
          <w:szCs w:val="28"/>
        </w:rPr>
        <w:t xml:space="preserve">отбора в течение </w:t>
      </w:r>
      <w:r w:rsidR="00A76ED9" w:rsidRPr="009C1671">
        <w:rPr>
          <w:rFonts w:ascii="Times New Roman" w:hAnsi="Times New Roman" w:cs="Times New Roman"/>
          <w:sz w:val="28"/>
          <w:szCs w:val="28"/>
        </w:rPr>
        <w:t>5</w:t>
      </w:r>
      <w:r w:rsidRPr="009C1671">
        <w:rPr>
          <w:rFonts w:ascii="Times New Roman" w:hAnsi="Times New Roman" w:cs="Times New Roman"/>
          <w:sz w:val="28"/>
          <w:szCs w:val="28"/>
        </w:rPr>
        <w:t xml:space="preserve"> рабочих дней со дня подписания договора (соглашения) о предоставлении субсидии представляет в центр занятости заявление о предоставлении субсидии, подписанное лицом, имеющим право без доверенности действовать от имени юридического лица, индивидуальным предпринимателем либо представителем юридического лица, индивидуального предпринимателя на основании доверенности, оформленной </w:t>
      </w:r>
      <w:r w:rsidR="00097824" w:rsidRPr="009C1671">
        <w:rPr>
          <w:rFonts w:ascii="Times New Roman" w:hAnsi="Times New Roman" w:cs="Times New Roman"/>
          <w:sz w:val="28"/>
          <w:szCs w:val="28"/>
        </w:rPr>
        <w:br/>
      </w:r>
      <w:r w:rsidRPr="009C1671">
        <w:rPr>
          <w:rFonts w:ascii="Times New Roman" w:hAnsi="Times New Roman" w:cs="Times New Roman"/>
          <w:sz w:val="28"/>
          <w:szCs w:val="28"/>
        </w:rPr>
        <w:t>в соответствии с требованиями законодательства Российской Федерации (далее - заявление) с приложением следующих документов:</w:t>
      </w:r>
      <w:proofErr w:type="gramEnd"/>
    </w:p>
    <w:p w:rsidR="002A4A77" w:rsidRPr="009C1671" w:rsidRDefault="002A4A77" w:rsidP="002A4A77">
      <w:pPr>
        <w:pStyle w:val="ConsPlusNormal"/>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 xml:space="preserve">1) заверенных подписью руководителя (или иного уполномоченного должностного лица) и печатью (при наличии) победителя отбора  копий </w:t>
      </w:r>
      <w:r w:rsidRPr="009C1671">
        <w:rPr>
          <w:rFonts w:ascii="Times New Roman" w:eastAsiaTheme="minorHAnsi" w:hAnsi="Times New Roman"/>
          <w:sz w:val="28"/>
          <w:szCs w:val="28"/>
        </w:rPr>
        <w:lastRenderedPageBreak/>
        <w:t xml:space="preserve">документов, предусмотренных подпунктами 5 – 7 пункта 3.1 раздела </w:t>
      </w:r>
      <w:r w:rsidRPr="009C1671">
        <w:rPr>
          <w:rFonts w:ascii="Times New Roman" w:eastAsiaTheme="minorHAnsi" w:hAnsi="Times New Roman"/>
          <w:sz w:val="28"/>
          <w:szCs w:val="28"/>
        </w:rPr>
        <w:br/>
        <w:t>3 Порядка;</w:t>
      </w:r>
    </w:p>
    <w:p w:rsidR="002A4A77" w:rsidRPr="009C1671" w:rsidRDefault="00877C31" w:rsidP="002A4A77">
      <w:pPr>
        <w:pStyle w:val="ConsPlusNormal"/>
        <w:ind w:firstLine="709"/>
        <w:jc w:val="both"/>
        <w:rPr>
          <w:rFonts w:ascii="Times New Roman" w:hAnsi="Times New Roman" w:cs="Times New Roman"/>
          <w:sz w:val="28"/>
          <w:szCs w:val="28"/>
        </w:rPr>
      </w:pPr>
      <w:bookmarkStart w:id="5" w:name="P166"/>
      <w:bookmarkEnd w:id="5"/>
      <w:r w:rsidRPr="009C1671">
        <w:rPr>
          <w:rFonts w:ascii="Times New Roman" w:hAnsi="Times New Roman" w:cs="Times New Roman"/>
          <w:sz w:val="28"/>
          <w:szCs w:val="28"/>
        </w:rPr>
        <w:t>2</w:t>
      </w:r>
      <w:r w:rsidR="002A4A77" w:rsidRPr="009C1671">
        <w:rPr>
          <w:rFonts w:ascii="Times New Roman" w:hAnsi="Times New Roman" w:cs="Times New Roman"/>
          <w:sz w:val="28"/>
          <w:szCs w:val="28"/>
        </w:rPr>
        <w:t>) информацию об организации профессионального обучения работников</w:t>
      </w:r>
      <w:r w:rsidRPr="009C1671">
        <w:rPr>
          <w:rFonts w:ascii="Times New Roman" w:hAnsi="Times New Roman" w:cs="Times New Roman"/>
          <w:sz w:val="28"/>
          <w:szCs w:val="28"/>
        </w:rPr>
        <w:t xml:space="preserve"> и граждан</w:t>
      </w:r>
      <w:r w:rsidR="002A4A77" w:rsidRPr="009C1671">
        <w:rPr>
          <w:rFonts w:ascii="Times New Roman" w:hAnsi="Times New Roman" w:cs="Times New Roman"/>
          <w:sz w:val="28"/>
          <w:szCs w:val="28"/>
        </w:rPr>
        <w:t xml:space="preserve"> с указанием:</w:t>
      </w:r>
    </w:p>
    <w:p w:rsidR="002A4A77" w:rsidRPr="009C1671" w:rsidRDefault="002A4A77" w:rsidP="002A4A77">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наименования победителя отбора;</w:t>
      </w:r>
    </w:p>
    <w:p w:rsidR="002A4A77" w:rsidRPr="009C1671" w:rsidRDefault="002A4A77" w:rsidP="002A4A77">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численности и профессионально-квалификационного состава работников</w:t>
      </w:r>
      <w:r w:rsidR="00877C31" w:rsidRPr="009C1671">
        <w:rPr>
          <w:rFonts w:ascii="Times New Roman" w:hAnsi="Times New Roman" w:cs="Times New Roman"/>
          <w:sz w:val="28"/>
          <w:szCs w:val="28"/>
        </w:rPr>
        <w:t xml:space="preserve"> и граждан</w:t>
      </w:r>
      <w:r w:rsidRPr="009C1671">
        <w:rPr>
          <w:rFonts w:ascii="Times New Roman" w:hAnsi="Times New Roman" w:cs="Times New Roman"/>
          <w:sz w:val="28"/>
          <w:szCs w:val="28"/>
        </w:rPr>
        <w:t>, направляемых на профессиональное обучение;</w:t>
      </w:r>
    </w:p>
    <w:p w:rsidR="002A4A77" w:rsidRPr="009C1671" w:rsidRDefault="002A4A77" w:rsidP="002A4A77">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наименования образовательных организаций, на базе которых планируется организация профессионального обучения работников</w:t>
      </w:r>
      <w:r w:rsidR="00877C31" w:rsidRPr="009C1671">
        <w:rPr>
          <w:rFonts w:ascii="Times New Roman" w:hAnsi="Times New Roman" w:cs="Times New Roman"/>
          <w:sz w:val="28"/>
          <w:szCs w:val="28"/>
        </w:rPr>
        <w:t xml:space="preserve"> и граждан</w:t>
      </w:r>
      <w:r w:rsidRPr="009C1671">
        <w:rPr>
          <w:rFonts w:ascii="Times New Roman" w:hAnsi="Times New Roman" w:cs="Times New Roman"/>
          <w:sz w:val="28"/>
          <w:szCs w:val="28"/>
        </w:rPr>
        <w:t>;</w:t>
      </w:r>
    </w:p>
    <w:p w:rsidR="002A4A77" w:rsidRPr="009C1671" w:rsidRDefault="002A4A77" w:rsidP="002A4A77">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наименования профессий, специальностей, образовательных программ, по которым будет организовано профессиональное обучение;</w:t>
      </w:r>
    </w:p>
    <w:p w:rsidR="002A4A77" w:rsidRPr="009C1671" w:rsidRDefault="002A4A77" w:rsidP="002A4A77">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объема средств, направляемых на организацию профессионального обучения работников</w:t>
      </w:r>
      <w:r w:rsidR="00877C31" w:rsidRPr="009C1671">
        <w:rPr>
          <w:rFonts w:ascii="Times New Roman" w:hAnsi="Times New Roman" w:cs="Times New Roman"/>
          <w:sz w:val="28"/>
          <w:szCs w:val="28"/>
        </w:rPr>
        <w:t xml:space="preserve"> и граждан</w:t>
      </w:r>
      <w:r w:rsidRPr="009C1671">
        <w:rPr>
          <w:rFonts w:ascii="Times New Roman" w:hAnsi="Times New Roman" w:cs="Times New Roman"/>
          <w:sz w:val="28"/>
          <w:szCs w:val="28"/>
        </w:rPr>
        <w:t>;</w:t>
      </w:r>
    </w:p>
    <w:p w:rsidR="002A4A77" w:rsidRPr="009C1671" w:rsidRDefault="002A4A77" w:rsidP="002A4A77">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плана-графика профессионального обучения работников</w:t>
      </w:r>
      <w:r w:rsidR="00877C31" w:rsidRPr="009C1671">
        <w:rPr>
          <w:rFonts w:ascii="Times New Roman" w:hAnsi="Times New Roman" w:cs="Times New Roman"/>
          <w:sz w:val="28"/>
          <w:szCs w:val="28"/>
        </w:rPr>
        <w:t xml:space="preserve"> и граждан</w:t>
      </w:r>
      <w:r w:rsidRPr="009C1671">
        <w:rPr>
          <w:rFonts w:ascii="Times New Roman" w:hAnsi="Times New Roman" w:cs="Times New Roman"/>
          <w:sz w:val="28"/>
          <w:szCs w:val="28"/>
        </w:rPr>
        <w:t>;</w:t>
      </w:r>
    </w:p>
    <w:p w:rsidR="002A4A77" w:rsidRPr="009C1671" w:rsidRDefault="00877C31" w:rsidP="002A4A77">
      <w:pPr>
        <w:pStyle w:val="ConsPlusNormal"/>
        <w:ind w:firstLine="709"/>
        <w:jc w:val="both"/>
        <w:rPr>
          <w:rFonts w:ascii="Times New Roman" w:hAnsi="Times New Roman" w:cs="Times New Roman"/>
          <w:sz w:val="28"/>
          <w:szCs w:val="28"/>
        </w:rPr>
      </w:pPr>
      <w:bookmarkStart w:id="6" w:name="P174"/>
      <w:bookmarkEnd w:id="6"/>
      <w:r w:rsidRPr="009C1671">
        <w:rPr>
          <w:rFonts w:ascii="Times New Roman" w:hAnsi="Times New Roman" w:cs="Times New Roman"/>
          <w:sz w:val="28"/>
          <w:szCs w:val="28"/>
        </w:rPr>
        <w:t>3</w:t>
      </w:r>
      <w:r w:rsidR="002A4A77" w:rsidRPr="009C1671">
        <w:rPr>
          <w:rFonts w:ascii="Times New Roman" w:hAnsi="Times New Roman" w:cs="Times New Roman"/>
          <w:sz w:val="28"/>
          <w:szCs w:val="28"/>
        </w:rPr>
        <w:t>) опись представленных документов.</w:t>
      </w:r>
    </w:p>
    <w:p w:rsidR="002A4A77" w:rsidRPr="009C1671" w:rsidRDefault="002A4A77" w:rsidP="002A4A77">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Документы, указанные в </w:t>
      </w:r>
      <w:hyperlink r:id="rId28" w:anchor="P166" w:history="1">
        <w:r w:rsidRPr="009C1671">
          <w:rPr>
            <w:rStyle w:val="a7"/>
            <w:rFonts w:ascii="Times New Roman" w:hAnsi="Times New Roman" w:cs="Times New Roman"/>
            <w:color w:val="auto"/>
            <w:sz w:val="28"/>
            <w:szCs w:val="28"/>
            <w:u w:val="none"/>
          </w:rPr>
          <w:t>подпунктах 2</w:t>
        </w:r>
      </w:hyperlink>
      <w:r w:rsidRPr="009C1671">
        <w:rPr>
          <w:rFonts w:ascii="Times New Roman" w:hAnsi="Times New Roman" w:cs="Times New Roman"/>
          <w:sz w:val="28"/>
          <w:szCs w:val="28"/>
        </w:rPr>
        <w:t xml:space="preserve"> - </w:t>
      </w:r>
      <w:hyperlink r:id="rId29" w:anchor="P174" w:history="1">
        <w:r w:rsidRPr="009C1671">
          <w:rPr>
            <w:rStyle w:val="a7"/>
            <w:rFonts w:ascii="Times New Roman" w:hAnsi="Times New Roman" w:cs="Times New Roman"/>
            <w:color w:val="auto"/>
            <w:sz w:val="28"/>
            <w:szCs w:val="28"/>
            <w:u w:val="none"/>
          </w:rPr>
          <w:t>4</w:t>
        </w:r>
      </w:hyperlink>
      <w:r w:rsidRPr="009C1671">
        <w:rPr>
          <w:rFonts w:ascii="Times New Roman" w:hAnsi="Times New Roman" w:cs="Times New Roman"/>
          <w:sz w:val="28"/>
          <w:szCs w:val="28"/>
        </w:rPr>
        <w:t xml:space="preserve"> настоящего пункта, должны быть заверены подписью руководителя юридического лица, индивидуального предпринимателя и печатью (при наличии).</w:t>
      </w:r>
    </w:p>
    <w:p w:rsidR="00097439" w:rsidRPr="009C1671" w:rsidRDefault="002A4A77" w:rsidP="00FD0D4C">
      <w:pPr>
        <w:pStyle w:val="ConsPlusNormal"/>
        <w:ind w:firstLine="709"/>
        <w:jc w:val="both"/>
        <w:rPr>
          <w:rFonts w:ascii="Times New Roman" w:eastAsiaTheme="minorHAnsi" w:hAnsi="Times New Roman" w:cs="Times New Roman"/>
          <w:sz w:val="28"/>
          <w:szCs w:val="28"/>
        </w:rPr>
      </w:pPr>
      <w:r w:rsidRPr="009C1671">
        <w:rPr>
          <w:rFonts w:ascii="Times New Roman" w:hAnsi="Times New Roman" w:cs="Times New Roman"/>
          <w:sz w:val="28"/>
          <w:szCs w:val="28"/>
        </w:rPr>
        <w:t>Документы представляются на бумажном носителе в одном экземпляре непосредственно в центр занятости лицом, имеющим право без доверенности действовать от имени юридического лица, индивидуальным предпринимателем либо представителем юридического лица, индивидуального предпринимателя на основании доверенности, оформленной в соответствии с требованиями законо</w:t>
      </w:r>
      <w:r w:rsidR="00C73A83" w:rsidRPr="009C1671">
        <w:rPr>
          <w:rFonts w:ascii="Times New Roman" w:hAnsi="Times New Roman" w:cs="Times New Roman"/>
          <w:sz w:val="28"/>
          <w:szCs w:val="28"/>
        </w:rPr>
        <w:t>дательства Российской Федерации</w:t>
      </w:r>
      <w:proofErr w:type="gramStart"/>
      <w:r w:rsidRPr="009C1671">
        <w:rPr>
          <w:rFonts w:ascii="Times New Roman" w:hAnsi="Times New Roman" w:cs="Times New Roman"/>
          <w:sz w:val="28"/>
          <w:szCs w:val="28"/>
        </w:rPr>
        <w:t>.</w:t>
      </w:r>
      <w:r w:rsidR="00097439" w:rsidRPr="009C1671">
        <w:rPr>
          <w:rFonts w:ascii="Times New Roman" w:hAnsi="Times New Roman" w:cs="Times New Roman"/>
          <w:sz w:val="28"/>
          <w:szCs w:val="28"/>
        </w:rPr>
        <w:t>»;</w:t>
      </w:r>
      <w:proofErr w:type="gramEnd"/>
    </w:p>
    <w:p w:rsidR="00D651EA" w:rsidRPr="009C1671" w:rsidRDefault="0068588E" w:rsidP="00FD0D4C">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 пункта 3.4 раздела 3 Порядка изложить в следующей редакции:</w:t>
      </w:r>
    </w:p>
    <w:p w:rsidR="00392708" w:rsidRPr="009C1671" w:rsidRDefault="0068588E" w:rsidP="00392708">
      <w:pPr>
        <w:pStyle w:val="ConsPlusNormal"/>
        <w:ind w:firstLine="709"/>
        <w:jc w:val="both"/>
        <w:rPr>
          <w:rFonts w:ascii="Times New Roman" w:hAnsi="Times New Roman" w:cs="Times New Roman"/>
          <w:sz w:val="28"/>
          <w:szCs w:val="28"/>
        </w:rPr>
      </w:pPr>
      <w:r w:rsidRPr="009C1671">
        <w:rPr>
          <w:rFonts w:ascii="Times New Roman" w:eastAsiaTheme="minorHAnsi" w:hAnsi="Times New Roman" w:cs="Times New Roman"/>
          <w:sz w:val="28"/>
          <w:szCs w:val="28"/>
        </w:rPr>
        <w:t>«</w:t>
      </w:r>
      <w:r w:rsidR="00392708" w:rsidRPr="009C1671">
        <w:rPr>
          <w:rFonts w:ascii="Times New Roman" w:hAnsi="Times New Roman" w:cs="Times New Roman"/>
          <w:sz w:val="28"/>
          <w:szCs w:val="28"/>
        </w:rPr>
        <w:t xml:space="preserve">3.4. В случае принятия центром занятости решения об отказе </w:t>
      </w:r>
      <w:r w:rsidR="00BE6C20" w:rsidRPr="009C1671">
        <w:rPr>
          <w:rFonts w:ascii="Times New Roman" w:hAnsi="Times New Roman" w:cs="Times New Roman"/>
          <w:sz w:val="28"/>
          <w:szCs w:val="28"/>
        </w:rPr>
        <w:br/>
      </w:r>
      <w:r w:rsidR="00392708" w:rsidRPr="009C1671">
        <w:rPr>
          <w:rFonts w:ascii="Times New Roman" w:hAnsi="Times New Roman" w:cs="Times New Roman"/>
          <w:sz w:val="28"/>
          <w:szCs w:val="28"/>
        </w:rPr>
        <w:t xml:space="preserve">в предоставлении субсидии победителю отбора в течение 2 (двух) рабочих дней со дня принятия такого решения направляется уведомление об отказе </w:t>
      </w:r>
      <w:r w:rsidR="00BE6C20" w:rsidRPr="009C1671">
        <w:rPr>
          <w:rFonts w:ascii="Times New Roman" w:hAnsi="Times New Roman" w:cs="Times New Roman"/>
          <w:sz w:val="28"/>
          <w:szCs w:val="28"/>
        </w:rPr>
        <w:br/>
      </w:r>
      <w:r w:rsidR="00392708" w:rsidRPr="009C1671">
        <w:rPr>
          <w:rFonts w:ascii="Times New Roman" w:hAnsi="Times New Roman" w:cs="Times New Roman"/>
          <w:sz w:val="28"/>
          <w:szCs w:val="28"/>
        </w:rPr>
        <w:t>в предоставлении субсидии с указанием одной или нескольких причин:</w:t>
      </w:r>
    </w:p>
    <w:p w:rsidR="00392708" w:rsidRPr="009C1671" w:rsidRDefault="00392708" w:rsidP="00392708">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1) установление факта недостоверности представленной победителем отбора информации;</w:t>
      </w:r>
    </w:p>
    <w:p w:rsidR="00392708" w:rsidRPr="009C1671" w:rsidRDefault="00392708" w:rsidP="00392708">
      <w:pPr>
        <w:pStyle w:val="ConsPlusNormal"/>
        <w:ind w:firstLine="709"/>
        <w:jc w:val="both"/>
        <w:rPr>
          <w:rFonts w:ascii="Times New Roman" w:hAnsi="Times New Roman"/>
          <w:sz w:val="28"/>
          <w:szCs w:val="28"/>
        </w:rPr>
      </w:pPr>
      <w:r w:rsidRPr="009C1671">
        <w:rPr>
          <w:rFonts w:ascii="Times New Roman" w:eastAsiaTheme="minorHAnsi" w:hAnsi="Times New Roman"/>
          <w:sz w:val="28"/>
          <w:szCs w:val="28"/>
        </w:rPr>
        <w:t xml:space="preserve">2) несоответствие представленных победителем отбора документов требованиям, определенным пунктом 3.2 раздела 3 Порядка </w:t>
      </w:r>
      <w:r w:rsidRPr="009C1671">
        <w:rPr>
          <w:rFonts w:ascii="Times New Roman" w:eastAsiaTheme="minorHAnsi" w:hAnsi="Times New Roman"/>
          <w:sz w:val="28"/>
          <w:szCs w:val="28"/>
        </w:rPr>
        <w:br/>
        <w:t xml:space="preserve">и (или) </w:t>
      </w:r>
      <w:r w:rsidRPr="009C1671">
        <w:rPr>
          <w:rFonts w:ascii="Times New Roman" w:hAnsi="Times New Roman"/>
          <w:sz w:val="28"/>
          <w:szCs w:val="28"/>
        </w:rPr>
        <w:t xml:space="preserve">непредставление (представление не в полном объеме) победителем указанных документов; </w:t>
      </w:r>
    </w:p>
    <w:p w:rsidR="00392708" w:rsidRPr="009C1671" w:rsidRDefault="00392708" w:rsidP="00392708">
      <w:pPr>
        <w:autoSpaceDE w:val="0"/>
        <w:autoSpaceDN w:val="0"/>
        <w:adjustRightInd w:val="0"/>
        <w:spacing w:after="0" w:line="240" w:lineRule="auto"/>
        <w:ind w:firstLine="709"/>
        <w:jc w:val="both"/>
        <w:rPr>
          <w:rFonts w:ascii="Times New Roman" w:eastAsiaTheme="minorHAnsi" w:hAnsi="Times New Roman"/>
          <w:sz w:val="28"/>
          <w:szCs w:val="28"/>
        </w:rPr>
      </w:pPr>
      <w:r w:rsidRPr="009C1671">
        <w:rPr>
          <w:rFonts w:ascii="Times New Roman" w:eastAsiaTheme="minorHAnsi" w:hAnsi="Times New Roman"/>
          <w:sz w:val="28"/>
          <w:szCs w:val="28"/>
        </w:rPr>
        <w:t>3) представление победителем отбора заявления после истечения срока, установленного пунктом 3.2 раздела 3 Порядка;</w:t>
      </w:r>
    </w:p>
    <w:p w:rsidR="00392708" w:rsidRPr="009C1671" w:rsidRDefault="00392708" w:rsidP="00392708">
      <w:pPr>
        <w:pStyle w:val="ConsPlusNormal"/>
        <w:ind w:firstLine="709"/>
        <w:jc w:val="both"/>
        <w:rPr>
          <w:rFonts w:ascii="Times New Roman" w:hAnsi="Times New Roman" w:cs="Times New Roman"/>
          <w:sz w:val="28"/>
          <w:szCs w:val="28"/>
        </w:rPr>
      </w:pPr>
      <w:r w:rsidRPr="009C1671">
        <w:rPr>
          <w:rFonts w:ascii="Times New Roman" w:eastAsiaTheme="minorHAnsi" w:hAnsi="Times New Roman"/>
          <w:sz w:val="28"/>
          <w:szCs w:val="28"/>
        </w:rPr>
        <w:t xml:space="preserve">4) недостаточность лимита бюджетных обязательств, доведенных центру занятости на текущий финансовый год, на цель, указанную в пункте </w:t>
      </w:r>
      <w:r w:rsidRPr="009C1671">
        <w:rPr>
          <w:rFonts w:ascii="Times New Roman" w:eastAsiaTheme="minorHAnsi" w:hAnsi="Times New Roman"/>
          <w:sz w:val="28"/>
          <w:szCs w:val="28"/>
        </w:rPr>
        <w:br/>
        <w:t>1.2 раздела 1 Порядка.</w:t>
      </w:r>
    </w:p>
    <w:p w:rsidR="0068588E" w:rsidRPr="009C1671" w:rsidRDefault="00392708" w:rsidP="00FD0D4C">
      <w:pPr>
        <w:autoSpaceDE w:val="0"/>
        <w:autoSpaceDN w:val="0"/>
        <w:adjustRightInd w:val="0"/>
        <w:spacing w:after="0" w:line="240" w:lineRule="auto"/>
        <w:ind w:firstLine="709"/>
        <w:jc w:val="both"/>
        <w:rPr>
          <w:rFonts w:ascii="Times New Roman" w:hAnsi="Times New Roman"/>
          <w:sz w:val="28"/>
          <w:szCs w:val="28"/>
        </w:rPr>
      </w:pPr>
      <w:r w:rsidRPr="009C1671">
        <w:rPr>
          <w:rFonts w:ascii="Times New Roman" w:hAnsi="Times New Roman"/>
          <w:sz w:val="28"/>
          <w:szCs w:val="28"/>
        </w:rPr>
        <w:t xml:space="preserve">Уведомление об отказе в предоставлении субсидии передается </w:t>
      </w:r>
      <w:r w:rsidR="00BE6C20" w:rsidRPr="009C1671">
        <w:rPr>
          <w:rFonts w:ascii="Times New Roman" w:hAnsi="Times New Roman"/>
          <w:sz w:val="28"/>
          <w:szCs w:val="28"/>
        </w:rPr>
        <w:br/>
      </w:r>
      <w:r w:rsidRPr="009C1671">
        <w:rPr>
          <w:rFonts w:ascii="Times New Roman" w:hAnsi="Times New Roman"/>
          <w:sz w:val="28"/>
          <w:szCs w:val="28"/>
        </w:rPr>
        <w:t>на бумажном носителе лично уполномоченному лицу победителя отбора</w:t>
      </w:r>
      <w:proofErr w:type="gramStart"/>
      <w:r w:rsidRPr="009C1671">
        <w:rPr>
          <w:rFonts w:ascii="Times New Roman" w:hAnsi="Times New Roman"/>
          <w:sz w:val="28"/>
          <w:szCs w:val="28"/>
        </w:rPr>
        <w:t>.</w:t>
      </w:r>
      <w:r w:rsidR="0068588E" w:rsidRPr="009C1671">
        <w:rPr>
          <w:rFonts w:ascii="Times New Roman" w:hAnsi="Times New Roman"/>
          <w:sz w:val="28"/>
          <w:szCs w:val="28"/>
        </w:rPr>
        <w:t>»;</w:t>
      </w:r>
      <w:proofErr w:type="gramEnd"/>
    </w:p>
    <w:p w:rsidR="00392708" w:rsidRPr="009C1671" w:rsidRDefault="00160E74" w:rsidP="00160E74">
      <w:pPr>
        <w:pStyle w:val="a8"/>
        <w:tabs>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sidRPr="009C1671">
        <w:rPr>
          <w:rFonts w:ascii="Times New Roman" w:eastAsiaTheme="minorHAnsi" w:hAnsi="Times New Roman"/>
          <w:sz w:val="28"/>
          <w:szCs w:val="28"/>
        </w:rPr>
        <w:t>- второй абзац пункта 3.5 раздела 3 Порядка изложить в следующей редакции:</w:t>
      </w:r>
    </w:p>
    <w:p w:rsidR="00160E74" w:rsidRPr="009C1671" w:rsidRDefault="00160E74" w:rsidP="00160E74">
      <w:pPr>
        <w:pStyle w:val="a8"/>
        <w:tabs>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sidRPr="009C1671">
        <w:rPr>
          <w:rFonts w:ascii="Times New Roman" w:eastAsiaTheme="minorHAnsi" w:hAnsi="Times New Roman"/>
          <w:sz w:val="28"/>
          <w:szCs w:val="28"/>
        </w:rPr>
        <w:lastRenderedPageBreak/>
        <w:t>«</w:t>
      </w:r>
      <w:r w:rsidRPr="009C1671">
        <w:rPr>
          <w:rFonts w:ascii="Times New Roman" w:hAnsi="Times New Roman"/>
          <w:sz w:val="28"/>
          <w:szCs w:val="28"/>
        </w:rPr>
        <w:t>Уведомление о предоставлении субсидии передается на бумажном носителе лично уполномоченному лицу получателя субсидии</w:t>
      </w:r>
      <w:proofErr w:type="gramStart"/>
      <w:r w:rsidRPr="009C1671">
        <w:rPr>
          <w:rFonts w:ascii="Times New Roman" w:hAnsi="Times New Roman"/>
          <w:sz w:val="28"/>
          <w:szCs w:val="28"/>
        </w:rPr>
        <w:t>.»;</w:t>
      </w:r>
      <w:proofErr w:type="gramEnd"/>
    </w:p>
    <w:p w:rsidR="00DD475D" w:rsidRPr="009C1671" w:rsidRDefault="00477D13" w:rsidP="00FD0D4C">
      <w:pPr>
        <w:pStyle w:val="a8"/>
        <w:tabs>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sidRPr="009C1671">
        <w:rPr>
          <w:rFonts w:ascii="Times New Roman" w:eastAsiaTheme="minorHAnsi" w:hAnsi="Times New Roman"/>
          <w:sz w:val="28"/>
          <w:szCs w:val="28"/>
        </w:rPr>
        <w:t xml:space="preserve">- </w:t>
      </w:r>
      <w:r w:rsidR="00DD475D" w:rsidRPr="009C1671">
        <w:rPr>
          <w:rFonts w:ascii="Times New Roman" w:eastAsiaTheme="minorHAnsi" w:hAnsi="Times New Roman"/>
          <w:sz w:val="28"/>
          <w:szCs w:val="28"/>
        </w:rPr>
        <w:t xml:space="preserve">в </w:t>
      </w:r>
      <w:r w:rsidR="003172AE" w:rsidRPr="009C1671">
        <w:rPr>
          <w:rFonts w:ascii="Times New Roman" w:eastAsiaTheme="minorHAnsi" w:hAnsi="Times New Roman"/>
          <w:sz w:val="28"/>
          <w:szCs w:val="28"/>
        </w:rPr>
        <w:t xml:space="preserve">четвертом </w:t>
      </w:r>
      <w:r w:rsidR="00DD475D" w:rsidRPr="009C1671">
        <w:rPr>
          <w:rFonts w:ascii="Times New Roman" w:eastAsiaTheme="minorHAnsi" w:hAnsi="Times New Roman"/>
          <w:sz w:val="28"/>
          <w:szCs w:val="28"/>
        </w:rPr>
        <w:t>абзаце пункта 3.6 раздела 3 Порядка после слова «работников» дополнить словами «и граждан»;</w:t>
      </w:r>
    </w:p>
    <w:p w:rsidR="00FD0D4C" w:rsidRPr="009C1671" w:rsidRDefault="00983947" w:rsidP="00FD0D4C">
      <w:pPr>
        <w:pStyle w:val="a8"/>
        <w:tabs>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sidRPr="009C1671">
        <w:rPr>
          <w:rFonts w:ascii="Times New Roman" w:eastAsiaTheme="minorHAnsi" w:hAnsi="Times New Roman"/>
          <w:sz w:val="28"/>
          <w:szCs w:val="28"/>
        </w:rPr>
        <w:t xml:space="preserve">- в </w:t>
      </w:r>
      <w:r w:rsidR="003172AE" w:rsidRPr="009C1671">
        <w:rPr>
          <w:rFonts w:ascii="Times New Roman" w:eastAsiaTheme="minorHAnsi" w:hAnsi="Times New Roman"/>
          <w:sz w:val="28"/>
          <w:szCs w:val="28"/>
        </w:rPr>
        <w:t xml:space="preserve">пятом </w:t>
      </w:r>
      <w:r w:rsidRPr="009C1671">
        <w:rPr>
          <w:rFonts w:ascii="Times New Roman" w:eastAsiaTheme="minorHAnsi" w:hAnsi="Times New Roman"/>
          <w:sz w:val="28"/>
          <w:szCs w:val="28"/>
        </w:rPr>
        <w:t>абзаце пункта 3.6 раздела 3 Порядка слова «на одного работника» заменить словами «на одного человека»;</w:t>
      </w:r>
    </w:p>
    <w:p w:rsidR="00983947" w:rsidRPr="009C1671" w:rsidRDefault="009670C2" w:rsidP="00FD0D4C">
      <w:pPr>
        <w:pStyle w:val="a8"/>
        <w:tabs>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sidRPr="009C1671">
        <w:rPr>
          <w:rFonts w:ascii="Times New Roman" w:eastAsiaTheme="minorHAnsi" w:hAnsi="Times New Roman"/>
          <w:sz w:val="28"/>
          <w:szCs w:val="28"/>
        </w:rPr>
        <w:t>- пункт 3.7 раздела 3 Порядка исключить;</w:t>
      </w:r>
    </w:p>
    <w:p w:rsidR="009670C2" w:rsidRPr="009C1671" w:rsidRDefault="009670C2" w:rsidP="00FD0D4C">
      <w:pPr>
        <w:pStyle w:val="a8"/>
        <w:tabs>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sidRPr="009C1671">
        <w:rPr>
          <w:rFonts w:ascii="Times New Roman" w:eastAsiaTheme="minorHAnsi" w:hAnsi="Times New Roman"/>
          <w:sz w:val="28"/>
          <w:szCs w:val="28"/>
        </w:rPr>
        <w:t>- пункты 3.8</w:t>
      </w:r>
      <w:r w:rsidR="003172AE" w:rsidRPr="009C1671">
        <w:rPr>
          <w:rFonts w:ascii="Times New Roman" w:eastAsiaTheme="minorHAnsi" w:hAnsi="Times New Roman"/>
          <w:sz w:val="28"/>
          <w:szCs w:val="28"/>
        </w:rPr>
        <w:t xml:space="preserve"> – </w:t>
      </w:r>
      <w:r w:rsidRPr="009C1671">
        <w:rPr>
          <w:rFonts w:ascii="Times New Roman" w:eastAsiaTheme="minorHAnsi" w:hAnsi="Times New Roman"/>
          <w:sz w:val="28"/>
          <w:szCs w:val="28"/>
        </w:rPr>
        <w:t>3.13 раздела 3 Порядка считать пунктами 3.7</w:t>
      </w:r>
      <w:r w:rsidR="003172AE" w:rsidRPr="009C1671">
        <w:rPr>
          <w:rFonts w:ascii="Times New Roman" w:eastAsiaTheme="minorHAnsi" w:hAnsi="Times New Roman"/>
          <w:sz w:val="28"/>
          <w:szCs w:val="28"/>
        </w:rPr>
        <w:t xml:space="preserve"> – </w:t>
      </w:r>
      <w:r w:rsidRPr="009C1671">
        <w:rPr>
          <w:rFonts w:ascii="Times New Roman" w:eastAsiaTheme="minorHAnsi" w:hAnsi="Times New Roman"/>
          <w:sz w:val="28"/>
          <w:szCs w:val="28"/>
        </w:rPr>
        <w:t>3.12</w:t>
      </w:r>
      <w:r w:rsidR="003172AE" w:rsidRPr="009C1671">
        <w:rPr>
          <w:rFonts w:ascii="Times New Roman" w:eastAsiaTheme="minorHAnsi" w:hAnsi="Times New Roman"/>
          <w:sz w:val="28"/>
          <w:szCs w:val="28"/>
        </w:rPr>
        <w:t xml:space="preserve"> соответственно</w:t>
      </w:r>
      <w:r w:rsidRPr="009C1671">
        <w:rPr>
          <w:rFonts w:ascii="Times New Roman" w:eastAsiaTheme="minorHAnsi" w:hAnsi="Times New Roman"/>
          <w:sz w:val="28"/>
          <w:szCs w:val="28"/>
        </w:rPr>
        <w:t>;</w:t>
      </w:r>
    </w:p>
    <w:p w:rsidR="009670C2" w:rsidRPr="009C1671" w:rsidRDefault="009670C2" w:rsidP="00FD0D4C">
      <w:pPr>
        <w:pStyle w:val="a8"/>
        <w:tabs>
          <w:tab w:val="left" w:pos="851"/>
        </w:tabs>
        <w:autoSpaceDE w:val="0"/>
        <w:autoSpaceDN w:val="0"/>
        <w:adjustRightInd w:val="0"/>
        <w:spacing w:after="0" w:line="240" w:lineRule="auto"/>
        <w:ind w:left="0" w:firstLine="709"/>
        <w:jc w:val="both"/>
        <w:rPr>
          <w:rFonts w:ascii="Times New Roman" w:eastAsiaTheme="minorHAnsi" w:hAnsi="Times New Roman"/>
          <w:sz w:val="28"/>
          <w:szCs w:val="28"/>
        </w:rPr>
      </w:pPr>
      <w:r w:rsidRPr="009C1671">
        <w:rPr>
          <w:rFonts w:ascii="Times New Roman" w:eastAsiaTheme="minorHAnsi" w:hAnsi="Times New Roman"/>
          <w:sz w:val="28"/>
          <w:szCs w:val="28"/>
        </w:rPr>
        <w:t>-  пункт 3.7 раздела 3 Порядка изложить в следующей редакции:</w:t>
      </w:r>
    </w:p>
    <w:p w:rsidR="003A6448" w:rsidRPr="009C1671" w:rsidRDefault="009670C2" w:rsidP="00FD0D4C">
      <w:pPr>
        <w:pStyle w:val="ConsPlusNormal"/>
        <w:ind w:firstLine="709"/>
        <w:jc w:val="both"/>
        <w:rPr>
          <w:rFonts w:ascii="Times New Roman" w:hAnsi="Times New Roman" w:cs="Times New Roman"/>
          <w:sz w:val="28"/>
          <w:szCs w:val="28"/>
        </w:rPr>
      </w:pPr>
      <w:r w:rsidRPr="009C1671">
        <w:rPr>
          <w:rFonts w:ascii="Times New Roman" w:eastAsiaTheme="minorHAnsi" w:hAnsi="Times New Roman" w:cs="Times New Roman"/>
          <w:sz w:val="28"/>
          <w:szCs w:val="28"/>
        </w:rPr>
        <w:t xml:space="preserve">«3.7. </w:t>
      </w:r>
      <w:r w:rsidRPr="009C1671">
        <w:rPr>
          <w:rFonts w:ascii="Times New Roman" w:hAnsi="Times New Roman" w:cs="Times New Roman"/>
          <w:sz w:val="28"/>
          <w:szCs w:val="28"/>
        </w:rPr>
        <w:t xml:space="preserve">Результат предоставления субсидии – численность 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 </w:t>
      </w:r>
      <w:r w:rsidR="00756AB2" w:rsidRPr="009C1671">
        <w:rPr>
          <w:rFonts w:ascii="Times New Roman" w:hAnsi="Times New Roman" w:cs="Times New Roman"/>
          <w:sz w:val="28"/>
          <w:szCs w:val="28"/>
        </w:rPr>
        <w:t>и заключивших ученический договор с предприятиями оборонно-промышленного комплекса</w:t>
      </w:r>
      <w:r w:rsidRPr="009C1671">
        <w:rPr>
          <w:rFonts w:ascii="Times New Roman" w:hAnsi="Times New Roman" w:cs="Times New Roman"/>
          <w:sz w:val="28"/>
          <w:szCs w:val="28"/>
        </w:rPr>
        <w:t xml:space="preserve">, прошедших профессиональное обучение </w:t>
      </w:r>
      <w:r w:rsidR="00DC4E74" w:rsidRPr="009C1671">
        <w:rPr>
          <w:rFonts w:ascii="Times New Roman" w:hAnsi="Times New Roman" w:cs="Times New Roman"/>
          <w:sz w:val="28"/>
          <w:szCs w:val="28"/>
        </w:rPr>
        <w:br/>
      </w:r>
      <w:r w:rsidRPr="009C1671">
        <w:rPr>
          <w:rFonts w:ascii="Times New Roman" w:hAnsi="Times New Roman" w:cs="Times New Roman"/>
          <w:sz w:val="28"/>
          <w:szCs w:val="28"/>
        </w:rPr>
        <w:t>и получивших дополнительное профессиональное образование.</w:t>
      </w:r>
    </w:p>
    <w:p w:rsidR="009670C2" w:rsidRPr="009C1671" w:rsidRDefault="003A6448"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Показателем, применяемым для оценки эффективности использования субсидии, является доля занятых после завершения профессионального обучения и получения дополнительного профессионального образования </w:t>
      </w:r>
      <w:r w:rsidR="00097824" w:rsidRPr="009C1671">
        <w:rPr>
          <w:rFonts w:ascii="Times New Roman" w:hAnsi="Times New Roman" w:cs="Times New Roman"/>
          <w:sz w:val="28"/>
          <w:szCs w:val="28"/>
        </w:rPr>
        <w:br/>
      </w:r>
      <w:r w:rsidRPr="009C1671">
        <w:rPr>
          <w:rFonts w:ascii="Times New Roman" w:hAnsi="Times New Roman" w:cs="Times New Roman"/>
          <w:sz w:val="28"/>
          <w:szCs w:val="28"/>
        </w:rPr>
        <w:t xml:space="preserve">из числа </w:t>
      </w:r>
      <w:r w:rsidR="00756AB2" w:rsidRPr="009C1671">
        <w:rPr>
          <w:rFonts w:ascii="Times New Roman" w:hAnsi="Times New Roman" w:cs="Times New Roman"/>
          <w:sz w:val="28"/>
          <w:szCs w:val="28"/>
        </w:rPr>
        <w:t xml:space="preserve">работников и </w:t>
      </w:r>
      <w:r w:rsidRPr="009C1671">
        <w:rPr>
          <w:rFonts w:ascii="Times New Roman" w:hAnsi="Times New Roman" w:cs="Times New Roman"/>
          <w:sz w:val="28"/>
          <w:szCs w:val="28"/>
        </w:rPr>
        <w:t xml:space="preserve">граждан, прошедших профессиональное обучение </w:t>
      </w:r>
      <w:r w:rsidR="00DC4E74" w:rsidRPr="009C1671">
        <w:rPr>
          <w:rFonts w:ascii="Times New Roman" w:hAnsi="Times New Roman" w:cs="Times New Roman"/>
          <w:sz w:val="28"/>
          <w:szCs w:val="28"/>
        </w:rPr>
        <w:br/>
      </w:r>
      <w:r w:rsidRPr="009C1671">
        <w:rPr>
          <w:rFonts w:ascii="Times New Roman" w:hAnsi="Times New Roman" w:cs="Times New Roman"/>
          <w:sz w:val="28"/>
          <w:szCs w:val="28"/>
        </w:rPr>
        <w:t>и получивших дополнительное профессиональное образование</w:t>
      </w:r>
      <w:proofErr w:type="gramStart"/>
      <w:r w:rsidR="00B411AB" w:rsidRPr="009C1671">
        <w:rPr>
          <w:rFonts w:ascii="Times New Roman" w:hAnsi="Times New Roman" w:cs="Times New Roman"/>
          <w:sz w:val="28"/>
          <w:szCs w:val="28"/>
        </w:rPr>
        <w:t>.</w:t>
      </w:r>
      <w:r w:rsidR="009670C2" w:rsidRPr="009C1671">
        <w:rPr>
          <w:rFonts w:ascii="Times New Roman" w:hAnsi="Times New Roman" w:cs="Times New Roman"/>
          <w:sz w:val="28"/>
          <w:szCs w:val="28"/>
        </w:rPr>
        <w:t>»;</w:t>
      </w:r>
    </w:p>
    <w:p w:rsidR="002D1C8F" w:rsidRPr="009C1671" w:rsidRDefault="002D1C8F" w:rsidP="00FD0D4C">
      <w:pPr>
        <w:pStyle w:val="ConsPlusNormal"/>
        <w:ind w:firstLine="709"/>
        <w:jc w:val="both"/>
        <w:rPr>
          <w:rFonts w:ascii="Times New Roman" w:hAnsi="Times New Roman" w:cs="Times New Roman"/>
          <w:sz w:val="28"/>
          <w:szCs w:val="28"/>
        </w:rPr>
      </w:pPr>
      <w:proofErr w:type="gramEnd"/>
      <w:r w:rsidRPr="009C1671">
        <w:rPr>
          <w:rFonts w:ascii="Times New Roman" w:hAnsi="Times New Roman" w:cs="Times New Roman"/>
          <w:sz w:val="28"/>
          <w:szCs w:val="28"/>
        </w:rPr>
        <w:t>- пункт 3.8 раздела 3 Порядка изложить в следующей редакции:</w:t>
      </w:r>
    </w:p>
    <w:p w:rsidR="0097135B" w:rsidRPr="009C1671" w:rsidRDefault="002D1C8F" w:rsidP="00FD0D4C">
      <w:pPr>
        <w:pStyle w:val="ConsPlusNormal"/>
        <w:tabs>
          <w:tab w:val="left" w:pos="1276"/>
        </w:tabs>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«3.8. </w:t>
      </w:r>
      <w:proofErr w:type="gramStart"/>
      <w:r w:rsidR="0097135B" w:rsidRPr="009C1671">
        <w:rPr>
          <w:rFonts w:ascii="Times New Roman" w:hAnsi="Times New Roman" w:cs="Times New Roman"/>
          <w:sz w:val="28"/>
          <w:szCs w:val="28"/>
        </w:rPr>
        <w:t xml:space="preserve">Субсидия перечисляется получателю субсидии в пределах лимитов бюджетных обязательств в срок, не превышающий 10 (десяти) рабочих дней </w:t>
      </w:r>
      <w:r w:rsidR="00097824" w:rsidRPr="009C1671">
        <w:rPr>
          <w:rFonts w:ascii="Times New Roman" w:hAnsi="Times New Roman" w:cs="Times New Roman"/>
          <w:sz w:val="28"/>
          <w:szCs w:val="28"/>
        </w:rPr>
        <w:br/>
      </w:r>
      <w:r w:rsidR="0097135B" w:rsidRPr="009C1671">
        <w:rPr>
          <w:rFonts w:ascii="Times New Roman" w:hAnsi="Times New Roman" w:cs="Times New Roman"/>
          <w:sz w:val="28"/>
          <w:szCs w:val="28"/>
        </w:rPr>
        <w:t xml:space="preserve">со дня представления в центр занятости отчета о достижении значений результатов предоставления субсидии и копий документов (копий приказов </w:t>
      </w:r>
      <w:r w:rsidR="00097824" w:rsidRPr="009C1671">
        <w:rPr>
          <w:rFonts w:ascii="Times New Roman" w:hAnsi="Times New Roman" w:cs="Times New Roman"/>
          <w:sz w:val="28"/>
          <w:szCs w:val="28"/>
        </w:rPr>
        <w:br/>
      </w:r>
      <w:r w:rsidR="0097135B" w:rsidRPr="009C1671">
        <w:rPr>
          <w:rFonts w:ascii="Times New Roman" w:hAnsi="Times New Roman" w:cs="Times New Roman"/>
          <w:sz w:val="28"/>
          <w:szCs w:val="28"/>
        </w:rPr>
        <w:t xml:space="preserve">о завершении профессионального обучения, копий документов об образовании установленного законодательством образца, выданных работникам </w:t>
      </w:r>
      <w:r w:rsidR="00097824" w:rsidRPr="009C1671">
        <w:rPr>
          <w:rFonts w:ascii="Times New Roman" w:hAnsi="Times New Roman" w:cs="Times New Roman"/>
          <w:sz w:val="28"/>
          <w:szCs w:val="28"/>
        </w:rPr>
        <w:br/>
      </w:r>
      <w:r w:rsidR="0097135B" w:rsidRPr="009C1671">
        <w:rPr>
          <w:rFonts w:ascii="Times New Roman" w:hAnsi="Times New Roman" w:cs="Times New Roman"/>
          <w:sz w:val="28"/>
          <w:szCs w:val="28"/>
        </w:rPr>
        <w:t xml:space="preserve">и гражданам, прошедшим профессиональное обучение, копий приказов </w:t>
      </w:r>
      <w:r w:rsidR="00097824" w:rsidRPr="009C1671">
        <w:rPr>
          <w:rFonts w:ascii="Times New Roman" w:hAnsi="Times New Roman" w:cs="Times New Roman"/>
          <w:sz w:val="28"/>
          <w:szCs w:val="28"/>
        </w:rPr>
        <w:br/>
      </w:r>
      <w:r w:rsidR="0097135B" w:rsidRPr="009C1671">
        <w:rPr>
          <w:rFonts w:ascii="Times New Roman" w:hAnsi="Times New Roman" w:cs="Times New Roman"/>
          <w:sz w:val="28"/>
          <w:szCs w:val="28"/>
        </w:rPr>
        <w:t>о сохранении за работниками рабочих</w:t>
      </w:r>
      <w:proofErr w:type="gramEnd"/>
      <w:r w:rsidR="0097135B" w:rsidRPr="009C1671">
        <w:rPr>
          <w:rFonts w:ascii="Times New Roman" w:hAnsi="Times New Roman" w:cs="Times New Roman"/>
          <w:sz w:val="28"/>
          <w:szCs w:val="28"/>
        </w:rPr>
        <w:t xml:space="preserve"> мест (при прохождении профессионального обучения работниками), копий трудовых договоров, заключенных с гражданами (при прохождении профессионального обучения гражданами) при условии сохранения занятости.</w:t>
      </w:r>
    </w:p>
    <w:p w:rsidR="000C0A4E" w:rsidRPr="009C1671" w:rsidRDefault="000C0A4E"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Получатель субсидии представляет в центр занятости документы, указанные в абзаце первом пункта 3.8 раздела 3 Порядка</w:t>
      </w:r>
      <w:r w:rsidR="00F770EF" w:rsidRPr="009C1671">
        <w:rPr>
          <w:rFonts w:ascii="Times New Roman" w:hAnsi="Times New Roman" w:cs="Times New Roman"/>
          <w:sz w:val="28"/>
          <w:szCs w:val="28"/>
        </w:rPr>
        <w:t>, в течение 10 рабочих дней со дня завершения мероприятий по профессиональному обучению.</w:t>
      </w:r>
    </w:p>
    <w:p w:rsidR="002D1C8F" w:rsidRPr="009C1671" w:rsidRDefault="0097135B"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В случае включения в договор (соглашение) с победителем отбора условия о предоставлении авансирования финансового обеспечения затрат перечисление авансового платежа осуществляется в срок, не превышающий </w:t>
      </w:r>
      <w:r w:rsidR="00097824" w:rsidRPr="009C1671">
        <w:rPr>
          <w:rFonts w:ascii="Times New Roman" w:hAnsi="Times New Roman" w:cs="Times New Roman"/>
          <w:sz w:val="28"/>
          <w:szCs w:val="28"/>
        </w:rPr>
        <w:br/>
      </w:r>
      <w:r w:rsidRPr="009C1671">
        <w:rPr>
          <w:rFonts w:ascii="Times New Roman" w:hAnsi="Times New Roman" w:cs="Times New Roman"/>
          <w:sz w:val="28"/>
          <w:szCs w:val="28"/>
        </w:rPr>
        <w:t xml:space="preserve">10 (десяти) рабочих дней со дня представления в центр занятости </w:t>
      </w:r>
      <w:r w:rsidR="006462E0" w:rsidRPr="009C1671">
        <w:rPr>
          <w:rFonts w:ascii="Times New Roman" w:hAnsi="Times New Roman" w:cs="Times New Roman"/>
          <w:sz w:val="28"/>
          <w:szCs w:val="28"/>
        </w:rPr>
        <w:t>документов, предусмотренных пунктом 3.2 раздела 3 Порядка</w:t>
      </w:r>
      <w:r w:rsidRPr="009C1671">
        <w:rPr>
          <w:rFonts w:ascii="Times New Roman" w:hAnsi="Times New Roman" w:cs="Times New Roman"/>
          <w:sz w:val="28"/>
          <w:szCs w:val="28"/>
        </w:rPr>
        <w:t xml:space="preserve"> и иных документов, представление которых установлено договором (соглашением)</w:t>
      </w:r>
      <w:proofErr w:type="gramStart"/>
      <w:r w:rsidRPr="009C1671">
        <w:rPr>
          <w:rFonts w:ascii="Times New Roman" w:hAnsi="Times New Roman" w:cs="Times New Roman"/>
          <w:sz w:val="28"/>
          <w:szCs w:val="28"/>
        </w:rPr>
        <w:t>.</w:t>
      </w:r>
      <w:r w:rsidR="00080E96" w:rsidRPr="009C1671">
        <w:rPr>
          <w:rFonts w:ascii="Times New Roman" w:hAnsi="Times New Roman" w:cs="Times New Roman"/>
          <w:sz w:val="28"/>
          <w:szCs w:val="28"/>
        </w:rPr>
        <w:t>»</w:t>
      </w:r>
      <w:proofErr w:type="gramEnd"/>
      <w:r w:rsidR="00080E96" w:rsidRPr="009C1671">
        <w:rPr>
          <w:rFonts w:ascii="Times New Roman" w:hAnsi="Times New Roman" w:cs="Times New Roman"/>
          <w:sz w:val="28"/>
          <w:szCs w:val="28"/>
        </w:rPr>
        <w:t>;</w:t>
      </w:r>
    </w:p>
    <w:p w:rsidR="00080E96" w:rsidRPr="009C1671" w:rsidRDefault="00080E96"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в пункте 3.10 раздела 3 Порядка слова «с работником, проходящим» заменить словами «с работниками и гражданами, проходящими»;</w:t>
      </w:r>
    </w:p>
    <w:p w:rsidR="00080E96" w:rsidRPr="009C1671" w:rsidRDefault="00080E96"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 </w:t>
      </w:r>
      <w:r w:rsidR="00992C17" w:rsidRPr="009C1671">
        <w:rPr>
          <w:rFonts w:ascii="Times New Roman" w:hAnsi="Times New Roman" w:cs="Times New Roman"/>
          <w:sz w:val="28"/>
          <w:szCs w:val="28"/>
        </w:rPr>
        <w:t>пункт 3.11 раздела 3 Порядка изложить в следующей редакции:</w:t>
      </w:r>
    </w:p>
    <w:p w:rsidR="00992C17" w:rsidRPr="009C1671" w:rsidRDefault="00800863"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lastRenderedPageBreak/>
        <w:t xml:space="preserve">«3.11. </w:t>
      </w:r>
      <w:proofErr w:type="gramStart"/>
      <w:r w:rsidR="00E4743C" w:rsidRPr="009C1671">
        <w:rPr>
          <w:rFonts w:ascii="Times New Roman" w:hAnsi="Times New Roman" w:cs="Times New Roman"/>
          <w:sz w:val="28"/>
          <w:szCs w:val="28"/>
        </w:rPr>
        <w:t xml:space="preserve">В случае наличия уважительных причин пропусков работниками </w:t>
      </w:r>
      <w:r w:rsidR="00097824" w:rsidRPr="009C1671">
        <w:rPr>
          <w:rFonts w:ascii="Times New Roman" w:hAnsi="Times New Roman" w:cs="Times New Roman"/>
          <w:sz w:val="28"/>
          <w:szCs w:val="28"/>
        </w:rPr>
        <w:br/>
      </w:r>
      <w:r w:rsidR="00E4743C" w:rsidRPr="009C1671">
        <w:rPr>
          <w:rFonts w:ascii="Times New Roman" w:hAnsi="Times New Roman" w:cs="Times New Roman"/>
          <w:sz w:val="28"/>
          <w:szCs w:val="28"/>
        </w:rPr>
        <w:t xml:space="preserve">и (или) гражданами занятий по профессиональному обучению (временная нетрудоспособность, ежегодный оплачиваемый отпуск, административный отпуск, командировка) и (или) наличия уважительных причин для прекращения профессионального обучения (увольнение по собственному желанию, смерть) получатель субсидии вправе направить других работников и (или) граждан </w:t>
      </w:r>
      <w:r w:rsidR="00097824" w:rsidRPr="009C1671">
        <w:rPr>
          <w:rFonts w:ascii="Times New Roman" w:hAnsi="Times New Roman" w:cs="Times New Roman"/>
          <w:sz w:val="28"/>
          <w:szCs w:val="28"/>
        </w:rPr>
        <w:br/>
      </w:r>
      <w:r w:rsidR="00E4743C" w:rsidRPr="009C1671">
        <w:rPr>
          <w:rFonts w:ascii="Times New Roman" w:hAnsi="Times New Roman" w:cs="Times New Roman"/>
          <w:sz w:val="28"/>
          <w:szCs w:val="28"/>
        </w:rPr>
        <w:t>на профессиональное обучение в рамках заключенного с центром занятости договора (соглашения).»;</w:t>
      </w:r>
      <w:proofErr w:type="gramEnd"/>
    </w:p>
    <w:p w:rsidR="00E732B1" w:rsidRPr="009C1671" w:rsidRDefault="009C22EE"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 </w:t>
      </w:r>
      <w:r w:rsidR="00E732B1" w:rsidRPr="009C1671">
        <w:rPr>
          <w:rFonts w:ascii="Times New Roman" w:hAnsi="Times New Roman" w:cs="Times New Roman"/>
          <w:sz w:val="28"/>
          <w:szCs w:val="28"/>
        </w:rPr>
        <w:t xml:space="preserve">в </w:t>
      </w:r>
      <w:r w:rsidR="003172AE" w:rsidRPr="009C1671">
        <w:rPr>
          <w:rFonts w:ascii="Times New Roman" w:hAnsi="Times New Roman" w:cs="Times New Roman"/>
          <w:sz w:val="28"/>
          <w:szCs w:val="28"/>
        </w:rPr>
        <w:t xml:space="preserve">первом </w:t>
      </w:r>
      <w:r w:rsidR="00E732B1" w:rsidRPr="009C1671">
        <w:rPr>
          <w:rFonts w:ascii="Times New Roman" w:hAnsi="Times New Roman" w:cs="Times New Roman"/>
          <w:sz w:val="28"/>
          <w:szCs w:val="28"/>
        </w:rPr>
        <w:t>абзаце пункта 5.1 раздела 5 Порядка  слова «и Министерство» исключить;</w:t>
      </w:r>
    </w:p>
    <w:p w:rsidR="00FD5D12" w:rsidRPr="009C1671" w:rsidRDefault="00FD5D12"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в подпункте 2 пункта 5.1 раздела 5 Порядка слово «выборочных» исключить;</w:t>
      </w:r>
    </w:p>
    <w:p w:rsidR="00E732B1" w:rsidRPr="009C1671" w:rsidRDefault="00E732B1"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 пункт 5.1 раздела 5 Порядка дополнить подпунктом </w:t>
      </w:r>
      <w:r w:rsidR="00FD5D12" w:rsidRPr="009C1671">
        <w:rPr>
          <w:rFonts w:ascii="Times New Roman" w:hAnsi="Times New Roman" w:cs="Times New Roman"/>
          <w:sz w:val="28"/>
          <w:szCs w:val="28"/>
        </w:rPr>
        <w:t>3</w:t>
      </w:r>
      <w:r w:rsidRPr="009C1671">
        <w:rPr>
          <w:rFonts w:ascii="Times New Roman" w:hAnsi="Times New Roman" w:cs="Times New Roman"/>
          <w:sz w:val="28"/>
          <w:szCs w:val="28"/>
        </w:rPr>
        <w:t xml:space="preserve"> следующего содержания:</w:t>
      </w:r>
    </w:p>
    <w:p w:rsidR="00E732B1" w:rsidRPr="009C1671" w:rsidRDefault="00E732B1"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w:t>
      </w:r>
      <w:r w:rsidR="00FD5D12" w:rsidRPr="009C1671">
        <w:rPr>
          <w:rFonts w:ascii="Times New Roman" w:hAnsi="Times New Roman" w:cs="Times New Roman"/>
          <w:sz w:val="28"/>
          <w:szCs w:val="28"/>
        </w:rPr>
        <w:t>3</w:t>
      </w:r>
      <w:r w:rsidRPr="009C1671">
        <w:rPr>
          <w:rFonts w:ascii="Times New Roman" w:hAnsi="Times New Roman" w:cs="Times New Roman"/>
          <w:sz w:val="28"/>
          <w:szCs w:val="28"/>
        </w:rPr>
        <w:t>) проведения проверки соблюдения порядка и условий предоставления субсидий, в том числе в части достижения результатов предоставления субсидий</w:t>
      </w:r>
      <w:proofErr w:type="gramStart"/>
      <w:r w:rsidRPr="009C1671">
        <w:rPr>
          <w:rFonts w:ascii="Times New Roman" w:hAnsi="Times New Roman" w:cs="Times New Roman"/>
          <w:sz w:val="28"/>
          <w:szCs w:val="28"/>
        </w:rPr>
        <w:t>;»</w:t>
      </w:r>
      <w:proofErr w:type="gramEnd"/>
      <w:r w:rsidRPr="009C1671">
        <w:rPr>
          <w:rFonts w:ascii="Times New Roman" w:hAnsi="Times New Roman" w:cs="Times New Roman"/>
          <w:sz w:val="28"/>
          <w:szCs w:val="28"/>
        </w:rPr>
        <w:t>;</w:t>
      </w:r>
    </w:p>
    <w:p w:rsidR="00E732B1" w:rsidRPr="009C1671" w:rsidRDefault="00E732B1"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 </w:t>
      </w:r>
      <w:r w:rsidR="00C420EA" w:rsidRPr="009C1671">
        <w:rPr>
          <w:rFonts w:ascii="Times New Roman" w:hAnsi="Times New Roman" w:cs="Times New Roman"/>
          <w:sz w:val="28"/>
          <w:szCs w:val="28"/>
        </w:rPr>
        <w:t>пункт 5.2 раздела 5 Порядка изложить в следующей редакции:</w:t>
      </w:r>
    </w:p>
    <w:p w:rsidR="00C420EA" w:rsidRPr="009C1671" w:rsidRDefault="00C420EA"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«5.2. </w:t>
      </w:r>
      <w:proofErr w:type="gramStart"/>
      <w:r w:rsidRPr="009C1671">
        <w:rPr>
          <w:rFonts w:ascii="Times New Roman" w:hAnsi="Times New Roman" w:cs="Times New Roman"/>
          <w:sz w:val="28"/>
          <w:szCs w:val="28"/>
        </w:rPr>
        <w:t>Министерство осуществля</w:t>
      </w:r>
      <w:r w:rsidR="0087071F" w:rsidRPr="009C1671">
        <w:rPr>
          <w:rFonts w:ascii="Times New Roman" w:hAnsi="Times New Roman" w:cs="Times New Roman"/>
          <w:sz w:val="28"/>
          <w:szCs w:val="28"/>
        </w:rPr>
        <w:t>е</w:t>
      </w:r>
      <w:r w:rsidRPr="009C1671">
        <w:rPr>
          <w:rFonts w:ascii="Times New Roman" w:hAnsi="Times New Roman" w:cs="Times New Roman"/>
          <w:sz w:val="28"/>
          <w:szCs w:val="28"/>
        </w:rPr>
        <w:t>т проверку соблюдения получателем субсидии и лицами, являющимися поставщиками (подрядчиками, исполнителями) по договорам, заключенным в целях исполнения обязательств по договору (соглашению), условий и порядка предоставления субсидии</w:t>
      </w:r>
      <w:r w:rsidR="0087071F" w:rsidRPr="009C1671">
        <w:rPr>
          <w:rFonts w:ascii="Times New Roman" w:hAnsi="Times New Roman" w:cs="Times New Roman"/>
          <w:sz w:val="28"/>
          <w:szCs w:val="28"/>
        </w:rPr>
        <w:t xml:space="preserve">, </w:t>
      </w:r>
      <w:r w:rsidR="0087071F" w:rsidRPr="009C1671">
        <w:rPr>
          <w:rFonts w:ascii="Times New Roman" w:hAnsi="Times New Roman" w:cs="Times New Roman"/>
          <w:sz w:val="28"/>
          <w:szCs w:val="28"/>
        </w:rPr>
        <w:br/>
        <w:t xml:space="preserve">а также </w:t>
      </w:r>
      <w:r w:rsidRPr="009C1671">
        <w:rPr>
          <w:rFonts w:ascii="Times New Roman" w:hAnsi="Times New Roman" w:cs="Times New Roman"/>
          <w:sz w:val="28"/>
          <w:szCs w:val="28"/>
        </w:rPr>
        <w:t>орган</w:t>
      </w:r>
      <w:r w:rsidR="00286F84" w:rsidRPr="009C1671">
        <w:rPr>
          <w:rFonts w:ascii="Times New Roman" w:hAnsi="Times New Roman" w:cs="Times New Roman"/>
          <w:sz w:val="28"/>
          <w:szCs w:val="28"/>
        </w:rPr>
        <w:t>ы</w:t>
      </w:r>
      <w:r w:rsidRPr="009C1671">
        <w:rPr>
          <w:rFonts w:ascii="Times New Roman" w:hAnsi="Times New Roman" w:cs="Times New Roman"/>
          <w:sz w:val="28"/>
          <w:szCs w:val="28"/>
        </w:rPr>
        <w:t xml:space="preserve"> государственного финансового контроля осуществляют проверки в соответствии со </w:t>
      </w:r>
      <w:hyperlink r:id="rId30" w:history="1">
        <w:r w:rsidRPr="009C1671">
          <w:rPr>
            <w:rStyle w:val="a7"/>
            <w:rFonts w:ascii="Times New Roman" w:hAnsi="Times New Roman" w:cs="Times New Roman"/>
            <w:color w:val="auto"/>
            <w:sz w:val="28"/>
            <w:szCs w:val="28"/>
            <w:u w:val="none"/>
          </w:rPr>
          <w:t>статьями 268.1</w:t>
        </w:r>
      </w:hyperlink>
      <w:r w:rsidRPr="009C1671">
        <w:rPr>
          <w:rFonts w:ascii="Times New Roman" w:hAnsi="Times New Roman" w:cs="Times New Roman"/>
          <w:sz w:val="28"/>
          <w:szCs w:val="28"/>
        </w:rPr>
        <w:t xml:space="preserve"> и </w:t>
      </w:r>
      <w:hyperlink r:id="rId31" w:history="1">
        <w:r w:rsidRPr="009C1671">
          <w:rPr>
            <w:rStyle w:val="a7"/>
            <w:rFonts w:ascii="Times New Roman" w:hAnsi="Times New Roman" w:cs="Times New Roman"/>
            <w:color w:val="auto"/>
            <w:sz w:val="28"/>
            <w:szCs w:val="28"/>
            <w:u w:val="none"/>
          </w:rPr>
          <w:t>269.2</w:t>
        </w:r>
      </w:hyperlink>
      <w:r w:rsidRPr="009C1671">
        <w:rPr>
          <w:rFonts w:ascii="Times New Roman" w:hAnsi="Times New Roman" w:cs="Times New Roman"/>
          <w:sz w:val="28"/>
          <w:szCs w:val="28"/>
        </w:rPr>
        <w:t xml:space="preserve"> Бюджетного кодекса Российской Федерации</w:t>
      </w:r>
      <w:r w:rsidR="0087071F" w:rsidRPr="009C1671">
        <w:rPr>
          <w:rFonts w:ascii="Times New Roman" w:hAnsi="Times New Roman" w:cs="Times New Roman"/>
          <w:sz w:val="28"/>
          <w:szCs w:val="28"/>
        </w:rPr>
        <w:t>, в том числе соблюдения порядка и условий предоставления субсидии</w:t>
      </w:r>
      <w:r w:rsidRPr="009C1671">
        <w:rPr>
          <w:rFonts w:ascii="Times New Roman" w:hAnsi="Times New Roman" w:cs="Times New Roman"/>
          <w:sz w:val="28"/>
          <w:szCs w:val="28"/>
        </w:rPr>
        <w:t>.</w:t>
      </w:r>
      <w:r w:rsidR="00686451" w:rsidRPr="009C1671">
        <w:rPr>
          <w:rFonts w:ascii="Times New Roman" w:hAnsi="Times New Roman" w:cs="Times New Roman"/>
          <w:sz w:val="28"/>
          <w:szCs w:val="28"/>
        </w:rPr>
        <w:t>»</w:t>
      </w:r>
      <w:r w:rsidR="002B618C" w:rsidRPr="009C1671">
        <w:rPr>
          <w:rFonts w:ascii="Times New Roman" w:hAnsi="Times New Roman" w:cs="Times New Roman"/>
          <w:sz w:val="28"/>
          <w:szCs w:val="28"/>
        </w:rPr>
        <w:t>;</w:t>
      </w:r>
      <w:proofErr w:type="gramEnd"/>
    </w:p>
    <w:p w:rsidR="002B618C" w:rsidRPr="009C1671" w:rsidRDefault="002B618C"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пункт 5.6 раздела 5 Порядка изложить в следующей редакции:</w:t>
      </w:r>
    </w:p>
    <w:p w:rsidR="002B618C" w:rsidRPr="009C1671" w:rsidRDefault="002B618C"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«5.6. </w:t>
      </w:r>
      <w:proofErr w:type="gramStart"/>
      <w:r w:rsidRPr="009C1671">
        <w:rPr>
          <w:rFonts w:ascii="Times New Roman" w:hAnsi="Times New Roman" w:cs="Times New Roman"/>
          <w:sz w:val="28"/>
          <w:szCs w:val="28"/>
        </w:rPr>
        <w:t xml:space="preserve">В случае если получателем субсидии допущено нарушение обязательств по достижению значения результата предоставления субсидии </w:t>
      </w:r>
      <w:r w:rsidR="00097824" w:rsidRPr="009C1671">
        <w:rPr>
          <w:rFonts w:ascii="Times New Roman" w:hAnsi="Times New Roman" w:cs="Times New Roman"/>
          <w:sz w:val="28"/>
          <w:szCs w:val="28"/>
        </w:rPr>
        <w:br/>
      </w:r>
      <w:r w:rsidRPr="009C1671">
        <w:rPr>
          <w:rFonts w:ascii="Times New Roman" w:hAnsi="Times New Roman" w:cs="Times New Roman"/>
          <w:sz w:val="28"/>
          <w:szCs w:val="28"/>
        </w:rPr>
        <w:t>и показателя, необходимого для достижения результата предоставления субсидии, и в срок до представления отчетности о достижении значений результата предоставления субсидии указанные нарушения не устранены, субсидия подлежит возврату работодателем в течение 30 (тридцати) календарных дней со дня выявления указанных нарушений в размере (</w:t>
      </w:r>
      <w:proofErr w:type="spellStart"/>
      <w:r w:rsidRPr="009C1671">
        <w:rPr>
          <w:rFonts w:ascii="Times New Roman" w:hAnsi="Times New Roman" w:cs="Times New Roman"/>
          <w:sz w:val="28"/>
          <w:szCs w:val="28"/>
        </w:rPr>
        <w:t>V</w:t>
      </w:r>
      <w:r w:rsidRPr="009C1671">
        <w:rPr>
          <w:rFonts w:ascii="Times New Roman" w:hAnsi="Times New Roman" w:cs="Times New Roman"/>
          <w:sz w:val="28"/>
          <w:szCs w:val="28"/>
          <w:vertAlign w:val="subscript"/>
        </w:rPr>
        <w:t>возврата</w:t>
      </w:r>
      <w:proofErr w:type="spellEnd"/>
      <w:r w:rsidRPr="009C1671">
        <w:rPr>
          <w:rFonts w:ascii="Times New Roman" w:hAnsi="Times New Roman" w:cs="Times New Roman"/>
          <w:sz w:val="28"/>
          <w:szCs w:val="28"/>
        </w:rPr>
        <w:t>), определяемом по формуле:</w:t>
      </w:r>
      <w:proofErr w:type="gramEnd"/>
    </w:p>
    <w:p w:rsidR="00AA17A9" w:rsidRPr="009C1671" w:rsidRDefault="00AA17A9" w:rsidP="00AA17A9">
      <w:pPr>
        <w:pStyle w:val="ConsPlusNormal"/>
        <w:tabs>
          <w:tab w:val="left" w:pos="1276"/>
        </w:tabs>
        <w:jc w:val="both"/>
        <w:rPr>
          <w:rFonts w:ascii="Times New Roman" w:hAnsi="Times New Roman"/>
          <w:sz w:val="30"/>
          <w:szCs w:val="30"/>
        </w:rPr>
      </w:pPr>
    </w:p>
    <w:p w:rsidR="00AA17A9" w:rsidRPr="009C1671" w:rsidRDefault="00A53839" w:rsidP="00AA17A9">
      <w:pPr>
        <w:pStyle w:val="ConsPlusNormal"/>
        <w:tabs>
          <w:tab w:val="left" w:pos="1276"/>
        </w:tabs>
        <w:jc w:val="center"/>
        <w:rPr>
          <w:rFonts w:ascii="Times New Roman" w:hAnsi="Times New Roman" w:cs="Times New Roman"/>
          <w:sz w:val="28"/>
          <w:szCs w:val="28"/>
        </w:rPr>
      </w:pPr>
      <m:oMath>
        <m:sSub>
          <m:sSubPr>
            <m:ctrlPr>
              <w:rPr>
                <w:rFonts w:ascii="Cambria Math" w:hAnsi="Cambria Math" w:cs="Times New Roman"/>
                <w:i/>
                <w:sz w:val="28"/>
                <w:szCs w:val="28"/>
              </w:rPr>
            </m:ctrlPr>
          </m:sSubPr>
          <m:e>
            <m:r>
              <w:rPr>
                <w:rFonts w:ascii="Cambria Math" w:hAnsi="Cambria Math" w:cs="Times New Roman"/>
                <w:sz w:val="28"/>
                <w:szCs w:val="28"/>
              </w:rPr>
              <m:t>V</m:t>
            </m:r>
          </m:e>
          <m:sub>
            <m:r>
              <w:rPr>
                <w:rFonts w:ascii="Cambria Math" w:hAnsi="Cambria Math" w:cs="Times New Roman"/>
                <w:sz w:val="28"/>
                <w:szCs w:val="28"/>
              </w:rPr>
              <m:t>возврата</m:t>
            </m:r>
          </m:sub>
        </m:sSub>
        <m:r>
          <w:rPr>
            <w:rFonts w:ascii="Cambria Math" w:hAnsi="Cambria Math" w:cs="Times New Roman"/>
            <w:sz w:val="28"/>
            <w:szCs w:val="28"/>
          </w:rPr>
          <m:t>=</m:t>
        </m:r>
        <m:d>
          <m:dPr>
            <m:ctrlPr>
              <w:rPr>
                <w:rFonts w:ascii="Cambria Math" w:hAnsi="Cambria Math" w:cs="Times New Roman"/>
                <w:i/>
                <w:sz w:val="28"/>
                <w:szCs w:val="28"/>
              </w:rPr>
            </m:ctrlPr>
          </m:dPr>
          <m:e>
            <m:sSub>
              <m:sSubPr>
                <m:ctrlPr>
                  <w:rPr>
                    <w:rFonts w:ascii="Cambria Math" w:hAnsi="Cambria Math" w:cs="Times New Roman"/>
                    <w:i/>
                    <w:sz w:val="28"/>
                    <w:szCs w:val="28"/>
                    <w:lang w:val="en-US"/>
                  </w:rPr>
                </m:ctrlPr>
              </m:sSubPr>
              <m:e>
                <m:r>
                  <w:rPr>
                    <w:rFonts w:ascii="Cambria Math" w:hAnsi="Cambria Math" w:cs="Times New Roman"/>
                    <w:sz w:val="28"/>
                    <w:szCs w:val="28"/>
                    <w:lang w:val="en-US"/>
                  </w:rPr>
                  <m:t>V</m:t>
                </m:r>
              </m:e>
              <m:sub>
                <m:r>
                  <w:rPr>
                    <w:rFonts w:ascii="Cambria Math" w:hAnsi="Cambria Math" w:cs="Times New Roman"/>
                    <w:sz w:val="28"/>
                    <w:szCs w:val="28"/>
                  </w:rPr>
                  <m:t>субсидии</m:t>
                </m:r>
              </m:sub>
            </m:sSub>
            <m:r>
              <w:rPr>
                <w:rFonts w:ascii="Cambria Math" w:hAnsi="Cambria Math" w:cs="Times New Roman"/>
                <w:sz w:val="28"/>
                <w:szCs w:val="28"/>
              </w:rPr>
              <m:t>×</m:t>
            </m:r>
            <m:r>
              <w:rPr>
                <w:rFonts w:ascii="Cambria Math" w:hAnsi="Cambria Math" w:cs="Times New Roman"/>
                <w:sz w:val="28"/>
                <w:szCs w:val="28"/>
                <w:lang w:val="en-US"/>
              </w:rPr>
              <m:t>k</m:t>
            </m:r>
            <m:r>
              <w:rPr>
                <w:rFonts w:ascii="Cambria Math" w:hAnsi="Cambria Math" w:cs="Times New Roman"/>
                <w:sz w:val="28"/>
                <w:szCs w:val="28"/>
              </w:rPr>
              <m:t>×</m:t>
            </m:r>
            <m:f>
              <m:fPr>
                <m:ctrlPr>
                  <w:rPr>
                    <w:rFonts w:ascii="Cambria Math" w:hAnsi="Cambria Math" w:cs="Times New Roman"/>
                    <w:i/>
                    <w:sz w:val="28"/>
                    <w:szCs w:val="28"/>
                    <w:lang w:val="en-US"/>
                  </w:rPr>
                </m:ctrlPr>
              </m:fPr>
              <m:num>
                <m:r>
                  <w:rPr>
                    <w:rFonts w:ascii="Cambria Math" w:hAnsi="Cambria Math" w:cs="Times New Roman"/>
                    <w:sz w:val="28"/>
                    <w:szCs w:val="28"/>
                    <w:lang w:val="en-US"/>
                  </w:rPr>
                  <m:t>m</m:t>
                </m:r>
              </m:num>
              <m:den>
                <m:r>
                  <w:rPr>
                    <w:rFonts w:ascii="Cambria Math" w:hAnsi="Cambria Math" w:cs="Times New Roman"/>
                    <w:sz w:val="28"/>
                    <w:szCs w:val="28"/>
                    <w:lang w:val="en-US"/>
                  </w:rPr>
                  <m:t>n</m:t>
                </m:r>
              </m:den>
            </m:f>
          </m:e>
        </m:d>
        <m:r>
          <w:rPr>
            <w:rFonts w:ascii="Cambria Math" w:hAnsi="Cambria Math" w:cs="Times New Roman"/>
            <w:sz w:val="28"/>
            <w:szCs w:val="28"/>
          </w:rPr>
          <m:t>×0,1</m:t>
        </m:r>
      </m:oMath>
      <w:r w:rsidR="00AA17A9" w:rsidRPr="009C1671">
        <w:rPr>
          <w:rFonts w:ascii="Times New Roman" w:hAnsi="Times New Roman" w:cs="Times New Roman"/>
          <w:sz w:val="28"/>
          <w:szCs w:val="28"/>
        </w:rPr>
        <w:t>,</w:t>
      </w:r>
    </w:p>
    <w:p w:rsidR="00AA17A9" w:rsidRPr="009C1671" w:rsidRDefault="00AA17A9" w:rsidP="00AA17A9">
      <w:pPr>
        <w:pStyle w:val="ConsPlusNormal"/>
        <w:tabs>
          <w:tab w:val="left" w:pos="1276"/>
        </w:tabs>
        <w:rPr>
          <w:rFonts w:ascii="Times New Roman" w:hAnsi="Times New Roman"/>
          <w:sz w:val="30"/>
          <w:szCs w:val="30"/>
        </w:rPr>
      </w:pPr>
    </w:p>
    <w:p w:rsidR="002B618C" w:rsidRPr="009C1671" w:rsidRDefault="002B618C"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где:</w:t>
      </w:r>
    </w:p>
    <w:p w:rsidR="002B618C" w:rsidRPr="009C1671" w:rsidRDefault="002B618C" w:rsidP="00FD0D4C">
      <w:pPr>
        <w:pStyle w:val="ConsPlusNormal"/>
        <w:ind w:firstLine="709"/>
        <w:jc w:val="both"/>
        <w:rPr>
          <w:rFonts w:ascii="Times New Roman" w:hAnsi="Times New Roman" w:cs="Times New Roman"/>
          <w:sz w:val="28"/>
          <w:szCs w:val="28"/>
        </w:rPr>
      </w:pPr>
      <w:proofErr w:type="spellStart"/>
      <w:proofErr w:type="gramStart"/>
      <w:r w:rsidRPr="009C1671">
        <w:rPr>
          <w:rFonts w:ascii="Times New Roman" w:hAnsi="Times New Roman" w:cs="Times New Roman"/>
          <w:sz w:val="28"/>
          <w:szCs w:val="28"/>
        </w:rPr>
        <w:t>V</w:t>
      </w:r>
      <w:proofErr w:type="gramEnd"/>
      <w:r w:rsidRPr="009C1671">
        <w:rPr>
          <w:rFonts w:ascii="Times New Roman" w:hAnsi="Times New Roman" w:cs="Times New Roman"/>
          <w:sz w:val="28"/>
          <w:szCs w:val="28"/>
          <w:vertAlign w:val="subscript"/>
        </w:rPr>
        <w:t>субсидии</w:t>
      </w:r>
      <w:proofErr w:type="spellEnd"/>
      <w:r w:rsidRPr="009C1671">
        <w:rPr>
          <w:rFonts w:ascii="Times New Roman" w:hAnsi="Times New Roman" w:cs="Times New Roman"/>
          <w:sz w:val="28"/>
          <w:szCs w:val="28"/>
        </w:rPr>
        <w:t xml:space="preserve"> - размер субсидии, предоставленной работодателю в отчетном финансовом году;</w:t>
      </w:r>
    </w:p>
    <w:p w:rsidR="002B618C" w:rsidRPr="009C1671" w:rsidRDefault="002B618C"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m - количество показателей результатов использования субсидии, </w:t>
      </w:r>
      <w:r w:rsidR="00097824" w:rsidRPr="009C1671">
        <w:rPr>
          <w:rFonts w:ascii="Times New Roman" w:hAnsi="Times New Roman" w:cs="Times New Roman"/>
          <w:sz w:val="28"/>
          <w:szCs w:val="28"/>
        </w:rPr>
        <w:br/>
      </w:r>
      <w:r w:rsidRPr="009C1671">
        <w:rPr>
          <w:rFonts w:ascii="Times New Roman" w:hAnsi="Times New Roman" w:cs="Times New Roman"/>
          <w:sz w:val="28"/>
          <w:szCs w:val="28"/>
        </w:rPr>
        <w:t xml:space="preserve">по которым индекс, отражающий уровень </w:t>
      </w:r>
      <w:proofErr w:type="spellStart"/>
      <w:r w:rsidRPr="009C1671">
        <w:rPr>
          <w:rFonts w:ascii="Times New Roman" w:hAnsi="Times New Roman" w:cs="Times New Roman"/>
          <w:sz w:val="28"/>
          <w:szCs w:val="28"/>
        </w:rPr>
        <w:t>недостижения</w:t>
      </w:r>
      <w:proofErr w:type="spellEnd"/>
      <w:r w:rsidRPr="009C1671">
        <w:rPr>
          <w:rFonts w:ascii="Times New Roman" w:hAnsi="Times New Roman" w:cs="Times New Roman"/>
          <w:sz w:val="28"/>
          <w:szCs w:val="28"/>
        </w:rPr>
        <w:t xml:space="preserve"> i-</w:t>
      </w:r>
      <w:proofErr w:type="spellStart"/>
      <w:r w:rsidRPr="009C1671">
        <w:rPr>
          <w:rFonts w:ascii="Times New Roman" w:hAnsi="Times New Roman" w:cs="Times New Roman"/>
          <w:sz w:val="28"/>
          <w:szCs w:val="28"/>
        </w:rPr>
        <w:t>го</w:t>
      </w:r>
      <w:proofErr w:type="spellEnd"/>
      <w:r w:rsidRPr="009C1671">
        <w:rPr>
          <w:rFonts w:ascii="Times New Roman" w:hAnsi="Times New Roman" w:cs="Times New Roman"/>
          <w:sz w:val="28"/>
          <w:szCs w:val="28"/>
        </w:rPr>
        <w:t xml:space="preserve"> результата использования субсидии, имеет положительное значение;</w:t>
      </w:r>
    </w:p>
    <w:p w:rsidR="002B618C" w:rsidRPr="009C1671" w:rsidRDefault="002B618C"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lastRenderedPageBreak/>
        <w:t>n - общее количество показателей результатов использования субсидии;</w:t>
      </w:r>
    </w:p>
    <w:p w:rsidR="002B618C" w:rsidRPr="009C1671" w:rsidRDefault="002B618C"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k - коэффициент возврата субсидии, который рассчитывается по формуле:</w:t>
      </w:r>
    </w:p>
    <w:p w:rsidR="002B618C" w:rsidRPr="009C1671" w:rsidRDefault="002B618C" w:rsidP="00AA17A9">
      <w:pPr>
        <w:pStyle w:val="ConsPlusNormal"/>
        <w:jc w:val="both"/>
        <w:rPr>
          <w:rFonts w:ascii="Times New Roman" w:hAnsi="Times New Roman" w:cs="Times New Roman"/>
          <w:sz w:val="28"/>
          <w:szCs w:val="28"/>
        </w:rPr>
      </w:pPr>
    </w:p>
    <w:p w:rsidR="002B618C" w:rsidRPr="009C1671" w:rsidRDefault="002B618C" w:rsidP="00AA17A9">
      <w:pPr>
        <w:pStyle w:val="ConsPlusNormal"/>
        <w:jc w:val="center"/>
        <w:rPr>
          <w:rFonts w:ascii="Times New Roman" w:hAnsi="Times New Roman" w:cs="Times New Roman"/>
          <w:sz w:val="28"/>
          <w:szCs w:val="28"/>
        </w:rPr>
      </w:pPr>
      <w:r w:rsidRPr="009C1671">
        <w:rPr>
          <w:rFonts w:ascii="Times New Roman" w:hAnsi="Times New Roman" w:cs="Times New Roman"/>
          <w:sz w:val="28"/>
          <w:szCs w:val="28"/>
          <w:lang w:val="en-US"/>
        </w:rPr>
        <w:t>k</w:t>
      </w:r>
      <w:r w:rsidRPr="009C1671">
        <w:rPr>
          <w:rFonts w:ascii="Times New Roman" w:hAnsi="Times New Roman" w:cs="Times New Roman"/>
          <w:sz w:val="28"/>
          <w:szCs w:val="28"/>
        </w:rPr>
        <w:t xml:space="preserve"> = 1 – </w:t>
      </w:r>
      <w:r w:rsidRPr="009C1671">
        <w:rPr>
          <w:rFonts w:ascii="Times New Roman" w:hAnsi="Times New Roman" w:cs="Times New Roman"/>
          <w:sz w:val="28"/>
          <w:szCs w:val="28"/>
          <w:lang w:val="en-US"/>
        </w:rPr>
        <w:t>T</w:t>
      </w:r>
      <w:r w:rsidRPr="009C1671">
        <w:rPr>
          <w:rFonts w:ascii="Times New Roman" w:hAnsi="Times New Roman" w:cs="Times New Roman"/>
          <w:sz w:val="28"/>
          <w:szCs w:val="28"/>
        </w:rPr>
        <w:t>/</w:t>
      </w:r>
      <w:r w:rsidRPr="009C1671">
        <w:rPr>
          <w:rFonts w:ascii="Times New Roman" w:hAnsi="Times New Roman" w:cs="Times New Roman"/>
          <w:sz w:val="28"/>
          <w:szCs w:val="28"/>
          <w:lang w:val="en-US"/>
        </w:rPr>
        <w:t>S</w:t>
      </w:r>
      <w:r w:rsidRPr="009C1671">
        <w:rPr>
          <w:rFonts w:ascii="Times New Roman" w:hAnsi="Times New Roman" w:cs="Times New Roman"/>
          <w:sz w:val="28"/>
          <w:szCs w:val="28"/>
        </w:rPr>
        <w:t>,</w:t>
      </w:r>
    </w:p>
    <w:p w:rsidR="002B618C" w:rsidRPr="009C1671" w:rsidRDefault="002B618C" w:rsidP="00AA17A9">
      <w:pPr>
        <w:pStyle w:val="ConsPlusNormal"/>
        <w:jc w:val="both"/>
        <w:rPr>
          <w:rFonts w:ascii="Times New Roman" w:hAnsi="Times New Roman" w:cs="Times New Roman"/>
          <w:sz w:val="28"/>
          <w:szCs w:val="28"/>
        </w:rPr>
      </w:pPr>
    </w:p>
    <w:p w:rsidR="002B618C" w:rsidRPr="009C1671" w:rsidRDefault="002B618C"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где:</w:t>
      </w:r>
    </w:p>
    <w:p w:rsidR="002B618C" w:rsidRPr="009C1671" w:rsidRDefault="002B618C"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T - фактически достигнутое значение i-</w:t>
      </w:r>
      <w:proofErr w:type="spellStart"/>
      <w:r w:rsidRPr="009C1671">
        <w:rPr>
          <w:rFonts w:ascii="Times New Roman" w:hAnsi="Times New Roman" w:cs="Times New Roman"/>
          <w:sz w:val="28"/>
          <w:szCs w:val="28"/>
        </w:rPr>
        <w:t>го</w:t>
      </w:r>
      <w:proofErr w:type="spellEnd"/>
      <w:r w:rsidRPr="009C1671">
        <w:rPr>
          <w:rFonts w:ascii="Times New Roman" w:hAnsi="Times New Roman" w:cs="Times New Roman"/>
          <w:sz w:val="28"/>
          <w:szCs w:val="28"/>
        </w:rPr>
        <w:t xml:space="preserve"> результата использования субсидии на отчетную дату;</w:t>
      </w:r>
    </w:p>
    <w:p w:rsidR="002B618C" w:rsidRPr="009C1671" w:rsidRDefault="002B618C"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S - плановое значение i-</w:t>
      </w:r>
      <w:proofErr w:type="spellStart"/>
      <w:r w:rsidRPr="009C1671">
        <w:rPr>
          <w:rFonts w:ascii="Times New Roman" w:hAnsi="Times New Roman" w:cs="Times New Roman"/>
          <w:sz w:val="28"/>
          <w:szCs w:val="28"/>
        </w:rPr>
        <w:t>го</w:t>
      </w:r>
      <w:proofErr w:type="spellEnd"/>
      <w:r w:rsidRPr="009C1671">
        <w:rPr>
          <w:rFonts w:ascii="Times New Roman" w:hAnsi="Times New Roman" w:cs="Times New Roman"/>
          <w:sz w:val="28"/>
          <w:szCs w:val="28"/>
        </w:rPr>
        <w:t xml:space="preserve"> результата использования субсидии, установленное договором (соглашением).</w:t>
      </w:r>
    </w:p>
    <w:p w:rsidR="002B618C" w:rsidRPr="009C1671" w:rsidRDefault="002B618C"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xml:space="preserve">При расчете коэффициента возврата субсидии используются только положительные значения индекса, отражающего уровень </w:t>
      </w:r>
      <w:proofErr w:type="spellStart"/>
      <w:r w:rsidRPr="009C1671">
        <w:rPr>
          <w:rFonts w:ascii="Times New Roman" w:hAnsi="Times New Roman" w:cs="Times New Roman"/>
          <w:sz w:val="28"/>
          <w:szCs w:val="28"/>
        </w:rPr>
        <w:t>недостижения</w:t>
      </w:r>
      <w:proofErr w:type="spellEnd"/>
      <w:r w:rsidRPr="009C1671">
        <w:rPr>
          <w:rFonts w:ascii="Times New Roman" w:hAnsi="Times New Roman" w:cs="Times New Roman"/>
          <w:sz w:val="28"/>
          <w:szCs w:val="28"/>
        </w:rPr>
        <w:t xml:space="preserve"> </w:t>
      </w:r>
      <w:r w:rsidR="00097824" w:rsidRPr="009C1671">
        <w:rPr>
          <w:rFonts w:ascii="Times New Roman" w:hAnsi="Times New Roman" w:cs="Times New Roman"/>
          <w:sz w:val="28"/>
          <w:szCs w:val="28"/>
        </w:rPr>
        <w:br/>
      </w:r>
      <w:r w:rsidRPr="009C1671">
        <w:rPr>
          <w:rFonts w:ascii="Times New Roman" w:hAnsi="Times New Roman" w:cs="Times New Roman"/>
          <w:sz w:val="28"/>
          <w:szCs w:val="28"/>
        </w:rPr>
        <w:t>i-</w:t>
      </w:r>
      <w:proofErr w:type="spellStart"/>
      <w:r w:rsidRPr="009C1671">
        <w:rPr>
          <w:rFonts w:ascii="Times New Roman" w:hAnsi="Times New Roman" w:cs="Times New Roman"/>
          <w:sz w:val="28"/>
          <w:szCs w:val="28"/>
        </w:rPr>
        <w:t>го</w:t>
      </w:r>
      <w:proofErr w:type="spellEnd"/>
      <w:r w:rsidRPr="009C1671">
        <w:rPr>
          <w:rFonts w:ascii="Times New Roman" w:hAnsi="Times New Roman" w:cs="Times New Roman"/>
          <w:sz w:val="28"/>
          <w:szCs w:val="28"/>
        </w:rPr>
        <w:t xml:space="preserve"> результата использования субсидии</w:t>
      </w:r>
      <w:proofErr w:type="gramStart"/>
      <w:r w:rsidRPr="009C1671">
        <w:rPr>
          <w:rFonts w:ascii="Times New Roman" w:hAnsi="Times New Roman" w:cs="Times New Roman"/>
          <w:sz w:val="28"/>
          <w:szCs w:val="28"/>
        </w:rPr>
        <w:t>.</w:t>
      </w:r>
      <w:r w:rsidR="00AA17A9" w:rsidRPr="009C1671">
        <w:rPr>
          <w:rFonts w:ascii="Times New Roman" w:hAnsi="Times New Roman" w:cs="Times New Roman"/>
          <w:sz w:val="28"/>
          <w:szCs w:val="28"/>
        </w:rPr>
        <w:t>»;</w:t>
      </w:r>
      <w:proofErr w:type="gramEnd"/>
    </w:p>
    <w:p w:rsidR="00E54406" w:rsidRPr="009C1671" w:rsidRDefault="00E54406" w:rsidP="00E54406">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пункт</w:t>
      </w:r>
      <w:r w:rsidR="00305B96" w:rsidRPr="009C1671">
        <w:rPr>
          <w:rFonts w:ascii="Times New Roman" w:hAnsi="Times New Roman" w:cs="Times New Roman"/>
          <w:sz w:val="28"/>
          <w:szCs w:val="28"/>
        </w:rPr>
        <w:t>ы</w:t>
      </w:r>
      <w:r w:rsidRPr="009C1671">
        <w:rPr>
          <w:rFonts w:ascii="Times New Roman" w:hAnsi="Times New Roman" w:cs="Times New Roman"/>
          <w:sz w:val="28"/>
          <w:szCs w:val="28"/>
        </w:rPr>
        <w:t xml:space="preserve"> 5.7</w:t>
      </w:r>
      <w:r w:rsidR="00305B96" w:rsidRPr="009C1671">
        <w:rPr>
          <w:rFonts w:ascii="Times New Roman" w:hAnsi="Times New Roman" w:cs="Times New Roman"/>
          <w:sz w:val="28"/>
          <w:szCs w:val="28"/>
        </w:rPr>
        <w:t>, 5.9 и 5.10</w:t>
      </w:r>
      <w:r w:rsidRPr="009C1671">
        <w:rPr>
          <w:rFonts w:ascii="Times New Roman" w:hAnsi="Times New Roman" w:cs="Times New Roman"/>
          <w:sz w:val="28"/>
          <w:szCs w:val="28"/>
        </w:rPr>
        <w:t xml:space="preserve"> раздела 5 Порядка исключить;</w:t>
      </w:r>
    </w:p>
    <w:p w:rsidR="00E54406" w:rsidRPr="009C1671" w:rsidRDefault="00E54406" w:rsidP="00E54406">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пункт 5.8 раздела 5 Порядка считать пункт</w:t>
      </w:r>
      <w:r w:rsidR="00305B96" w:rsidRPr="009C1671">
        <w:rPr>
          <w:rFonts w:ascii="Times New Roman" w:hAnsi="Times New Roman" w:cs="Times New Roman"/>
          <w:sz w:val="28"/>
          <w:szCs w:val="28"/>
        </w:rPr>
        <w:t>о</w:t>
      </w:r>
      <w:r w:rsidRPr="009C1671">
        <w:rPr>
          <w:rFonts w:ascii="Times New Roman" w:hAnsi="Times New Roman" w:cs="Times New Roman"/>
          <w:sz w:val="28"/>
          <w:szCs w:val="28"/>
        </w:rPr>
        <w:t>м 5.7;</w:t>
      </w:r>
    </w:p>
    <w:p w:rsidR="00AA17A9" w:rsidRPr="009C1671" w:rsidRDefault="00AA17A9" w:rsidP="00FD0D4C">
      <w:pPr>
        <w:pStyle w:val="ConsPlusNormal"/>
        <w:ind w:firstLine="709"/>
        <w:jc w:val="both"/>
        <w:rPr>
          <w:rFonts w:ascii="Times New Roman" w:hAnsi="Times New Roman" w:cs="Times New Roman"/>
          <w:sz w:val="28"/>
          <w:szCs w:val="28"/>
        </w:rPr>
      </w:pPr>
      <w:r w:rsidRPr="009C1671">
        <w:rPr>
          <w:rFonts w:ascii="Times New Roman" w:hAnsi="Times New Roman" w:cs="Times New Roman"/>
          <w:sz w:val="28"/>
          <w:szCs w:val="28"/>
        </w:rPr>
        <w:t>- приложени</w:t>
      </w:r>
      <w:r w:rsidR="00FD5D12" w:rsidRPr="009C1671">
        <w:rPr>
          <w:rFonts w:ascii="Times New Roman" w:hAnsi="Times New Roman" w:cs="Times New Roman"/>
          <w:sz w:val="28"/>
          <w:szCs w:val="28"/>
        </w:rPr>
        <w:t>я</w:t>
      </w:r>
      <w:r w:rsidRPr="009C1671">
        <w:rPr>
          <w:rFonts w:ascii="Times New Roman" w:hAnsi="Times New Roman" w:cs="Times New Roman"/>
          <w:sz w:val="28"/>
          <w:szCs w:val="28"/>
        </w:rPr>
        <w:t xml:space="preserve"> № 1</w:t>
      </w:r>
      <w:r w:rsidR="00FD5D12" w:rsidRPr="009C1671">
        <w:rPr>
          <w:rFonts w:ascii="Times New Roman" w:hAnsi="Times New Roman" w:cs="Times New Roman"/>
          <w:sz w:val="28"/>
          <w:szCs w:val="28"/>
        </w:rPr>
        <w:t xml:space="preserve"> и № 2</w:t>
      </w:r>
      <w:r w:rsidRPr="009C1671">
        <w:rPr>
          <w:rFonts w:ascii="Times New Roman" w:hAnsi="Times New Roman" w:cs="Times New Roman"/>
          <w:sz w:val="28"/>
          <w:szCs w:val="28"/>
        </w:rPr>
        <w:t xml:space="preserve"> к Порядку изложить</w:t>
      </w:r>
      <w:r w:rsidR="00FD5D12" w:rsidRPr="009C1671">
        <w:rPr>
          <w:rFonts w:ascii="Times New Roman" w:hAnsi="Times New Roman" w:cs="Times New Roman"/>
          <w:sz w:val="28"/>
          <w:szCs w:val="28"/>
        </w:rPr>
        <w:t xml:space="preserve"> согласно приложению </w:t>
      </w:r>
      <w:r w:rsidR="00DF64DB" w:rsidRPr="009C1671">
        <w:rPr>
          <w:rFonts w:ascii="Times New Roman" w:hAnsi="Times New Roman" w:cs="Times New Roman"/>
          <w:sz w:val="28"/>
          <w:szCs w:val="28"/>
        </w:rPr>
        <w:br/>
      </w:r>
      <w:r w:rsidR="00FD5D12" w:rsidRPr="009C1671">
        <w:rPr>
          <w:rFonts w:ascii="Times New Roman" w:hAnsi="Times New Roman" w:cs="Times New Roman"/>
          <w:sz w:val="28"/>
          <w:szCs w:val="28"/>
        </w:rPr>
        <w:t>к настоящему постановлению.</w:t>
      </w:r>
    </w:p>
    <w:p w:rsidR="00FD5D12" w:rsidRPr="009C1671" w:rsidRDefault="00FD5D12" w:rsidP="00FD5D12">
      <w:pPr>
        <w:autoSpaceDE w:val="0"/>
        <w:autoSpaceDN w:val="0"/>
        <w:adjustRightInd w:val="0"/>
        <w:spacing w:after="0" w:line="240" w:lineRule="auto"/>
        <w:ind w:firstLine="709"/>
        <w:contextualSpacing/>
        <w:jc w:val="both"/>
        <w:rPr>
          <w:rFonts w:ascii="Times New Roman" w:hAnsi="Times New Roman"/>
          <w:sz w:val="28"/>
          <w:szCs w:val="28"/>
        </w:rPr>
      </w:pPr>
      <w:r w:rsidRPr="009C1671">
        <w:rPr>
          <w:rFonts w:ascii="Times New Roman" w:hAnsi="Times New Roman"/>
          <w:sz w:val="28"/>
          <w:szCs w:val="28"/>
        </w:rPr>
        <w:t>2. </w:t>
      </w:r>
      <w:proofErr w:type="gramStart"/>
      <w:r w:rsidRPr="009C1671">
        <w:rPr>
          <w:rFonts w:ascii="Times New Roman" w:hAnsi="Times New Roman"/>
          <w:sz w:val="28"/>
          <w:szCs w:val="28"/>
        </w:rPr>
        <w:t>Контроль за</w:t>
      </w:r>
      <w:proofErr w:type="gramEnd"/>
      <w:r w:rsidRPr="009C1671">
        <w:rPr>
          <w:rFonts w:ascii="Times New Roman" w:hAnsi="Times New Roman"/>
          <w:sz w:val="28"/>
          <w:szCs w:val="28"/>
        </w:rPr>
        <w:t xml:space="preserve"> исполнением настоящего постановления возложить </w:t>
      </w:r>
      <w:r w:rsidRPr="009C1671">
        <w:rPr>
          <w:rFonts w:ascii="Times New Roman" w:hAnsi="Times New Roman"/>
          <w:sz w:val="28"/>
          <w:szCs w:val="28"/>
        </w:rPr>
        <w:br/>
        <w:t xml:space="preserve">на </w:t>
      </w:r>
      <w:r w:rsidRPr="009C1671">
        <w:rPr>
          <w:rFonts w:ascii="Times New Roman" w:hAnsi="Times New Roman"/>
          <w:bCs/>
          <w:sz w:val="28"/>
          <w:szCs w:val="28"/>
        </w:rPr>
        <w:t xml:space="preserve">заместителя Губернатора Белгородской области – министра образования Белгородской области </w:t>
      </w:r>
      <w:proofErr w:type="spellStart"/>
      <w:r w:rsidRPr="009C1671">
        <w:rPr>
          <w:rFonts w:ascii="Times New Roman" w:hAnsi="Times New Roman"/>
          <w:bCs/>
          <w:sz w:val="28"/>
          <w:szCs w:val="28"/>
        </w:rPr>
        <w:t>Милёхина</w:t>
      </w:r>
      <w:proofErr w:type="spellEnd"/>
      <w:r w:rsidRPr="009C1671">
        <w:rPr>
          <w:rFonts w:ascii="Times New Roman" w:hAnsi="Times New Roman"/>
          <w:bCs/>
          <w:sz w:val="28"/>
          <w:szCs w:val="28"/>
        </w:rPr>
        <w:t xml:space="preserve"> А.В.</w:t>
      </w:r>
    </w:p>
    <w:p w:rsidR="00FD5D12" w:rsidRPr="009C1671" w:rsidRDefault="00FD5D12" w:rsidP="00FD5D12">
      <w:pPr>
        <w:autoSpaceDE w:val="0"/>
        <w:autoSpaceDN w:val="0"/>
        <w:adjustRightInd w:val="0"/>
        <w:spacing w:after="0" w:line="240" w:lineRule="auto"/>
        <w:ind w:firstLine="709"/>
        <w:jc w:val="both"/>
        <w:rPr>
          <w:rFonts w:ascii="Times New Roman" w:hAnsi="Times New Roman"/>
          <w:sz w:val="28"/>
          <w:szCs w:val="28"/>
        </w:rPr>
      </w:pPr>
      <w:r w:rsidRPr="009C1671">
        <w:rPr>
          <w:rFonts w:ascii="Times New Roman" w:hAnsi="Times New Roman"/>
          <w:sz w:val="28"/>
          <w:szCs w:val="28"/>
        </w:rPr>
        <w:t>3. Настоящее постановление вступает в силу со дня его официального опубликования и распространяется на правоотношения, возникшие с 1 марта 2023 года.</w:t>
      </w:r>
    </w:p>
    <w:p w:rsidR="00FD5D12" w:rsidRPr="009C1671" w:rsidRDefault="00FD5D12" w:rsidP="00FD5D12">
      <w:pPr>
        <w:autoSpaceDE w:val="0"/>
        <w:autoSpaceDN w:val="0"/>
        <w:adjustRightInd w:val="0"/>
        <w:spacing w:after="0" w:line="240" w:lineRule="auto"/>
        <w:jc w:val="both"/>
        <w:rPr>
          <w:rFonts w:ascii="Times New Roman" w:hAnsi="Times New Roman"/>
          <w:sz w:val="28"/>
          <w:szCs w:val="28"/>
        </w:rPr>
      </w:pPr>
    </w:p>
    <w:p w:rsidR="00FD5D12" w:rsidRPr="009C1671" w:rsidRDefault="00FD5D12" w:rsidP="00FD5D12">
      <w:pPr>
        <w:autoSpaceDE w:val="0"/>
        <w:autoSpaceDN w:val="0"/>
        <w:adjustRightInd w:val="0"/>
        <w:spacing w:after="0" w:line="240" w:lineRule="auto"/>
        <w:jc w:val="both"/>
        <w:rPr>
          <w:rFonts w:ascii="Times New Roman" w:hAnsi="Times New Roman"/>
          <w:sz w:val="28"/>
          <w:szCs w:val="28"/>
        </w:rPr>
      </w:pPr>
    </w:p>
    <w:p w:rsidR="00FD5D12" w:rsidRPr="009C1671" w:rsidRDefault="00FD5D12" w:rsidP="00FD5D12">
      <w:pPr>
        <w:pStyle w:val="2"/>
        <w:rPr>
          <w:szCs w:val="28"/>
        </w:rPr>
      </w:pPr>
    </w:p>
    <w:tbl>
      <w:tblPr>
        <w:tblW w:w="9889" w:type="dxa"/>
        <w:tblLook w:val="04A0" w:firstRow="1" w:lastRow="0" w:firstColumn="1" w:lastColumn="0" w:noHBand="0" w:noVBand="1"/>
      </w:tblPr>
      <w:tblGrid>
        <w:gridCol w:w="4898"/>
        <w:gridCol w:w="4991"/>
      </w:tblGrid>
      <w:tr w:rsidR="00FD5D12" w:rsidRPr="007E5834" w:rsidTr="0086077B">
        <w:tc>
          <w:tcPr>
            <w:tcW w:w="4898" w:type="dxa"/>
            <w:shd w:val="clear" w:color="auto" w:fill="auto"/>
          </w:tcPr>
          <w:p w:rsidR="00FD5D12" w:rsidRPr="009C1671" w:rsidRDefault="00FD5D12" w:rsidP="0086077B">
            <w:pPr>
              <w:pStyle w:val="2"/>
              <w:ind w:firstLine="709"/>
              <w:rPr>
                <w:b/>
                <w:bCs/>
                <w:szCs w:val="28"/>
              </w:rPr>
            </w:pPr>
            <w:r w:rsidRPr="009C1671">
              <w:rPr>
                <w:b/>
                <w:bCs/>
                <w:szCs w:val="28"/>
              </w:rPr>
              <w:t>Губернатор</w:t>
            </w:r>
          </w:p>
          <w:p w:rsidR="00FD5D12" w:rsidRPr="009C1671" w:rsidRDefault="00FD5D12" w:rsidP="0086077B">
            <w:pPr>
              <w:pStyle w:val="2"/>
              <w:rPr>
                <w:szCs w:val="28"/>
              </w:rPr>
            </w:pPr>
            <w:r w:rsidRPr="009C1671">
              <w:rPr>
                <w:b/>
                <w:bCs/>
                <w:szCs w:val="28"/>
              </w:rPr>
              <w:t>Белгородской области</w:t>
            </w:r>
          </w:p>
        </w:tc>
        <w:tc>
          <w:tcPr>
            <w:tcW w:w="4991" w:type="dxa"/>
            <w:shd w:val="clear" w:color="auto" w:fill="auto"/>
            <w:vAlign w:val="bottom"/>
          </w:tcPr>
          <w:p w:rsidR="00FD5D12" w:rsidRPr="007E5834" w:rsidRDefault="00FD5D12" w:rsidP="0086077B">
            <w:pPr>
              <w:pStyle w:val="2"/>
              <w:jc w:val="right"/>
              <w:rPr>
                <w:szCs w:val="28"/>
              </w:rPr>
            </w:pPr>
            <w:r w:rsidRPr="009C1671">
              <w:rPr>
                <w:b/>
                <w:bCs/>
                <w:szCs w:val="28"/>
              </w:rPr>
              <w:t>В.В. Гладков</w:t>
            </w:r>
          </w:p>
        </w:tc>
      </w:tr>
    </w:tbl>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p w:rsidR="00FD5D12" w:rsidRDefault="00FD5D12" w:rsidP="00FD0D4C">
      <w:pPr>
        <w:pStyle w:val="ConsPlusNormal"/>
        <w:ind w:firstLine="709"/>
        <w:jc w:val="both"/>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gridCol w:w="6344"/>
      </w:tblGrid>
      <w:tr w:rsidR="00D05A2F" w:rsidTr="00D05A2F">
        <w:tc>
          <w:tcPr>
            <w:tcW w:w="3510" w:type="dxa"/>
          </w:tcPr>
          <w:p w:rsidR="00D05A2F" w:rsidRDefault="00D05A2F" w:rsidP="00785CB4">
            <w:pPr>
              <w:pStyle w:val="ConsPlusNormal"/>
              <w:jc w:val="right"/>
              <w:outlineLvl w:val="1"/>
              <w:rPr>
                <w:rFonts w:ascii="Times New Roman" w:hAnsi="Times New Roman" w:cs="Times New Roman"/>
                <w:sz w:val="28"/>
                <w:szCs w:val="28"/>
              </w:rPr>
            </w:pPr>
          </w:p>
        </w:tc>
        <w:tc>
          <w:tcPr>
            <w:tcW w:w="6344" w:type="dxa"/>
          </w:tcPr>
          <w:p w:rsidR="00FD5D12" w:rsidRDefault="00FD5D12" w:rsidP="00D05A2F">
            <w:pPr>
              <w:pStyle w:val="ConsPlusNormal"/>
              <w:outlineLvl w:val="1"/>
              <w:rPr>
                <w:rFonts w:ascii="Times New Roman" w:hAnsi="Times New Roman" w:cs="Times New Roman"/>
                <w:sz w:val="28"/>
                <w:szCs w:val="28"/>
              </w:rPr>
            </w:pPr>
          </w:p>
          <w:p w:rsidR="00FA585A" w:rsidRDefault="00FA585A" w:rsidP="00FA585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lastRenderedPageBreak/>
              <w:t>Приложение</w:t>
            </w:r>
          </w:p>
          <w:p w:rsidR="00FA585A" w:rsidRDefault="00FA585A" w:rsidP="00FA585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 xml:space="preserve">к постановлению Правительства </w:t>
            </w:r>
            <w:r>
              <w:rPr>
                <w:rFonts w:ascii="Times New Roman" w:hAnsi="Times New Roman" w:cs="Times New Roman"/>
                <w:sz w:val="28"/>
                <w:szCs w:val="28"/>
              </w:rPr>
              <w:br/>
              <w:t>Белгородской области</w:t>
            </w:r>
          </w:p>
          <w:p w:rsidR="00FA585A" w:rsidRDefault="00FA585A" w:rsidP="00FA585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от «__» ___________2023 г.</w:t>
            </w:r>
          </w:p>
          <w:p w:rsidR="00FA585A" w:rsidRDefault="00FA585A" w:rsidP="00FA585A">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№_____</w:t>
            </w:r>
          </w:p>
          <w:p w:rsidR="00FA585A" w:rsidRDefault="00FA585A" w:rsidP="00FA585A">
            <w:pPr>
              <w:pStyle w:val="ConsPlusNormal"/>
              <w:jc w:val="center"/>
              <w:outlineLvl w:val="1"/>
              <w:rPr>
                <w:rFonts w:ascii="Times New Roman" w:hAnsi="Times New Roman" w:cs="Times New Roman"/>
                <w:sz w:val="28"/>
                <w:szCs w:val="28"/>
              </w:rPr>
            </w:pPr>
          </w:p>
          <w:p w:rsidR="00D05A2F" w:rsidRDefault="00D05A2F" w:rsidP="00FA585A">
            <w:pPr>
              <w:pStyle w:val="ConsPlusNormal"/>
              <w:jc w:val="center"/>
              <w:outlineLvl w:val="1"/>
              <w:rPr>
                <w:rFonts w:ascii="Times New Roman" w:hAnsi="Times New Roman" w:cs="Times New Roman"/>
                <w:sz w:val="28"/>
                <w:szCs w:val="28"/>
              </w:rPr>
            </w:pPr>
            <w:r w:rsidRPr="00785CB4">
              <w:rPr>
                <w:rFonts w:ascii="Times New Roman" w:hAnsi="Times New Roman" w:cs="Times New Roman"/>
                <w:sz w:val="28"/>
                <w:szCs w:val="28"/>
              </w:rPr>
              <w:t xml:space="preserve">Приложение </w:t>
            </w:r>
            <w:r>
              <w:rPr>
                <w:rFonts w:ascii="Times New Roman" w:hAnsi="Times New Roman" w:cs="Times New Roman"/>
                <w:sz w:val="28"/>
                <w:szCs w:val="28"/>
              </w:rPr>
              <w:t>№</w:t>
            </w:r>
            <w:r w:rsidRPr="00785CB4">
              <w:rPr>
                <w:rFonts w:ascii="Times New Roman" w:hAnsi="Times New Roman" w:cs="Times New Roman"/>
                <w:sz w:val="28"/>
                <w:szCs w:val="28"/>
              </w:rPr>
              <w:t xml:space="preserve"> 1</w:t>
            </w:r>
          </w:p>
          <w:p w:rsidR="00D05A2F" w:rsidRDefault="00D05A2F" w:rsidP="00DC4E74">
            <w:pPr>
              <w:pStyle w:val="ConsPlusNormal"/>
              <w:jc w:val="center"/>
              <w:outlineLvl w:val="1"/>
              <w:rPr>
                <w:rFonts w:ascii="Times New Roman" w:hAnsi="Times New Roman" w:cs="Times New Roman"/>
                <w:sz w:val="28"/>
                <w:szCs w:val="28"/>
              </w:rPr>
            </w:pPr>
            <w:proofErr w:type="gramStart"/>
            <w:r w:rsidRPr="00D05A2F">
              <w:rPr>
                <w:rFonts w:ascii="Times New Roman" w:hAnsi="Times New Roman" w:cs="Times New Roman"/>
                <w:sz w:val="28"/>
                <w:szCs w:val="28"/>
              </w:rPr>
              <w:t xml:space="preserve">к Порядку предоставления иных межбюджетных трансфертов из федерального бюджета и средств областного бюджета на реализацию регионального проекта, обеспечивающего достижение целей, показателей 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 на рынке труда Белгородской области, по финансовому обеспечению (возмещению) затрат работодателей </w:t>
            </w:r>
            <w:r>
              <w:rPr>
                <w:rFonts w:ascii="Times New Roman" w:hAnsi="Times New Roman" w:cs="Times New Roman"/>
                <w:sz w:val="28"/>
                <w:szCs w:val="28"/>
              </w:rPr>
              <w:br/>
            </w:r>
            <w:r w:rsidRPr="00D05A2F">
              <w:rPr>
                <w:rFonts w:ascii="Times New Roman" w:hAnsi="Times New Roman" w:cs="Times New Roman"/>
                <w:sz w:val="28"/>
                <w:szCs w:val="28"/>
              </w:rPr>
              <w:t xml:space="preserve">на организацию профессионального обучения </w:t>
            </w:r>
            <w:r>
              <w:rPr>
                <w:rFonts w:ascii="Times New Roman" w:hAnsi="Times New Roman" w:cs="Times New Roman"/>
                <w:sz w:val="28"/>
                <w:szCs w:val="28"/>
              </w:rPr>
              <w:br/>
            </w:r>
            <w:r w:rsidRPr="00D05A2F">
              <w:rPr>
                <w:rFonts w:ascii="Times New Roman" w:hAnsi="Times New Roman" w:cs="Times New Roman"/>
                <w:sz w:val="28"/>
                <w:szCs w:val="28"/>
              </w:rPr>
              <w:t>и дополнительного профессионального образования работников предприятий оборонно-промышленного</w:t>
            </w:r>
            <w:proofErr w:type="gramEnd"/>
            <w:r w:rsidRPr="00D05A2F">
              <w:rPr>
                <w:rFonts w:ascii="Times New Roman" w:hAnsi="Times New Roman" w:cs="Times New Roman"/>
                <w:sz w:val="28"/>
                <w:szCs w:val="28"/>
              </w:rPr>
              <w:t xml:space="preserve"> комплекса, а также граждан, обратившихся в органы службы занятости </w:t>
            </w:r>
            <w:r>
              <w:rPr>
                <w:rFonts w:ascii="Times New Roman" w:hAnsi="Times New Roman" w:cs="Times New Roman"/>
                <w:sz w:val="28"/>
                <w:szCs w:val="28"/>
              </w:rPr>
              <w:br/>
            </w:r>
            <w:r w:rsidRPr="00D05A2F">
              <w:rPr>
                <w:rFonts w:ascii="Times New Roman" w:hAnsi="Times New Roman" w:cs="Times New Roman"/>
                <w:sz w:val="28"/>
                <w:szCs w:val="28"/>
              </w:rPr>
              <w:t>за содействием в поиске подходящей работы</w:t>
            </w:r>
            <w:r w:rsidR="00DC4E74">
              <w:rPr>
                <w:rFonts w:ascii="Times New Roman" w:hAnsi="Times New Roman" w:cs="Times New Roman"/>
                <w:sz w:val="28"/>
                <w:szCs w:val="28"/>
              </w:rPr>
              <w:t xml:space="preserve"> </w:t>
            </w:r>
            <w:r w:rsidR="00DC4E74">
              <w:rPr>
                <w:rFonts w:ascii="Times New Roman" w:hAnsi="Times New Roman" w:cs="Times New Roman"/>
                <w:sz w:val="28"/>
                <w:szCs w:val="28"/>
              </w:rPr>
              <w:br/>
            </w:r>
            <w:r w:rsidR="00DC4E74" w:rsidRPr="000B7310">
              <w:rPr>
                <w:rFonts w:ascii="Times New Roman" w:hAnsi="Times New Roman" w:cs="Times New Roman"/>
                <w:sz w:val="28"/>
                <w:szCs w:val="28"/>
              </w:rPr>
              <w:t xml:space="preserve">и заключивших ученический договор </w:t>
            </w:r>
            <w:r w:rsidR="00DC4E74">
              <w:rPr>
                <w:rFonts w:ascii="Times New Roman" w:hAnsi="Times New Roman" w:cs="Times New Roman"/>
                <w:sz w:val="28"/>
                <w:szCs w:val="28"/>
              </w:rPr>
              <w:br/>
            </w:r>
            <w:r w:rsidR="00DC4E74" w:rsidRPr="000B7310">
              <w:rPr>
                <w:rFonts w:ascii="Times New Roman" w:hAnsi="Times New Roman" w:cs="Times New Roman"/>
                <w:sz w:val="28"/>
                <w:szCs w:val="28"/>
              </w:rPr>
              <w:t>с предприятиями оборонно-промышленного комплек</w:t>
            </w:r>
            <w:r w:rsidR="00DC4E74">
              <w:rPr>
                <w:rFonts w:ascii="Times New Roman" w:hAnsi="Times New Roman" w:cs="Times New Roman"/>
                <w:sz w:val="28"/>
                <w:szCs w:val="28"/>
              </w:rPr>
              <w:t>са</w:t>
            </w:r>
          </w:p>
        </w:tc>
      </w:tr>
    </w:tbl>
    <w:p w:rsidR="00E54406" w:rsidRPr="00785CB4" w:rsidRDefault="00E54406" w:rsidP="00785CB4">
      <w:pPr>
        <w:pStyle w:val="ConsPlusNormal"/>
        <w:jc w:val="both"/>
        <w:rPr>
          <w:rFonts w:ascii="Times New Roman" w:hAnsi="Times New Roman" w:cs="Times New Roman"/>
          <w:sz w:val="28"/>
          <w:szCs w:val="28"/>
        </w:rPr>
      </w:pPr>
    </w:p>
    <w:tbl>
      <w:tblPr>
        <w:tblW w:w="0" w:type="auto"/>
        <w:tblInd w:w="-222" w:type="dxa"/>
        <w:tblLayout w:type="fixed"/>
        <w:tblCellMar>
          <w:top w:w="102" w:type="dxa"/>
          <w:left w:w="62" w:type="dxa"/>
          <w:bottom w:w="102" w:type="dxa"/>
          <w:right w:w="62" w:type="dxa"/>
        </w:tblCellMar>
        <w:tblLook w:val="04A0" w:firstRow="1" w:lastRow="0" w:firstColumn="1" w:lastColumn="0" w:noHBand="0" w:noVBand="1"/>
      </w:tblPr>
      <w:tblGrid>
        <w:gridCol w:w="3403"/>
        <w:gridCol w:w="191"/>
        <w:gridCol w:w="2324"/>
        <w:gridCol w:w="340"/>
        <w:gridCol w:w="3665"/>
      </w:tblGrid>
      <w:tr w:rsidR="00785CB4" w:rsidRPr="00785CB4" w:rsidTr="00BE6C20">
        <w:tc>
          <w:tcPr>
            <w:tcW w:w="9923" w:type="dxa"/>
            <w:gridSpan w:val="5"/>
            <w:hideMark/>
          </w:tcPr>
          <w:p w:rsidR="00785CB4" w:rsidRPr="00785CB4" w:rsidRDefault="00785CB4" w:rsidP="00D05A2F">
            <w:pPr>
              <w:pStyle w:val="ConsPlusNormal"/>
              <w:jc w:val="center"/>
              <w:rPr>
                <w:rFonts w:ascii="Times New Roman" w:hAnsi="Times New Roman" w:cs="Times New Roman"/>
                <w:sz w:val="28"/>
                <w:szCs w:val="28"/>
                <w:lang w:eastAsia="en-US"/>
              </w:rPr>
            </w:pPr>
            <w:bookmarkStart w:id="7" w:name="P284"/>
            <w:bookmarkEnd w:id="7"/>
            <w:r w:rsidRPr="00785CB4">
              <w:rPr>
                <w:rFonts w:ascii="Times New Roman" w:hAnsi="Times New Roman" w:cs="Times New Roman"/>
                <w:sz w:val="28"/>
                <w:szCs w:val="28"/>
                <w:lang w:eastAsia="en-US"/>
              </w:rPr>
              <w:t>Заявка</w:t>
            </w:r>
          </w:p>
          <w:p w:rsidR="00E54406" w:rsidRPr="00785CB4" w:rsidRDefault="00785CB4" w:rsidP="00BE6C20">
            <w:pPr>
              <w:pStyle w:val="ConsPlusNormal"/>
              <w:jc w:val="center"/>
              <w:rPr>
                <w:rFonts w:ascii="Times New Roman" w:hAnsi="Times New Roman" w:cs="Times New Roman"/>
                <w:sz w:val="28"/>
                <w:szCs w:val="28"/>
                <w:lang w:eastAsia="en-US"/>
              </w:rPr>
            </w:pPr>
            <w:r w:rsidRPr="00785CB4">
              <w:rPr>
                <w:rFonts w:ascii="Times New Roman" w:hAnsi="Times New Roman" w:cs="Times New Roman"/>
                <w:sz w:val="28"/>
                <w:szCs w:val="28"/>
                <w:lang w:eastAsia="en-US"/>
              </w:rPr>
              <w:t>на участие в отборе работодателей</w:t>
            </w:r>
            <w:r w:rsidR="00D05A2F">
              <w:rPr>
                <w:rFonts w:ascii="Times New Roman" w:hAnsi="Times New Roman" w:cs="Times New Roman"/>
                <w:sz w:val="28"/>
                <w:szCs w:val="28"/>
                <w:lang w:eastAsia="en-US"/>
              </w:rPr>
              <w:t>, претендующих на предоставление субсидий</w:t>
            </w:r>
            <w:r w:rsidRPr="00785CB4">
              <w:rPr>
                <w:rFonts w:ascii="Times New Roman" w:hAnsi="Times New Roman" w:cs="Times New Roman"/>
                <w:sz w:val="28"/>
                <w:szCs w:val="28"/>
                <w:lang w:eastAsia="en-US"/>
              </w:rPr>
              <w:t xml:space="preserve"> на организацию профессионального обучения и дополнительного профессионального образования</w:t>
            </w:r>
            <w:r w:rsidR="00D05A2F">
              <w:rPr>
                <w:rFonts w:ascii="Times New Roman" w:hAnsi="Times New Roman" w:cs="Times New Roman"/>
                <w:sz w:val="28"/>
                <w:szCs w:val="28"/>
                <w:lang w:eastAsia="en-US"/>
              </w:rPr>
              <w:t xml:space="preserve"> </w:t>
            </w:r>
            <w:r w:rsidR="00D05A2F" w:rsidRPr="00D05A2F">
              <w:rPr>
                <w:rFonts w:ascii="Times New Roman" w:hAnsi="Times New Roman" w:cs="Times New Roman"/>
                <w:sz w:val="28"/>
                <w:szCs w:val="28"/>
              </w:rPr>
              <w:t>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w:t>
            </w:r>
            <w:r w:rsidR="00070900">
              <w:rPr>
                <w:rFonts w:ascii="Times New Roman" w:hAnsi="Times New Roman" w:cs="Times New Roman"/>
                <w:sz w:val="28"/>
                <w:szCs w:val="28"/>
              </w:rPr>
              <w:t xml:space="preserve"> </w:t>
            </w:r>
            <w:r w:rsidR="00070900" w:rsidRPr="000B7310">
              <w:rPr>
                <w:rFonts w:ascii="Times New Roman" w:hAnsi="Times New Roman" w:cs="Times New Roman"/>
                <w:sz w:val="28"/>
                <w:szCs w:val="28"/>
              </w:rPr>
              <w:t>и заключивших ученический договор с предприятиями оборонно-промышленного комплек</w:t>
            </w:r>
            <w:r w:rsidR="00070900">
              <w:rPr>
                <w:rFonts w:ascii="Times New Roman" w:hAnsi="Times New Roman" w:cs="Times New Roman"/>
                <w:sz w:val="28"/>
                <w:szCs w:val="28"/>
              </w:rPr>
              <w:t>са</w:t>
            </w:r>
          </w:p>
        </w:tc>
      </w:tr>
      <w:tr w:rsidR="00785CB4" w:rsidRPr="00785CB4" w:rsidTr="00BE6C20">
        <w:tc>
          <w:tcPr>
            <w:tcW w:w="9923" w:type="dxa"/>
            <w:gridSpan w:val="5"/>
            <w:hideMark/>
          </w:tcPr>
          <w:p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 xml:space="preserve">Наименование юридического лица/индивидуального предпринимателя: </w:t>
            </w:r>
          </w:p>
          <w:p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____________________________________________________________</w:t>
            </w:r>
            <w:r w:rsidR="00D05A2F">
              <w:rPr>
                <w:rFonts w:ascii="Times New Roman" w:hAnsi="Times New Roman" w:cs="Times New Roman"/>
                <w:sz w:val="28"/>
                <w:szCs w:val="28"/>
                <w:lang w:eastAsia="en-US"/>
              </w:rPr>
              <w:t>___</w:t>
            </w:r>
            <w:r w:rsidR="00BE6C20">
              <w:rPr>
                <w:rFonts w:ascii="Times New Roman" w:hAnsi="Times New Roman" w:cs="Times New Roman"/>
                <w:sz w:val="28"/>
                <w:szCs w:val="28"/>
                <w:lang w:eastAsia="en-US"/>
              </w:rPr>
              <w:t>.</w:t>
            </w:r>
          </w:p>
          <w:p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Фактический адрес: _____________________________________________.</w:t>
            </w:r>
          </w:p>
          <w:p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Юридический адрес: ____________________________________________.</w:t>
            </w:r>
          </w:p>
          <w:p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Контактный телефон (с указанием кода): ___________________________.</w:t>
            </w:r>
          </w:p>
          <w:p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Адрес электронной почты:_______________________________________.</w:t>
            </w:r>
          </w:p>
          <w:p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Идентификационный номер налогоплател</w:t>
            </w:r>
            <w:r w:rsidR="00D05A2F">
              <w:rPr>
                <w:rFonts w:ascii="Times New Roman" w:hAnsi="Times New Roman" w:cs="Times New Roman"/>
                <w:sz w:val="28"/>
                <w:szCs w:val="28"/>
                <w:lang w:eastAsia="en-US"/>
              </w:rPr>
              <w:t>ьщика (ИНН): _____________</w:t>
            </w:r>
            <w:r w:rsidRPr="00785CB4">
              <w:rPr>
                <w:rFonts w:ascii="Times New Roman" w:hAnsi="Times New Roman" w:cs="Times New Roman"/>
                <w:sz w:val="28"/>
                <w:szCs w:val="28"/>
                <w:lang w:eastAsia="en-US"/>
              </w:rPr>
              <w:t>_.</w:t>
            </w:r>
          </w:p>
          <w:p w:rsidR="00785CB4" w:rsidRP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Я, ____________________________________________________________,</w:t>
            </w:r>
          </w:p>
          <w:p w:rsidR="00785CB4" w:rsidRPr="00D05A2F" w:rsidRDefault="00785CB4" w:rsidP="00D05A2F">
            <w:pPr>
              <w:pStyle w:val="ConsPlusNormal"/>
              <w:ind w:firstLine="709"/>
              <w:jc w:val="center"/>
              <w:rPr>
                <w:rFonts w:ascii="Times New Roman" w:hAnsi="Times New Roman" w:cs="Times New Roman"/>
                <w:szCs w:val="20"/>
                <w:lang w:eastAsia="en-US"/>
              </w:rPr>
            </w:pPr>
            <w:r w:rsidRPr="00D05A2F">
              <w:rPr>
                <w:rFonts w:ascii="Times New Roman" w:hAnsi="Times New Roman" w:cs="Times New Roman"/>
                <w:szCs w:val="20"/>
                <w:lang w:eastAsia="en-US"/>
              </w:rPr>
              <w:t xml:space="preserve">(должность руководителя юридического лица (индивидуального предпринимателя), уполномоченного </w:t>
            </w:r>
            <w:r w:rsidRPr="00D05A2F">
              <w:rPr>
                <w:rFonts w:ascii="Times New Roman" w:hAnsi="Times New Roman" w:cs="Times New Roman"/>
                <w:szCs w:val="20"/>
                <w:lang w:eastAsia="en-US"/>
              </w:rPr>
              <w:lastRenderedPageBreak/>
              <w:t>лица, Ф.И.О.)</w:t>
            </w:r>
          </w:p>
          <w:p w:rsidR="00785CB4" w:rsidRPr="00785CB4" w:rsidRDefault="00785CB4" w:rsidP="002F0869">
            <w:pPr>
              <w:pStyle w:val="ConsPlusNormal"/>
              <w:jc w:val="both"/>
              <w:rPr>
                <w:rFonts w:ascii="Times New Roman" w:hAnsi="Times New Roman" w:cs="Times New Roman"/>
                <w:sz w:val="28"/>
                <w:szCs w:val="28"/>
                <w:lang w:eastAsia="en-US"/>
              </w:rPr>
            </w:pPr>
            <w:proofErr w:type="gramStart"/>
            <w:r w:rsidRPr="00785CB4">
              <w:rPr>
                <w:rFonts w:ascii="Times New Roman" w:hAnsi="Times New Roman" w:cs="Times New Roman"/>
                <w:sz w:val="28"/>
                <w:szCs w:val="28"/>
                <w:lang w:eastAsia="en-US"/>
              </w:rPr>
              <w:t>действующий</w:t>
            </w:r>
            <w:proofErr w:type="gramEnd"/>
            <w:r w:rsidRPr="00785CB4">
              <w:rPr>
                <w:rFonts w:ascii="Times New Roman" w:hAnsi="Times New Roman" w:cs="Times New Roman"/>
                <w:sz w:val="28"/>
                <w:szCs w:val="28"/>
                <w:lang w:eastAsia="en-US"/>
              </w:rPr>
              <w:t xml:space="preserve"> на основании ______</w:t>
            </w:r>
            <w:r w:rsidR="002F0869">
              <w:rPr>
                <w:rFonts w:ascii="Times New Roman" w:hAnsi="Times New Roman" w:cs="Times New Roman"/>
                <w:sz w:val="28"/>
                <w:szCs w:val="28"/>
                <w:lang w:eastAsia="en-US"/>
              </w:rPr>
              <w:t>_____</w:t>
            </w:r>
            <w:r w:rsidRPr="00785CB4">
              <w:rPr>
                <w:rFonts w:ascii="Times New Roman" w:hAnsi="Times New Roman" w:cs="Times New Roman"/>
                <w:sz w:val="28"/>
                <w:szCs w:val="28"/>
                <w:lang w:eastAsia="en-US"/>
              </w:rPr>
              <w:t>___________________________</w:t>
            </w:r>
            <w:r w:rsidR="00D05A2F">
              <w:rPr>
                <w:rFonts w:ascii="Times New Roman" w:hAnsi="Times New Roman" w:cs="Times New Roman"/>
                <w:sz w:val="28"/>
                <w:szCs w:val="28"/>
                <w:lang w:eastAsia="en-US"/>
              </w:rPr>
              <w:t>_</w:t>
            </w:r>
            <w:r w:rsidRPr="00785CB4">
              <w:rPr>
                <w:rFonts w:ascii="Times New Roman" w:hAnsi="Times New Roman" w:cs="Times New Roman"/>
                <w:sz w:val="28"/>
                <w:szCs w:val="28"/>
                <w:lang w:eastAsia="en-US"/>
              </w:rPr>
              <w:t>____</w:t>
            </w:r>
            <w:r w:rsidR="002F0869">
              <w:rPr>
                <w:rFonts w:ascii="Times New Roman" w:hAnsi="Times New Roman" w:cs="Times New Roman"/>
                <w:sz w:val="28"/>
                <w:szCs w:val="28"/>
                <w:lang w:eastAsia="en-US"/>
              </w:rPr>
              <w:t>,</w:t>
            </w:r>
          </w:p>
          <w:p w:rsidR="00785CB4" w:rsidRDefault="00785CB4" w:rsidP="00CB0809">
            <w:pPr>
              <w:pStyle w:val="ConsPlusNormal"/>
              <w:ind w:firstLine="709"/>
              <w:jc w:val="both"/>
              <w:rPr>
                <w:rFonts w:ascii="Times New Roman" w:hAnsi="Times New Roman" w:cs="Times New Roman"/>
                <w:sz w:val="28"/>
                <w:szCs w:val="28"/>
              </w:rPr>
            </w:pPr>
            <w:proofErr w:type="gramStart"/>
            <w:r w:rsidRPr="00785CB4">
              <w:rPr>
                <w:rFonts w:ascii="Times New Roman" w:hAnsi="Times New Roman" w:cs="Times New Roman"/>
                <w:sz w:val="28"/>
                <w:szCs w:val="28"/>
                <w:lang w:eastAsia="en-US"/>
              </w:rPr>
              <w:t>прошу рассмотреть прилагаемые документы для участия в отборе</w:t>
            </w:r>
            <w:r w:rsidR="002F0869">
              <w:rPr>
                <w:rFonts w:ascii="Times New Roman" w:hAnsi="Times New Roman" w:cs="Times New Roman"/>
                <w:sz w:val="28"/>
                <w:szCs w:val="28"/>
                <w:lang w:eastAsia="en-US"/>
              </w:rPr>
              <w:t xml:space="preserve"> работодателей, претендующих </w:t>
            </w:r>
            <w:r w:rsidRPr="00785CB4">
              <w:rPr>
                <w:rFonts w:ascii="Times New Roman" w:hAnsi="Times New Roman" w:cs="Times New Roman"/>
                <w:sz w:val="28"/>
                <w:szCs w:val="28"/>
                <w:lang w:eastAsia="en-US"/>
              </w:rPr>
              <w:t>на предоставление субсидии на организацию профессионального обучения и дополнительного профессионального образования</w:t>
            </w:r>
            <w:r w:rsidR="002F0869">
              <w:rPr>
                <w:rFonts w:ascii="Times New Roman" w:hAnsi="Times New Roman" w:cs="Times New Roman"/>
                <w:sz w:val="28"/>
                <w:szCs w:val="28"/>
                <w:lang w:eastAsia="en-US"/>
              </w:rPr>
              <w:t xml:space="preserve"> </w:t>
            </w:r>
            <w:r w:rsidR="002F0869" w:rsidRPr="00D05A2F">
              <w:rPr>
                <w:rFonts w:ascii="Times New Roman" w:hAnsi="Times New Roman" w:cs="Times New Roman"/>
                <w:sz w:val="28"/>
                <w:szCs w:val="28"/>
              </w:rPr>
              <w:t xml:space="preserve">работников предприятий оборонно-промышленного комплекса, </w:t>
            </w:r>
            <w:r w:rsidR="00097824">
              <w:rPr>
                <w:rFonts w:ascii="Times New Roman" w:hAnsi="Times New Roman" w:cs="Times New Roman"/>
                <w:sz w:val="28"/>
                <w:szCs w:val="28"/>
              </w:rPr>
              <w:br/>
            </w:r>
            <w:r w:rsidR="002F0869" w:rsidRPr="00D05A2F">
              <w:rPr>
                <w:rFonts w:ascii="Times New Roman" w:hAnsi="Times New Roman" w:cs="Times New Roman"/>
                <w:sz w:val="28"/>
                <w:szCs w:val="28"/>
              </w:rPr>
              <w:t>а также граждан, обратившихся в органы службы занятости</w:t>
            </w:r>
            <w:r w:rsidR="002F0869">
              <w:rPr>
                <w:rFonts w:ascii="Times New Roman" w:hAnsi="Times New Roman" w:cs="Times New Roman"/>
                <w:sz w:val="28"/>
                <w:szCs w:val="28"/>
              </w:rPr>
              <w:t xml:space="preserve"> </w:t>
            </w:r>
            <w:r w:rsidR="002F0869" w:rsidRPr="00D05A2F">
              <w:rPr>
                <w:rFonts w:ascii="Times New Roman" w:hAnsi="Times New Roman" w:cs="Times New Roman"/>
                <w:sz w:val="28"/>
                <w:szCs w:val="28"/>
              </w:rPr>
              <w:t xml:space="preserve">за содействием </w:t>
            </w:r>
            <w:r w:rsidR="00097824">
              <w:rPr>
                <w:rFonts w:ascii="Times New Roman" w:hAnsi="Times New Roman" w:cs="Times New Roman"/>
                <w:sz w:val="28"/>
                <w:szCs w:val="28"/>
              </w:rPr>
              <w:br/>
            </w:r>
            <w:r w:rsidR="002F0869" w:rsidRPr="00D05A2F">
              <w:rPr>
                <w:rFonts w:ascii="Times New Roman" w:hAnsi="Times New Roman" w:cs="Times New Roman"/>
                <w:sz w:val="28"/>
                <w:szCs w:val="28"/>
              </w:rPr>
              <w:t>в</w:t>
            </w:r>
            <w:r w:rsidR="002F0869">
              <w:rPr>
                <w:rFonts w:ascii="Times New Roman" w:hAnsi="Times New Roman" w:cs="Times New Roman"/>
                <w:sz w:val="28"/>
                <w:szCs w:val="28"/>
              </w:rPr>
              <w:t xml:space="preserve"> </w:t>
            </w:r>
            <w:r w:rsidR="002F0869" w:rsidRPr="00D05A2F">
              <w:rPr>
                <w:rFonts w:ascii="Times New Roman" w:hAnsi="Times New Roman" w:cs="Times New Roman"/>
                <w:sz w:val="28"/>
                <w:szCs w:val="28"/>
              </w:rPr>
              <w:t>поиске подходящей работы</w:t>
            </w:r>
            <w:r w:rsidR="002F0869">
              <w:rPr>
                <w:rFonts w:ascii="Times New Roman" w:hAnsi="Times New Roman" w:cs="Times New Roman"/>
                <w:sz w:val="28"/>
                <w:szCs w:val="28"/>
              </w:rPr>
              <w:t xml:space="preserve"> </w:t>
            </w:r>
            <w:r w:rsidR="00392842" w:rsidRPr="000B7310">
              <w:rPr>
                <w:rFonts w:ascii="Times New Roman" w:hAnsi="Times New Roman" w:cs="Times New Roman"/>
                <w:sz w:val="28"/>
                <w:szCs w:val="28"/>
              </w:rPr>
              <w:t xml:space="preserve">и заключивших ученический договор </w:t>
            </w:r>
            <w:r w:rsidR="00392842">
              <w:rPr>
                <w:rFonts w:ascii="Times New Roman" w:hAnsi="Times New Roman" w:cs="Times New Roman"/>
                <w:sz w:val="28"/>
                <w:szCs w:val="28"/>
              </w:rPr>
              <w:br/>
            </w:r>
            <w:r w:rsidR="00392842" w:rsidRPr="000B7310">
              <w:rPr>
                <w:rFonts w:ascii="Times New Roman" w:hAnsi="Times New Roman" w:cs="Times New Roman"/>
                <w:sz w:val="28"/>
                <w:szCs w:val="28"/>
              </w:rPr>
              <w:t>с предприятиями оборонно-промышленного комплек</w:t>
            </w:r>
            <w:r w:rsidR="00392842">
              <w:rPr>
                <w:rFonts w:ascii="Times New Roman" w:hAnsi="Times New Roman" w:cs="Times New Roman"/>
                <w:sz w:val="28"/>
                <w:szCs w:val="28"/>
              </w:rPr>
              <w:t>са</w:t>
            </w:r>
            <w:r w:rsidR="002F0869">
              <w:rPr>
                <w:rFonts w:ascii="Times New Roman" w:hAnsi="Times New Roman" w:cs="Times New Roman"/>
                <w:sz w:val="28"/>
                <w:szCs w:val="28"/>
              </w:rPr>
              <w:t xml:space="preserve"> (далее – отбор), </w:t>
            </w:r>
            <w:r w:rsidR="00437B1B">
              <w:rPr>
                <w:rFonts w:ascii="Times New Roman" w:hAnsi="Times New Roman" w:cs="Times New Roman"/>
                <w:sz w:val="28"/>
                <w:szCs w:val="28"/>
              </w:rPr>
              <w:br/>
            </w:r>
            <w:r w:rsidR="002F0869">
              <w:rPr>
                <w:rFonts w:ascii="Times New Roman" w:hAnsi="Times New Roman" w:cs="Times New Roman"/>
                <w:sz w:val="28"/>
                <w:szCs w:val="28"/>
              </w:rPr>
              <w:t xml:space="preserve">в соответствии с Порядком </w:t>
            </w:r>
            <w:r w:rsidR="002F0869" w:rsidRPr="00D05A2F">
              <w:rPr>
                <w:rFonts w:ascii="Times New Roman" w:hAnsi="Times New Roman" w:cs="Times New Roman"/>
                <w:sz w:val="28"/>
                <w:szCs w:val="28"/>
              </w:rPr>
              <w:t>предоставления иных межбюджетных трансфертов из федерального бюджета</w:t>
            </w:r>
            <w:proofErr w:type="gramEnd"/>
            <w:r w:rsidR="002F0869" w:rsidRPr="00D05A2F">
              <w:rPr>
                <w:rFonts w:ascii="Times New Roman" w:hAnsi="Times New Roman" w:cs="Times New Roman"/>
                <w:sz w:val="28"/>
                <w:szCs w:val="28"/>
              </w:rPr>
              <w:t xml:space="preserve"> </w:t>
            </w:r>
            <w:proofErr w:type="gramStart"/>
            <w:r w:rsidR="002F0869" w:rsidRPr="00D05A2F">
              <w:rPr>
                <w:rFonts w:ascii="Times New Roman" w:hAnsi="Times New Roman" w:cs="Times New Roman"/>
                <w:sz w:val="28"/>
                <w:szCs w:val="28"/>
              </w:rPr>
              <w:t>и средств областного бюджета на реализацию регионального проекта, обеспечивающего достижение целей, показателей</w:t>
            </w:r>
            <w:r w:rsidR="00437B1B">
              <w:rPr>
                <w:rFonts w:ascii="Times New Roman" w:hAnsi="Times New Roman" w:cs="Times New Roman"/>
                <w:sz w:val="28"/>
                <w:szCs w:val="28"/>
              </w:rPr>
              <w:br/>
            </w:r>
            <w:r w:rsidR="002F0869" w:rsidRPr="00D05A2F">
              <w:rPr>
                <w:rFonts w:ascii="Times New Roman" w:hAnsi="Times New Roman" w:cs="Times New Roman"/>
                <w:sz w:val="28"/>
                <w:szCs w:val="28"/>
              </w:rPr>
              <w:t>и результатов федерального проекта «Содействие занятости» национального проекта «Демография», по реализации дополнительных мероприятий, направленных на снижение напряженности</w:t>
            </w:r>
            <w:r w:rsidR="00CB0809">
              <w:rPr>
                <w:rFonts w:ascii="Times New Roman" w:hAnsi="Times New Roman" w:cs="Times New Roman"/>
                <w:sz w:val="28"/>
                <w:szCs w:val="28"/>
              </w:rPr>
              <w:t xml:space="preserve"> </w:t>
            </w:r>
            <w:r w:rsidR="002F0869" w:rsidRPr="00D05A2F">
              <w:rPr>
                <w:rFonts w:ascii="Times New Roman" w:hAnsi="Times New Roman" w:cs="Times New Roman"/>
                <w:sz w:val="28"/>
                <w:szCs w:val="28"/>
              </w:rPr>
              <w:t xml:space="preserve">на рынке труда Белгородской области, по финансовому обеспечению (возмещению) затрат работодателей </w:t>
            </w:r>
            <w:r w:rsidR="00437B1B">
              <w:rPr>
                <w:rFonts w:ascii="Times New Roman" w:hAnsi="Times New Roman" w:cs="Times New Roman"/>
                <w:sz w:val="28"/>
                <w:szCs w:val="28"/>
              </w:rPr>
              <w:br/>
            </w:r>
            <w:r w:rsidR="002F0869" w:rsidRPr="00D05A2F">
              <w:rPr>
                <w:rFonts w:ascii="Times New Roman" w:hAnsi="Times New Roman" w:cs="Times New Roman"/>
                <w:sz w:val="28"/>
                <w:szCs w:val="28"/>
              </w:rPr>
              <w:t>на организацию профессионального обучения и дополнительного профессионального образования работников предприятий оборонно-промышленного комплекса, а также граждан, обратившихся в</w:t>
            </w:r>
            <w:r w:rsidR="002F0869">
              <w:rPr>
                <w:rFonts w:ascii="Times New Roman" w:hAnsi="Times New Roman" w:cs="Times New Roman"/>
                <w:sz w:val="28"/>
                <w:szCs w:val="28"/>
              </w:rPr>
              <w:t xml:space="preserve"> </w:t>
            </w:r>
            <w:r w:rsidR="002F0869" w:rsidRPr="00D05A2F">
              <w:rPr>
                <w:rFonts w:ascii="Times New Roman" w:hAnsi="Times New Roman" w:cs="Times New Roman"/>
                <w:sz w:val="28"/>
                <w:szCs w:val="28"/>
              </w:rPr>
              <w:t>органы службы занятости</w:t>
            </w:r>
            <w:proofErr w:type="gramEnd"/>
            <w:r w:rsidR="002F0869">
              <w:rPr>
                <w:rFonts w:ascii="Times New Roman" w:hAnsi="Times New Roman" w:cs="Times New Roman"/>
                <w:sz w:val="28"/>
                <w:szCs w:val="28"/>
              </w:rPr>
              <w:t xml:space="preserve"> </w:t>
            </w:r>
            <w:r w:rsidR="002F0869" w:rsidRPr="00D05A2F">
              <w:rPr>
                <w:rFonts w:ascii="Times New Roman" w:hAnsi="Times New Roman" w:cs="Times New Roman"/>
                <w:sz w:val="28"/>
                <w:szCs w:val="28"/>
              </w:rPr>
              <w:t>за содействием в поиске подходящей работы</w:t>
            </w:r>
            <w:r w:rsidR="00D37E25">
              <w:rPr>
                <w:rFonts w:ascii="Times New Roman" w:hAnsi="Times New Roman" w:cs="Times New Roman"/>
                <w:sz w:val="28"/>
                <w:szCs w:val="28"/>
              </w:rPr>
              <w:t xml:space="preserve"> </w:t>
            </w:r>
            <w:r w:rsidR="0073571F" w:rsidRPr="000B7310">
              <w:rPr>
                <w:rFonts w:ascii="Times New Roman" w:hAnsi="Times New Roman" w:cs="Times New Roman"/>
                <w:sz w:val="28"/>
                <w:szCs w:val="28"/>
              </w:rPr>
              <w:t xml:space="preserve">и </w:t>
            </w:r>
            <w:proofErr w:type="gramStart"/>
            <w:r w:rsidR="0073571F" w:rsidRPr="000B7310">
              <w:rPr>
                <w:rFonts w:ascii="Times New Roman" w:hAnsi="Times New Roman" w:cs="Times New Roman"/>
                <w:sz w:val="28"/>
                <w:szCs w:val="28"/>
              </w:rPr>
              <w:t>заключивших</w:t>
            </w:r>
            <w:proofErr w:type="gramEnd"/>
            <w:r w:rsidR="0073571F" w:rsidRPr="000B7310">
              <w:rPr>
                <w:rFonts w:ascii="Times New Roman" w:hAnsi="Times New Roman" w:cs="Times New Roman"/>
                <w:sz w:val="28"/>
                <w:szCs w:val="28"/>
              </w:rPr>
              <w:t xml:space="preserve"> ученический договор с предприятиями оборонно-промышленного комплек</w:t>
            </w:r>
            <w:r w:rsidR="0073571F">
              <w:rPr>
                <w:rFonts w:ascii="Times New Roman" w:hAnsi="Times New Roman" w:cs="Times New Roman"/>
                <w:sz w:val="28"/>
                <w:szCs w:val="28"/>
              </w:rPr>
              <w:t>са</w:t>
            </w:r>
            <w:r w:rsidRPr="00785CB4">
              <w:rPr>
                <w:rFonts w:ascii="Times New Roman" w:hAnsi="Times New Roman" w:cs="Times New Roman"/>
                <w:sz w:val="28"/>
                <w:szCs w:val="28"/>
                <w:lang w:eastAsia="en-US"/>
              </w:rPr>
              <w:t>, утвержденным постановлением Правительства Белгородской области</w:t>
            </w:r>
            <w:r w:rsidR="00CB0809">
              <w:rPr>
                <w:rFonts w:ascii="Times New Roman" w:hAnsi="Times New Roman" w:cs="Times New Roman"/>
                <w:sz w:val="28"/>
                <w:szCs w:val="28"/>
                <w:lang w:eastAsia="en-US"/>
              </w:rPr>
              <w:t xml:space="preserve"> </w:t>
            </w:r>
            <w:r w:rsidR="00437B1B">
              <w:rPr>
                <w:rFonts w:ascii="Times New Roman" w:hAnsi="Times New Roman" w:cs="Times New Roman"/>
                <w:sz w:val="28"/>
                <w:szCs w:val="28"/>
                <w:lang w:eastAsia="en-US"/>
              </w:rPr>
              <w:br/>
            </w:r>
            <w:r w:rsidRPr="00785CB4">
              <w:rPr>
                <w:rFonts w:ascii="Times New Roman" w:hAnsi="Times New Roman" w:cs="Times New Roman"/>
                <w:sz w:val="28"/>
                <w:szCs w:val="28"/>
                <w:lang w:eastAsia="en-US"/>
              </w:rPr>
              <w:t xml:space="preserve">от </w:t>
            </w:r>
            <w:r w:rsidR="002F0869">
              <w:rPr>
                <w:rFonts w:ascii="Times New Roman" w:hAnsi="Times New Roman" w:cs="Times New Roman"/>
                <w:sz w:val="28"/>
                <w:szCs w:val="28"/>
                <w:lang w:eastAsia="en-US"/>
              </w:rPr>
              <w:t>26 декабря 2022</w:t>
            </w:r>
            <w:r w:rsidRPr="00785CB4">
              <w:rPr>
                <w:rFonts w:ascii="Times New Roman" w:hAnsi="Times New Roman" w:cs="Times New Roman"/>
                <w:sz w:val="28"/>
                <w:szCs w:val="28"/>
                <w:lang w:eastAsia="en-US"/>
              </w:rPr>
              <w:t xml:space="preserve"> года </w:t>
            </w:r>
            <w:r w:rsidR="002F0869">
              <w:rPr>
                <w:rFonts w:ascii="Times New Roman" w:hAnsi="Times New Roman" w:cs="Times New Roman"/>
                <w:sz w:val="28"/>
                <w:szCs w:val="28"/>
                <w:lang w:eastAsia="en-US"/>
              </w:rPr>
              <w:t>№ 805-пп</w:t>
            </w:r>
            <w:r w:rsidR="00F1162B">
              <w:rPr>
                <w:rFonts w:ascii="Times New Roman" w:hAnsi="Times New Roman" w:cs="Times New Roman"/>
                <w:sz w:val="28"/>
                <w:szCs w:val="28"/>
                <w:lang w:eastAsia="en-US"/>
              </w:rPr>
              <w:t xml:space="preserve"> (далее – Порядок)</w:t>
            </w:r>
            <w:r w:rsidRPr="00785CB4">
              <w:rPr>
                <w:rFonts w:ascii="Times New Roman" w:hAnsi="Times New Roman" w:cs="Times New Roman"/>
                <w:sz w:val="28"/>
                <w:szCs w:val="28"/>
                <w:lang w:eastAsia="en-US"/>
              </w:rPr>
              <w:t>;</w:t>
            </w:r>
          </w:p>
          <w:p w:rsidR="008075E1" w:rsidRPr="00785CB4" w:rsidRDefault="008075E1" w:rsidP="00D05A2F">
            <w:pPr>
              <w:pStyle w:val="ConsPlusNormal"/>
              <w:ind w:firstLine="709"/>
              <w:jc w:val="both"/>
              <w:rPr>
                <w:rFonts w:ascii="Times New Roman" w:hAnsi="Times New Roman" w:cs="Times New Roman"/>
                <w:sz w:val="28"/>
                <w:szCs w:val="28"/>
                <w:lang w:eastAsia="en-US"/>
              </w:rPr>
            </w:pPr>
            <w:proofErr w:type="gramStart"/>
            <w:r>
              <w:rPr>
                <w:rFonts w:ascii="Times New Roman" w:hAnsi="Times New Roman" w:cs="Times New Roman"/>
                <w:sz w:val="28"/>
                <w:szCs w:val="28"/>
                <w:lang w:eastAsia="en-US"/>
              </w:rPr>
              <w:t xml:space="preserve">даю согласие в случае уменьшения главному распорядителю </w:t>
            </w:r>
            <w:r w:rsidR="00097824">
              <w:rPr>
                <w:rFonts w:ascii="Times New Roman" w:hAnsi="Times New Roman" w:cs="Times New Roman"/>
                <w:sz w:val="28"/>
                <w:szCs w:val="28"/>
                <w:lang w:eastAsia="en-US"/>
              </w:rPr>
              <w:br/>
            </w:r>
            <w:r>
              <w:rPr>
                <w:rFonts w:ascii="Times New Roman" w:hAnsi="Times New Roman" w:cs="Times New Roman"/>
                <w:sz w:val="28"/>
                <w:szCs w:val="28"/>
                <w:lang w:eastAsia="en-US"/>
              </w:rPr>
              <w:t xml:space="preserve">как получателю бюджетных средств лимитов бюджетных обязательств, доведенных </w:t>
            </w:r>
            <w:r w:rsidR="00BE6201">
              <w:rPr>
                <w:rFonts w:ascii="Times New Roman" w:hAnsi="Times New Roman" w:cs="Times New Roman"/>
                <w:sz w:val="28"/>
                <w:szCs w:val="28"/>
                <w:lang w:eastAsia="en-US"/>
              </w:rPr>
              <w:t>м</w:t>
            </w:r>
            <w:r>
              <w:rPr>
                <w:rFonts w:ascii="Times New Roman" w:hAnsi="Times New Roman" w:cs="Times New Roman"/>
                <w:sz w:val="28"/>
                <w:szCs w:val="28"/>
                <w:lang w:eastAsia="en-US"/>
              </w:rPr>
              <w:t>инистерству социальной защиты населения и труда Белгородской области</w:t>
            </w:r>
            <w:r w:rsidR="00013B17">
              <w:rPr>
                <w:rFonts w:ascii="Times New Roman" w:hAnsi="Times New Roman" w:cs="Times New Roman"/>
                <w:sz w:val="28"/>
                <w:szCs w:val="28"/>
                <w:lang w:eastAsia="en-US"/>
              </w:rPr>
              <w:t xml:space="preserve"> на цель, указанную в пункте 1.2 Порядка, </w:t>
            </w:r>
            <w:r w:rsidR="00F1162B">
              <w:rPr>
                <w:rFonts w:ascii="Times New Roman" w:hAnsi="Times New Roman" w:cs="Times New Roman"/>
                <w:sz w:val="28"/>
                <w:szCs w:val="28"/>
                <w:lang w:eastAsia="en-US"/>
              </w:rPr>
              <w:t xml:space="preserve">приводящего </w:t>
            </w:r>
            <w:r w:rsidR="00097824">
              <w:rPr>
                <w:rFonts w:ascii="Times New Roman" w:hAnsi="Times New Roman" w:cs="Times New Roman"/>
                <w:sz w:val="28"/>
                <w:szCs w:val="28"/>
                <w:lang w:eastAsia="en-US"/>
              </w:rPr>
              <w:br/>
            </w:r>
            <w:r w:rsidR="00F1162B">
              <w:rPr>
                <w:rFonts w:ascii="Times New Roman" w:hAnsi="Times New Roman" w:cs="Times New Roman"/>
                <w:sz w:val="28"/>
                <w:szCs w:val="28"/>
                <w:lang w:eastAsia="en-US"/>
              </w:rPr>
              <w:t xml:space="preserve">к невозможности предоставления субсидии в размере, определяемом </w:t>
            </w:r>
            <w:r w:rsidR="00097824">
              <w:rPr>
                <w:rFonts w:ascii="Times New Roman" w:hAnsi="Times New Roman" w:cs="Times New Roman"/>
                <w:sz w:val="28"/>
                <w:szCs w:val="28"/>
                <w:lang w:eastAsia="en-US"/>
              </w:rPr>
              <w:br/>
            </w:r>
            <w:r w:rsidR="00F1162B">
              <w:rPr>
                <w:rFonts w:ascii="Times New Roman" w:hAnsi="Times New Roman" w:cs="Times New Roman"/>
                <w:sz w:val="28"/>
                <w:szCs w:val="28"/>
                <w:lang w:eastAsia="en-US"/>
              </w:rPr>
              <w:t xml:space="preserve">в договоре (соглашении) о предоставлении субсидии, на согласование сторонами новых условий договора (соглашения) о предоставлении субсидии </w:t>
            </w:r>
            <w:r w:rsidR="00BE6C20">
              <w:rPr>
                <w:rFonts w:ascii="Times New Roman" w:hAnsi="Times New Roman" w:cs="Times New Roman"/>
                <w:sz w:val="28"/>
                <w:szCs w:val="28"/>
                <w:lang w:eastAsia="en-US"/>
              </w:rPr>
              <w:br/>
            </w:r>
            <w:r w:rsidR="00F1162B">
              <w:rPr>
                <w:rFonts w:ascii="Times New Roman" w:hAnsi="Times New Roman" w:cs="Times New Roman"/>
                <w:sz w:val="28"/>
                <w:szCs w:val="28"/>
                <w:lang w:eastAsia="en-US"/>
              </w:rPr>
              <w:t>или расторжении согласия по новым условиям;</w:t>
            </w:r>
            <w:proofErr w:type="gramEnd"/>
          </w:p>
          <w:p w:rsidR="00785CB4" w:rsidRDefault="00785CB4" w:rsidP="00D05A2F">
            <w:pPr>
              <w:pStyle w:val="ConsPlusNormal"/>
              <w:ind w:firstLine="709"/>
              <w:jc w:val="both"/>
              <w:rPr>
                <w:rFonts w:ascii="Times New Roman" w:hAnsi="Times New Roman" w:cs="Times New Roman"/>
                <w:sz w:val="28"/>
                <w:szCs w:val="28"/>
                <w:lang w:eastAsia="en-US"/>
              </w:rPr>
            </w:pPr>
            <w:r w:rsidRPr="00785CB4">
              <w:rPr>
                <w:rFonts w:ascii="Times New Roman" w:hAnsi="Times New Roman" w:cs="Times New Roman"/>
                <w:sz w:val="28"/>
                <w:szCs w:val="28"/>
                <w:lang w:eastAsia="en-US"/>
              </w:rPr>
              <w:t xml:space="preserve">даю согласие на обработку персональных данных в соответствии </w:t>
            </w:r>
            <w:r w:rsidR="00097824">
              <w:rPr>
                <w:rFonts w:ascii="Times New Roman" w:hAnsi="Times New Roman" w:cs="Times New Roman"/>
                <w:sz w:val="28"/>
                <w:szCs w:val="28"/>
                <w:lang w:eastAsia="en-US"/>
              </w:rPr>
              <w:br/>
            </w:r>
            <w:r w:rsidRPr="00785CB4">
              <w:rPr>
                <w:rFonts w:ascii="Times New Roman" w:hAnsi="Times New Roman" w:cs="Times New Roman"/>
                <w:sz w:val="28"/>
                <w:szCs w:val="28"/>
                <w:lang w:eastAsia="en-US"/>
              </w:rPr>
              <w:t>с законодательством Российской Федерации (для индивидуальных предпринимателей).</w:t>
            </w:r>
          </w:p>
          <w:p w:rsidR="00E54406" w:rsidRPr="00785CB4" w:rsidRDefault="00E54406" w:rsidP="00D05A2F">
            <w:pPr>
              <w:pStyle w:val="ConsPlusNormal"/>
              <w:ind w:firstLine="709"/>
              <w:jc w:val="both"/>
              <w:rPr>
                <w:rFonts w:ascii="Times New Roman" w:hAnsi="Times New Roman" w:cs="Times New Roman"/>
                <w:sz w:val="28"/>
                <w:szCs w:val="28"/>
                <w:lang w:eastAsia="en-US"/>
              </w:rPr>
            </w:pPr>
          </w:p>
        </w:tc>
      </w:tr>
      <w:tr w:rsidR="00785CB4" w:rsidRPr="00785CB4" w:rsidTr="00BE6C20">
        <w:tc>
          <w:tcPr>
            <w:tcW w:w="3403" w:type="dxa"/>
            <w:tcBorders>
              <w:top w:val="nil"/>
              <w:left w:val="nil"/>
              <w:bottom w:val="single" w:sz="4" w:space="0" w:color="auto"/>
              <w:right w:val="nil"/>
            </w:tcBorders>
          </w:tcPr>
          <w:p w:rsidR="00785CB4" w:rsidRPr="00785CB4" w:rsidRDefault="00785CB4" w:rsidP="00D05A2F">
            <w:pPr>
              <w:pStyle w:val="ConsPlusNormal"/>
              <w:rPr>
                <w:rFonts w:ascii="Times New Roman" w:hAnsi="Times New Roman" w:cs="Times New Roman"/>
                <w:sz w:val="28"/>
                <w:szCs w:val="28"/>
                <w:lang w:eastAsia="en-US"/>
              </w:rPr>
            </w:pPr>
          </w:p>
        </w:tc>
        <w:tc>
          <w:tcPr>
            <w:tcW w:w="191" w:type="dxa"/>
          </w:tcPr>
          <w:p w:rsidR="00785CB4" w:rsidRPr="00785CB4" w:rsidRDefault="00785CB4" w:rsidP="00D05A2F">
            <w:pPr>
              <w:pStyle w:val="ConsPlusNormal"/>
              <w:rPr>
                <w:rFonts w:ascii="Times New Roman" w:hAnsi="Times New Roman" w:cs="Times New Roman"/>
                <w:sz w:val="28"/>
                <w:szCs w:val="28"/>
                <w:lang w:eastAsia="en-US"/>
              </w:rPr>
            </w:pPr>
          </w:p>
        </w:tc>
        <w:tc>
          <w:tcPr>
            <w:tcW w:w="2324" w:type="dxa"/>
            <w:tcBorders>
              <w:top w:val="nil"/>
              <w:left w:val="nil"/>
              <w:bottom w:val="single" w:sz="4" w:space="0" w:color="auto"/>
              <w:right w:val="nil"/>
            </w:tcBorders>
          </w:tcPr>
          <w:p w:rsidR="00785CB4" w:rsidRPr="00785CB4" w:rsidRDefault="00785CB4" w:rsidP="00D05A2F">
            <w:pPr>
              <w:pStyle w:val="ConsPlusNormal"/>
              <w:rPr>
                <w:rFonts w:ascii="Times New Roman" w:hAnsi="Times New Roman" w:cs="Times New Roman"/>
                <w:sz w:val="28"/>
                <w:szCs w:val="28"/>
                <w:lang w:eastAsia="en-US"/>
              </w:rPr>
            </w:pPr>
          </w:p>
        </w:tc>
        <w:tc>
          <w:tcPr>
            <w:tcW w:w="340" w:type="dxa"/>
          </w:tcPr>
          <w:p w:rsidR="00785CB4" w:rsidRPr="00785CB4" w:rsidRDefault="00785CB4" w:rsidP="00D05A2F">
            <w:pPr>
              <w:pStyle w:val="ConsPlusNormal"/>
              <w:rPr>
                <w:rFonts w:ascii="Times New Roman" w:hAnsi="Times New Roman" w:cs="Times New Roman"/>
                <w:sz w:val="28"/>
                <w:szCs w:val="28"/>
                <w:lang w:eastAsia="en-US"/>
              </w:rPr>
            </w:pPr>
          </w:p>
        </w:tc>
        <w:tc>
          <w:tcPr>
            <w:tcW w:w="3665" w:type="dxa"/>
            <w:tcBorders>
              <w:top w:val="nil"/>
              <w:left w:val="nil"/>
              <w:bottom w:val="single" w:sz="4" w:space="0" w:color="auto"/>
              <w:right w:val="nil"/>
            </w:tcBorders>
          </w:tcPr>
          <w:p w:rsidR="00785CB4" w:rsidRPr="00785CB4" w:rsidRDefault="00785CB4" w:rsidP="00D05A2F">
            <w:pPr>
              <w:pStyle w:val="ConsPlusNormal"/>
              <w:rPr>
                <w:rFonts w:ascii="Times New Roman" w:hAnsi="Times New Roman" w:cs="Times New Roman"/>
                <w:sz w:val="28"/>
                <w:szCs w:val="28"/>
                <w:lang w:eastAsia="en-US"/>
              </w:rPr>
            </w:pPr>
          </w:p>
        </w:tc>
      </w:tr>
      <w:tr w:rsidR="00785CB4" w:rsidRPr="00785CB4" w:rsidTr="00BE6C20">
        <w:tc>
          <w:tcPr>
            <w:tcW w:w="3403" w:type="dxa"/>
            <w:tcBorders>
              <w:top w:val="single" w:sz="4" w:space="0" w:color="auto"/>
              <w:left w:val="nil"/>
              <w:bottom w:val="nil"/>
              <w:right w:val="nil"/>
            </w:tcBorders>
          </w:tcPr>
          <w:p w:rsidR="00785CB4" w:rsidRPr="00F1162B" w:rsidRDefault="00785CB4" w:rsidP="00D05A2F">
            <w:pPr>
              <w:pStyle w:val="ConsPlusNormal"/>
              <w:jc w:val="center"/>
              <w:rPr>
                <w:rFonts w:ascii="Times New Roman" w:hAnsi="Times New Roman" w:cs="Times New Roman"/>
                <w:szCs w:val="20"/>
                <w:lang w:eastAsia="en-US"/>
              </w:rPr>
            </w:pPr>
            <w:r w:rsidRPr="00F1162B">
              <w:rPr>
                <w:rFonts w:ascii="Times New Roman" w:hAnsi="Times New Roman" w:cs="Times New Roman"/>
                <w:szCs w:val="20"/>
                <w:lang w:eastAsia="en-US"/>
              </w:rPr>
              <w:t xml:space="preserve">(руководитель </w:t>
            </w:r>
            <w:proofErr w:type="gramStart"/>
            <w:r w:rsidRPr="00F1162B">
              <w:rPr>
                <w:rFonts w:ascii="Times New Roman" w:hAnsi="Times New Roman" w:cs="Times New Roman"/>
                <w:szCs w:val="20"/>
                <w:lang w:eastAsia="en-US"/>
              </w:rPr>
              <w:t>юридического</w:t>
            </w:r>
            <w:proofErr w:type="gramEnd"/>
            <w:r w:rsidR="00BE6C20">
              <w:rPr>
                <w:rFonts w:ascii="Times New Roman" w:hAnsi="Times New Roman" w:cs="Times New Roman"/>
                <w:szCs w:val="20"/>
                <w:lang w:eastAsia="en-US"/>
              </w:rPr>
              <w:t xml:space="preserve"> </w:t>
            </w:r>
            <w:r w:rsidRPr="00F1162B">
              <w:rPr>
                <w:rFonts w:ascii="Times New Roman" w:hAnsi="Times New Roman" w:cs="Times New Roman"/>
                <w:szCs w:val="20"/>
                <w:lang w:eastAsia="en-US"/>
              </w:rPr>
              <w:t xml:space="preserve">лица (индивидуальный </w:t>
            </w:r>
            <w:r w:rsidR="00BE6C20">
              <w:rPr>
                <w:rFonts w:ascii="Times New Roman" w:hAnsi="Times New Roman" w:cs="Times New Roman"/>
                <w:szCs w:val="20"/>
                <w:lang w:eastAsia="en-US"/>
              </w:rPr>
              <w:t>п</w:t>
            </w:r>
            <w:r w:rsidRPr="00F1162B">
              <w:rPr>
                <w:rFonts w:ascii="Times New Roman" w:hAnsi="Times New Roman" w:cs="Times New Roman"/>
                <w:szCs w:val="20"/>
                <w:lang w:eastAsia="en-US"/>
              </w:rPr>
              <w:t>редприниматель))</w:t>
            </w:r>
          </w:p>
          <w:p w:rsidR="00785CB4" w:rsidRPr="00785CB4" w:rsidRDefault="00785CB4" w:rsidP="00D05A2F">
            <w:pPr>
              <w:pStyle w:val="ConsPlusNormal"/>
              <w:rPr>
                <w:rFonts w:ascii="Times New Roman" w:hAnsi="Times New Roman" w:cs="Times New Roman"/>
                <w:sz w:val="28"/>
                <w:szCs w:val="28"/>
                <w:lang w:eastAsia="en-US"/>
              </w:rPr>
            </w:pPr>
          </w:p>
          <w:p w:rsidR="00785CB4" w:rsidRPr="00785CB4" w:rsidRDefault="00F1162B" w:rsidP="00D05A2F">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     </w:t>
            </w:r>
            <w:r w:rsidR="00785CB4" w:rsidRPr="00785CB4">
              <w:rPr>
                <w:rFonts w:ascii="Times New Roman" w:hAnsi="Times New Roman" w:cs="Times New Roman"/>
                <w:sz w:val="28"/>
                <w:szCs w:val="28"/>
                <w:lang w:eastAsia="en-US"/>
              </w:rPr>
              <w:t>М.П.</w:t>
            </w:r>
          </w:p>
          <w:p w:rsidR="00785CB4" w:rsidRPr="00F1162B" w:rsidRDefault="00785CB4" w:rsidP="00D05A2F">
            <w:pPr>
              <w:pStyle w:val="ConsPlusNormal"/>
              <w:jc w:val="both"/>
              <w:rPr>
                <w:rFonts w:ascii="Times New Roman" w:hAnsi="Times New Roman" w:cs="Times New Roman"/>
                <w:szCs w:val="20"/>
                <w:lang w:eastAsia="en-US"/>
              </w:rPr>
            </w:pPr>
            <w:r w:rsidRPr="00F1162B">
              <w:rPr>
                <w:rFonts w:ascii="Times New Roman" w:hAnsi="Times New Roman" w:cs="Times New Roman"/>
                <w:szCs w:val="20"/>
                <w:lang w:eastAsia="en-US"/>
              </w:rPr>
              <w:t>(при наличии)</w:t>
            </w:r>
          </w:p>
          <w:p w:rsidR="00960DF2" w:rsidRDefault="00960DF2" w:rsidP="00F1162B">
            <w:pPr>
              <w:pStyle w:val="ConsPlusNormal"/>
              <w:jc w:val="both"/>
              <w:rPr>
                <w:rFonts w:ascii="Times New Roman" w:hAnsi="Times New Roman" w:cs="Times New Roman"/>
                <w:sz w:val="28"/>
                <w:szCs w:val="28"/>
                <w:lang w:eastAsia="en-US"/>
              </w:rPr>
            </w:pPr>
          </w:p>
          <w:p w:rsidR="00E54406" w:rsidRDefault="00E54406" w:rsidP="00F1162B">
            <w:pPr>
              <w:pStyle w:val="ConsPlusNormal"/>
              <w:jc w:val="both"/>
              <w:rPr>
                <w:rFonts w:ascii="Times New Roman" w:hAnsi="Times New Roman" w:cs="Times New Roman"/>
                <w:sz w:val="28"/>
                <w:szCs w:val="28"/>
                <w:lang w:eastAsia="en-US"/>
              </w:rPr>
            </w:pPr>
          </w:p>
          <w:p w:rsidR="00785CB4" w:rsidRPr="00785CB4" w:rsidRDefault="00F1162B" w:rsidP="00FD5D12">
            <w:pPr>
              <w:pStyle w:val="ConsPlusNormal"/>
              <w:jc w:val="both"/>
              <w:rPr>
                <w:rFonts w:ascii="Times New Roman" w:hAnsi="Times New Roman" w:cs="Times New Roman"/>
                <w:sz w:val="28"/>
                <w:szCs w:val="28"/>
                <w:lang w:eastAsia="en-US"/>
              </w:rPr>
            </w:pPr>
            <w:r>
              <w:rPr>
                <w:rFonts w:ascii="Times New Roman" w:hAnsi="Times New Roman" w:cs="Times New Roman"/>
                <w:sz w:val="28"/>
                <w:szCs w:val="28"/>
                <w:lang w:eastAsia="en-US"/>
              </w:rPr>
              <w:t>«</w:t>
            </w:r>
            <w:r w:rsidR="00785CB4" w:rsidRPr="00785CB4">
              <w:rPr>
                <w:rFonts w:ascii="Times New Roman" w:hAnsi="Times New Roman" w:cs="Times New Roman"/>
                <w:sz w:val="28"/>
                <w:szCs w:val="28"/>
                <w:lang w:eastAsia="en-US"/>
              </w:rPr>
              <w:t>__</w:t>
            </w:r>
            <w:r>
              <w:rPr>
                <w:rFonts w:ascii="Times New Roman" w:hAnsi="Times New Roman" w:cs="Times New Roman"/>
                <w:sz w:val="28"/>
                <w:szCs w:val="28"/>
                <w:lang w:eastAsia="en-US"/>
              </w:rPr>
              <w:t>»</w:t>
            </w:r>
            <w:r w:rsidR="00785CB4" w:rsidRPr="00785CB4">
              <w:rPr>
                <w:rFonts w:ascii="Times New Roman" w:hAnsi="Times New Roman" w:cs="Times New Roman"/>
                <w:sz w:val="28"/>
                <w:szCs w:val="28"/>
                <w:lang w:eastAsia="en-US"/>
              </w:rPr>
              <w:t xml:space="preserve"> ________ 20__ г.</w:t>
            </w:r>
          </w:p>
        </w:tc>
        <w:tc>
          <w:tcPr>
            <w:tcW w:w="191" w:type="dxa"/>
          </w:tcPr>
          <w:p w:rsidR="00785CB4" w:rsidRPr="00785CB4" w:rsidRDefault="00785CB4" w:rsidP="00D05A2F">
            <w:pPr>
              <w:pStyle w:val="ConsPlusNormal"/>
              <w:rPr>
                <w:rFonts w:ascii="Times New Roman" w:hAnsi="Times New Roman" w:cs="Times New Roman"/>
                <w:sz w:val="28"/>
                <w:szCs w:val="28"/>
                <w:lang w:eastAsia="en-US"/>
              </w:rPr>
            </w:pPr>
          </w:p>
        </w:tc>
        <w:tc>
          <w:tcPr>
            <w:tcW w:w="2324" w:type="dxa"/>
            <w:tcBorders>
              <w:top w:val="single" w:sz="4" w:space="0" w:color="auto"/>
              <w:left w:val="nil"/>
              <w:bottom w:val="nil"/>
              <w:right w:val="nil"/>
            </w:tcBorders>
            <w:hideMark/>
          </w:tcPr>
          <w:p w:rsidR="00785CB4" w:rsidRPr="00F1162B" w:rsidRDefault="00785CB4" w:rsidP="00D05A2F">
            <w:pPr>
              <w:pStyle w:val="ConsPlusNormal"/>
              <w:jc w:val="center"/>
              <w:rPr>
                <w:rFonts w:ascii="Times New Roman" w:hAnsi="Times New Roman" w:cs="Times New Roman"/>
                <w:szCs w:val="20"/>
                <w:lang w:eastAsia="en-US"/>
              </w:rPr>
            </w:pPr>
            <w:r w:rsidRPr="00F1162B">
              <w:rPr>
                <w:rFonts w:ascii="Times New Roman" w:hAnsi="Times New Roman" w:cs="Times New Roman"/>
                <w:szCs w:val="20"/>
                <w:lang w:eastAsia="en-US"/>
              </w:rPr>
              <w:t>(подпись)</w:t>
            </w:r>
          </w:p>
        </w:tc>
        <w:tc>
          <w:tcPr>
            <w:tcW w:w="340" w:type="dxa"/>
          </w:tcPr>
          <w:p w:rsidR="00785CB4" w:rsidRPr="00F1162B" w:rsidRDefault="00785CB4" w:rsidP="00D05A2F">
            <w:pPr>
              <w:pStyle w:val="ConsPlusNormal"/>
              <w:rPr>
                <w:rFonts w:ascii="Times New Roman" w:hAnsi="Times New Roman" w:cs="Times New Roman"/>
                <w:szCs w:val="20"/>
                <w:lang w:eastAsia="en-US"/>
              </w:rPr>
            </w:pPr>
          </w:p>
        </w:tc>
        <w:tc>
          <w:tcPr>
            <w:tcW w:w="3665" w:type="dxa"/>
            <w:tcBorders>
              <w:top w:val="single" w:sz="4" w:space="0" w:color="auto"/>
              <w:left w:val="nil"/>
              <w:bottom w:val="nil"/>
              <w:right w:val="nil"/>
            </w:tcBorders>
            <w:hideMark/>
          </w:tcPr>
          <w:p w:rsidR="00785CB4" w:rsidRPr="00F1162B" w:rsidRDefault="00785CB4" w:rsidP="00D05A2F">
            <w:pPr>
              <w:pStyle w:val="ConsPlusNormal"/>
              <w:jc w:val="center"/>
              <w:rPr>
                <w:rFonts w:ascii="Times New Roman" w:hAnsi="Times New Roman" w:cs="Times New Roman"/>
                <w:szCs w:val="20"/>
                <w:lang w:eastAsia="en-US"/>
              </w:rPr>
            </w:pPr>
            <w:r w:rsidRPr="00F1162B">
              <w:rPr>
                <w:rFonts w:ascii="Times New Roman" w:hAnsi="Times New Roman" w:cs="Times New Roman"/>
                <w:szCs w:val="20"/>
                <w:lang w:eastAsia="en-US"/>
              </w:rPr>
              <w:t>(расшифровка)</w:t>
            </w:r>
          </w:p>
        </w:tc>
      </w:tr>
    </w:tbl>
    <w:p w:rsidR="0089196F" w:rsidRPr="0089196F" w:rsidRDefault="0089196F" w:rsidP="006E2207">
      <w:pPr>
        <w:pStyle w:val="Default"/>
        <w:ind w:left="3544"/>
        <w:jc w:val="center"/>
        <w:rPr>
          <w:color w:val="auto"/>
          <w:sz w:val="28"/>
          <w:szCs w:val="28"/>
        </w:rPr>
      </w:pPr>
      <w:r w:rsidRPr="0089196F">
        <w:rPr>
          <w:color w:val="auto"/>
          <w:sz w:val="28"/>
          <w:szCs w:val="28"/>
        </w:rPr>
        <w:lastRenderedPageBreak/>
        <w:t>Приложение № 2</w:t>
      </w:r>
    </w:p>
    <w:p w:rsidR="0089196F" w:rsidRPr="0089196F" w:rsidRDefault="0089196F" w:rsidP="006E2207">
      <w:pPr>
        <w:pStyle w:val="Default"/>
        <w:tabs>
          <w:tab w:val="left" w:pos="3544"/>
        </w:tabs>
        <w:ind w:left="3544"/>
        <w:jc w:val="center"/>
        <w:rPr>
          <w:color w:val="auto"/>
          <w:sz w:val="28"/>
          <w:szCs w:val="28"/>
        </w:rPr>
      </w:pPr>
      <w:proofErr w:type="gramStart"/>
      <w:r w:rsidRPr="0089196F">
        <w:rPr>
          <w:color w:val="auto"/>
          <w:sz w:val="28"/>
          <w:szCs w:val="28"/>
        </w:rPr>
        <w:t xml:space="preserve">к Порядку </w:t>
      </w:r>
      <w:r w:rsidR="009657B1" w:rsidRPr="00D05A2F">
        <w:rPr>
          <w:sz w:val="28"/>
          <w:szCs w:val="28"/>
        </w:rPr>
        <w:t xml:space="preserve">предоставления иных межбюджетных трансфертов из федерального бюджета и средств областного бюджета на реализацию регионального проекта, </w:t>
      </w:r>
      <w:r w:rsidR="009657B1">
        <w:rPr>
          <w:sz w:val="28"/>
          <w:szCs w:val="28"/>
        </w:rPr>
        <w:t>о</w:t>
      </w:r>
      <w:r w:rsidR="009657B1" w:rsidRPr="00D05A2F">
        <w:rPr>
          <w:sz w:val="28"/>
          <w:szCs w:val="28"/>
        </w:rPr>
        <w:t xml:space="preserve">беспечивающего достижение целей, показателей и результатов федерального проекта «Содействие занятости» национального проекта «Демография», </w:t>
      </w:r>
      <w:r w:rsidR="00097824">
        <w:rPr>
          <w:sz w:val="28"/>
          <w:szCs w:val="28"/>
        </w:rPr>
        <w:br/>
      </w:r>
      <w:r w:rsidR="009657B1" w:rsidRPr="00D05A2F">
        <w:rPr>
          <w:sz w:val="28"/>
          <w:szCs w:val="28"/>
        </w:rPr>
        <w:t xml:space="preserve">по реализации дополнительных мероприятий, направленных на снижение напряженности </w:t>
      </w:r>
      <w:r w:rsidR="00097824">
        <w:rPr>
          <w:sz w:val="28"/>
          <w:szCs w:val="28"/>
        </w:rPr>
        <w:br/>
      </w:r>
      <w:r w:rsidR="009657B1" w:rsidRPr="00D05A2F">
        <w:rPr>
          <w:sz w:val="28"/>
          <w:szCs w:val="28"/>
        </w:rPr>
        <w:t xml:space="preserve">на рынке труда Белгородской области, </w:t>
      </w:r>
      <w:r w:rsidR="00097824">
        <w:rPr>
          <w:sz w:val="28"/>
          <w:szCs w:val="28"/>
        </w:rPr>
        <w:br/>
      </w:r>
      <w:r w:rsidR="009657B1" w:rsidRPr="00D05A2F">
        <w:rPr>
          <w:sz w:val="28"/>
          <w:szCs w:val="28"/>
        </w:rPr>
        <w:t xml:space="preserve">по финансовому обеспечению (возмещению) затрат работодателей на организацию профессионального обучения </w:t>
      </w:r>
      <w:r w:rsidR="009657B1">
        <w:rPr>
          <w:sz w:val="28"/>
          <w:szCs w:val="28"/>
        </w:rPr>
        <w:br/>
      </w:r>
      <w:r w:rsidR="009657B1" w:rsidRPr="00D05A2F">
        <w:rPr>
          <w:sz w:val="28"/>
          <w:szCs w:val="28"/>
        </w:rPr>
        <w:t>и дополнительного профессионального образования работников предприятий оборонно-промышленного</w:t>
      </w:r>
      <w:proofErr w:type="gramEnd"/>
      <w:r w:rsidR="009657B1" w:rsidRPr="00D05A2F">
        <w:rPr>
          <w:sz w:val="28"/>
          <w:szCs w:val="28"/>
        </w:rPr>
        <w:t xml:space="preserve"> комплекса, а также граждан, обратившихся в органы службы занятости </w:t>
      </w:r>
      <w:r w:rsidR="009657B1">
        <w:rPr>
          <w:sz w:val="28"/>
          <w:szCs w:val="28"/>
        </w:rPr>
        <w:br/>
      </w:r>
      <w:r w:rsidR="009657B1" w:rsidRPr="00D05A2F">
        <w:rPr>
          <w:sz w:val="28"/>
          <w:szCs w:val="28"/>
        </w:rPr>
        <w:t>за содействием в поиске подходящей работы</w:t>
      </w:r>
      <w:r w:rsidR="001422C1">
        <w:rPr>
          <w:sz w:val="28"/>
          <w:szCs w:val="28"/>
        </w:rPr>
        <w:t xml:space="preserve"> </w:t>
      </w:r>
      <w:r w:rsidR="001422C1">
        <w:rPr>
          <w:sz w:val="28"/>
          <w:szCs w:val="28"/>
        </w:rPr>
        <w:br/>
      </w:r>
      <w:r w:rsidR="001422C1" w:rsidRPr="000B7310">
        <w:rPr>
          <w:sz w:val="28"/>
          <w:szCs w:val="28"/>
        </w:rPr>
        <w:t xml:space="preserve">и заключивших ученический договор </w:t>
      </w:r>
      <w:r w:rsidR="00437B1B">
        <w:rPr>
          <w:sz w:val="28"/>
          <w:szCs w:val="28"/>
        </w:rPr>
        <w:br/>
      </w:r>
      <w:r w:rsidR="001422C1" w:rsidRPr="000B7310">
        <w:rPr>
          <w:sz w:val="28"/>
          <w:szCs w:val="28"/>
        </w:rPr>
        <w:t>с предприятиями оборонно-промышленного комплек</w:t>
      </w:r>
      <w:r w:rsidR="001422C1">
        <w:rPr>
          <w:sz w:val="28"/>
          <w:szCs w:val="28"/>
        </w:rPr>
        <w:t>са</w:t>
      </w:r>
    </w:p>
    <w:p w:rsidR="0089196F" w:rsidRDefault="0089196F" w:rsidP="0089196F">
      <w:pPr>
        <w:autoSpaceDE w:val="0"/>
        <w:autoSpaceDN w:val="0"/>
        <w:adjustRightInd w:val="0"/>
        <w:spacing w:after="0" w:line="240" w:lineRule="auto"/>
        <w:jc w:val="both"/>
        <w:rPr>
          <w:rFonts w:ascii="Times New Roman" w:hAnsi="Times New Roman"/>
          <w:sz w:val="28"/>
          <w:szCs w:val="28"/>
          <w:lang w:eastAsia="ru-RU"/>
        </w:rPr>
      </w:pPr>
    </w:p>
    <w:p w:rsidR="00E54406" w:rsidRDefault="00E54406" w:rsidP="0089196F">
      <w:pPr>
        <w:autoSpaceDE w:val="0"/>
        <w:autoSpaceDN w:val="0"/>
        <w:adjustRightInd w:val="0"/>
        <w:spacing w:after="0" w:line="240" w:lineRule="auto"/>
        <w:jc w:val="both"/>
        <w:rPr>
          <w:rFonts w:ascii="Times New Roman" w:hAnsi="Times New Roman"/>
          <w:sz w:val="28"/>
          <w:szCs w:val="28"/>
          <w:lang w:eastAsia="ru-RU"/>
        </w:rPr>
      </w:pPr>
    </w:p>
    <w:p w:rsidR="00E54406" w:rsidRPr="0089196F" w:rsidRDefault="00E54406" w:rsidP="0089196F">
      <w:pPr>
        <w:autoSpaceDE w:val="0"/>
        <w:autoSpaceDN w:val="0"/>
        <w:adjustRightInd w:val="0"/>
        <w:spacing w:after="0" w:line="240" w:lineRule="auto"/>
        <w:jc w:val="both"/>
        <w:rPr>
          <w:rFonts w:ascii="Times New Roman" w:hAnsi="Times New Roman"/>
          <w:sz w:val="28"/>
          <w:szCs w:val="28"/>
          <w:lang w:eastAsia="ru-RU"/>
        </w:rPr>
      </w:pPr>
    </w:p>
    <w:p w:rsidR="0089196F" w:rsidRDefault="0089196F" w:rsidP="0089196F">
      <w:pPr>
        <w:autoSpaceDE w:val="0"/>
        <w:autoSpaceDN w:val="0"/>
        <w:adjustRightInd w:val="0"/>
        <w:spacing w:after="0" w:line="240" w:lineRule="auto"/>
        <w:jc w:val="center"/>
        <w:rPr>
          <w:rFonts w:ascii="Times New Roman" w:hAnsi="Times New Roman"/>
          <w:sz w:val="28"/>
          <w:szCs w:val="28"/>
          <w:lang w:eastAsia="ru-RU"/>
        </w:rPr>
      </w:pPr>
      <w:r w:rsidRPr="0089196F">
        <w:rPr>
          <w:rFonts w:ascii="Times New Roman" w:hAnsi="Times New Roman"/>
          <w:sz w:val="28"/>
          <w:szCs w:val="28"/>
          <w:lang w:eastAsia="ru-RU"/>
        </w:rPr>
        <w:t>ПОЯСНИТЕЛЬНАЯ ЗАПИСКА</w:t>
      </w:r>
    </w:p>
    <w:p w:rsidR="0089196F" w:rsidRPr="0089196F" w:rsidRDefault="0089196F" w:rsidP="0089196F">
      <w:pPr>
        <w:pStyle w:val="ConsPlusNonformat"/>
        <w:jc w:val="center"/>
        <w:rPr>
          <w:rFonts w:ascii="Times New Roman" w:hAnsi="Times New Roman" w:cs="Times New Roman"/>
          <w:sz w:val="28"/>
          <w:szCs w:val="28"/>
        </w:rPr>
      </w:pPr>
      <w:r w:rsidRPr="0089196F">
        <w:rPr>
          <w:rFonts w:ascii="Times New Roman" w:hAnsi="Times New Roman"/>
          <w:sz w:val="28"/>
          <w:szCs w:val="28"/>
        </w:rPr>
        <w:t xml:space="preserve">к заявке </w:t>
      </w:r>
      <w:r w:rsidRPr="0089196F">
        <w:rPr>
          <w:rFonts w:ascii="Times New Roman" w:hAnsi="Times New Roman" w:cs="Times New Roman"/>
          <w:sz w:val="28"/>
          <w:szCs w:val="28"/>
        </w:rPr>
        <w:t>на участие в отборе работодателей</w:t>
      </w:r>
      <w:r w:rsidR="009657B1">
        <w:rPr>
          <w:rFonts w:ascii="Times New Roman" w:hAnsi="Times New Roman" w:cs="Times New Roman"/>
          <w:sz w:val="28"/>
          <w:szCs w:val="28"/>
        </w:rPr>
        <w:t>, претендующих</w:t>
      </w:r>
      <w:r w:rsidRPr="0089196F">
        <w:rPr>
          <w:rFonts w:ascii="Times New Roman" w:hAnsi="Times New Roman" w:cs="Times New Roman"/>
          <w:sz w:val="28"/>
          <w:szCs w:val="28"/>
        </w:rPr>
        <w:t xml:space="preserve"> </w:t>
      </w:r>
      <w:r w:rsidR="009657B1">
        <w:rPr>
          <w:rFonts w:ascii="Times New Roman" w:hAnsi="Times New Roman" w:cs="Times New Roman"/>
          <w:sz w:val="28"/>
          <w:szCs w:val="28"/>
        </w:rPr>
        <w:br/>
      </w:r>
      <w:r w:rsidRPr="0089196F">
        <w:rPr>
          <w:rFonts w:ascii="Times New Roman" w:hAnsi="Times New Roman" w:cs="Times New Roman"/>
          <w:sz w:val="28"/>
          <w:szCs w:val="28"/>
        </w:rPr>
        <w:t>на предоставление</w:t>
      </w:r>
      <w:r w:rsidR="009657B1">
        <w:rPr>
          <w:rFonts w:ascii="Times New Roman" w:hAnsi="Times New Roman" w:cs="Times New Roman"/>
          <w:sz w:val="28"/>
          <w:szCs w:val="28"/>
        </w:rPr>
        <w:t xml:space="preserve"> </w:t>
      </w:r>
      <w:r w:rsidRPr="0089196F">
        <w:rPr>
          <w:rFonts w:ascii="Times New Roman" w:hAnsi="Times New Roman" w:cs="Times New Roman"/>
          <w:sz w:val="28"/>
          <w:szCs w:val="28"/>
        </w:rPr>
        <w:t>субсидий на организацию профессионального обучения</w:t>
      </w:r>
    </w:p>
    <w:p w:rsidR="0089196F" w:rsidRPr="0089196F" w:rsidRDefault="0089196F" w:rsidP="0089196F">
      <w:pPr>
        <w:pStyle w:val="ConsPlusNonformat"/>
        <w:jc w:val="center"/>
        <w:rPr>
          <w:rFonts w:ascii="Times New Roman" w:hAnsi="Times New Roman" w:cs="Times New Roman"/>
          <w:sz w:val="28"/>
          <w:szCs w:val="28"/>
        </w:rPr>
      </w:pPr>
      <w:r w:rsidRPr="0089196F">
        <w:rPr>
          <w:rFonts w:ascii="Times New Roman" w:hAnsi="Times New Roman" w:cs="Times New Roman"/>
          <w:sz w:val="28"/>
          <w:szCs w:val="28"/>
        </w:rPr>
        <w:t xml:space="preserve">и дополнительного профессионального образования </w:t>
      </w:r>
      <w:r w:rsidR="009657B1" w:rsidRPr="00D05A2F">
        <w:rPr>
          <w:rFonts w:ascii="Times New Roman" w:hAnsi="Times New Roman" w:cs="Times New Roman"/>
          <w:sz w:val="28"/>
          <w:szCs w:val="28"/>
        </w:rPr>
        <w:t>работников предприятий оборонно-промышленного комплекса, а также граждан, обратившихся в органы службы занятости за содействием в поиске подходящей работы</w:t>
      </w:r>
      <w:r w:rsidR="001422C1">
        <w:rPr>
          <w:rFonts w:ascii="Times New Roman" w:hAnsi="Times New Roman" w:cs="Times New Roman"/>
          <w:sz w:val="28"/>
          <w:szCs w:val="28"/>
        </w:rPr>
        <w:t xml:space="preserve"> </w:t>
      </w:r>
      <w:r w:rsidR="009657B1">
        <w:rPr>
          <w:rFonts w:ascii="Times New Roman" w:hAnsi="Times New Roman" w:cs="Times New Roman"/>
          <w:sz w:val="28"/>
          <w:szCs w:val="28"/>
        </w:rPr>
        <w:br/>
      </w:r>
      <w:r w:rsidR="001422C1" w:rsidRPr="000B7310">
        <w:rPr>
          <w:rFonts w:ascii="Times New Roman" w:hAnsi="Times New Roman" w:cs="Times New Roman"/>
          <w:sz w:val="28"/>
          <w:szCs w:val="28"/>
        </w:rPr>
        <w:t>и заключивших ученический договор с предприятиями оборонно-промышленного комплек</w:t>
      </w:r>
      <w:r w:rsidR="001422C1">
        <w:rPr>
          <w:rFonts w:ascii="Times New Roman" w:hAnsi="Times New Roman" w:cs="Times New Roman"/>
          <w:sz w:val="28"/>
          <w:szCs w:val="28"/>
        </w:rPr>
        <w:t>са</w:t>
      </w:r>
    </w:p>
    <w:p w:rsidR="0089196F" w:rsidRDefault="0089196F" w:rsidP="0089196F">
      <w:pPr>
        <w:autoSpaceDE w:val="0"/>
        <w:autoSpaceDN w:val="0"/>
        <w:adjustRightInd w:val="0"/>
        <w:spacing w:after="0" w:line="240" w:lineRule="auto"/>
        <w:jc w:val="both"/>
        <w:rPr>
          <w:rFonts w:ascii="Times New Roman" w:hAnsi="Times New Roman"/>
          <w:sz w:val="28"/>
          <w:szCs w:val="28"/>
          <w:lang w:eastAsia="ru-RU"/>
        </w:rPr>
      </w:pPr>
    </w:p>
    <w:p w:rsidR="00E54406" w:rsidRPr="0089196F" w:rsidRDefault="00E54406" w:rsidP="0089196F">
      <w:pPr>
        <w:autoSpaceDE w:val="0"/>
        <w:autoSpaceDN w:val="0"/>
        <w:adjustRightInd w:val="0"/>
        <w:spacing w:after="0" w:line="240" w:lineRule="auto"/>
        <w:jc w:val="both"/>
        <w:rPr>
          <w:rFonts w:ascii="Times New Roman" w:hAnsi="Times New Roman"/>
          <w:sz w:val="28"/>
          <w:szCs w:val="28"/>
          <w:lang w:eastAsia="ru-RU"/>
        </w:rPr>
      </w:pPr>
    </w:p>
    <w:p w:rsidR="0089196F" w:rsidRPr="0089196F" w:rsidRDefault="0089196F" w:rsidP="009657B1">
      <w:pPr>
        <w:widowControl w:val="0"/>
        <w:autoSpaceDE w:val="0"/>
        <w:autoSpaceDN w:val="0"/>
        <w:adjustRightInd w:val="0"/>
        <w:spacing w:after="0" w:line="240" w:lineRule="auto"/>
        <w:ind w:firstLine="709"/>
        <w:jc w:val="both"/>
        <w:rPr>
          <w:rFonts w:ascii="Times New Roman" w:hAnsi="Times New Roman"/>
          <w:bCs/>
          <w:sz w:val="28"/>
          <w:szCs w:val="28"/>
        </w:rPr>
      </w:pPr>
      <w:r w:rsidRPr="0089196F">
        <w:rPr>
          <w:rFonts w:ascii="Times New Roman" w:hAnsi="Times New Roman"/>
          <w:bCs/>
          <w:sz w:val="28"/>
          <w:szCs w:val="28"/>
        </w:rPr>
        <w:t>Наименование юридического лица/индивидуального предпринимателя: ____________________________________________________________________.</w:t>
      </w:r>
    </w:p>
    <w:p w:rsidR="0089196F" w:rsidRDefault="009657B1" w:rsidP="009657B1">
      <w:pPr>
        <w:widowControl w:val="0"/>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в лице</w:t>
      </w:r>
      <w:r w:rsidR="0089196F" w:rsidRPr="0089196F">
        <w:rPr>
          <w:rFonts w:ascii="Times New Roman" w:hAnsi="Times New Roman"/>
          <w:bCs/>
          <w:sz w:val="28"/>
          <w:szCs w:val="28"/>
        </w:rPr>
        <w:t xml:space="preserve"> </w:t>
      </w:r>
      <w:r>
        <w:rPr>
          <w:rFonts w:ascii="Times New Roman" w:hAnsi="Times New Roman"/>
          <w:bCs/>
          <w:sz w:val="28"/>
          <w:szCs w:val="28"/>
        </w:rPr>
        <w:t>__________________________________________________</w:t>
      </w:r>
      <w:r w:rsidR="0089196F" w:rsidRPr="0089196F">
        <w:rPr>
          <w:rFonts w:ascii="Times New Roman" w:hAnsi="Times New Roman"/>
          <w:bCs/>
          <w:sz w:val="28"/>
          <w:szCs w:val="28"/>
        </w:rPr>
        <w:t>____________</w:t>
      </w:r>
    </w:p>
    <w:p w:rsidR="009657B1" w:rsidRPr="009657B1" w:rsidRDefault="009657B1" w:rsidP="0089196F">
      <w:pPr>
        <w:widowControl w:val="0"/>
        <w:autoSpaceDE w:val="0"/>
        <w:autoSpaceDN w:val="0"/>
        <w:adjustRightInd w:val="0"/>
        <w:spacing w:after="0" w:line="240" w:lineRule="auto"/>
        <w:ind w:firstLine="709"/>
        <w:jc w:val="both"/>
        <w:rPr>
          <w:rFonts w:ascii="Times New Roman" w:hAnsi="Times New Roman"/>
          <w:bCs/>
          <w:sz w:val="20"/>
          <w:szCs w:val="20"/>
        </w:rPr>
      </w:pPr>
      <w:r>
        <w:rPr>
          <w:rFonts w:ascii="Times New Roman" w:hAnsi="Times New Roman"/>
          <w:bCs/>
          <w:sz w:val="28"/>
          <w:szCs w:val="28"/>
        </w:rPr>
        <w:t xml:space="preserve">                              </w:t>
      </w:r>
      <w:r>
        <w:rPr>
          <w:rFonts w:ascii="Times New Roman" w:hAnsi="Times New Roman"/>
          <w:bCs/>
          <w:sz w:val="20"/>
          <w:szCs w:val="20"/>
        </w:rPr>
        <w:t>(фамилия, имя, отчество руководителя работодателя)</w:t>
      </w:r>
    </w:p>
    <w:p w:rsidR="0089196F" w:rsidRPr="0089196F" w:rsidRDefault="00A23D1F" w:rsidP="0089196F">
      <w:pPr>
        <w:widowControl w:val="0"/>
        <w:autoSpaceDE w:val="0"/>
        <w:autoSpaceDN w:val="0"/>
        <w:adjustRightInd w:val="0"/>
        <w:spacing w:after="0" w:line="240" w:lineRule="auto"/>
        <w:jc w:val="both"/>
        <w:rPr>
          <w:rFonts w:ascii="Times New Roman" w:hAnsi="Times New Roman"/>
          <w:bCs/>
          <w:sz w:val="28"/>
          <w:szCs w:val="28"/>
        </w:rPr>
      </w:pPr>
      <w:r>
        <w:rPr>
          <w:rFonts w:ascii="Times New Roman" w:hAnsi="Times New Roman"/>
          <w:bCs/>
          <w:sz w:val="28"/>
          <w:szCs w:val="28"/>
        </w:rPr>
        <w:t>п</w:t>
      </w:r>
      <w:r w:rsidR="009657B1">
        <w:rPr>
          <w:rFonts w:ascii="Times New Roman" w:hAnsi="Times New Roman"/>
          <w:bCs/>
          <w:sz w:val="28"/>
          <w:szCs w:val="28"/>
        </w:rPr>
        <w:t xml:space="preserve">одтверждает, что по состоянию на «___» </w:t>
      </w:r>
      <w:r w:rsidR="0089196F" w:rsidRPr="0089196F">
        <w:rPr>
          <w:rFonts w:ascii="Times New Roman" w:hAnsi="Times New Roman"/>
          <w:bCs/>
          <w:sz w:val="28"/>
          <w:szCs w:val="28"/>
        </w:rPr>
        <w:t>____________</w:t>
      </w:r>
      <w:r w:rsidR="009657B1">
        <w:rPr>
          <w:rFonts w:ascii="Times New Roman" w:hAnsi="Times New Roman"/>
          <w:bCs/>
          <w:sz w:val="28"/>
          <w:szCs w:val="28"/>
        </w:rPr>
        <w:t xml:space="preserve"> 20</w:t>
      </w:r>
      <w:r w:rsidR="0089196F" w:rsidRPr="0089196F">
        <w:rPr>
          <w:rFonts w:ascii="Times New Roman" w:hAnsi="Times New Roman"/>
          <w:bCs/>
          <w:sz w:val="28"/>
          <w:szCs w:val="28"/>
        </w:rPr>
        <w:t>___</w:t>
      </w:r>
      <w:r w:rsidR="009657B1">
        <w:rPr>
          <w:rFonts w:ascii="Times New Roman" w:hAnsi="Times New Roman"/>
          <w:bCs/>
          <w:sz w:val="28"/>
          <w:szCs w:val="28"/>
        </w:rPr>
        <w:t xml:space="preserve"> года:</w:t>
      </w:r>
    </w:p>
    <w:p w:rsidR="009657B1" w:rsidRPr="00337195" w:rsidRDefault="00337195" w:rsidP="00337195">
      <w:pPr>
        <w:pStyle w:val="a8"/>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proofErr w:type="gramStart"/>
      <w:r>
        <w:rPr>
          <w:rFonts w:ascii="Times New Roman" w:hAnsi="Times New Roman"/>
          <w:sz w:val="28"/>
          <w:szCs w:val="28"/>
        </w:rPr>
        <w:t xml:space="preserve">работодатель не </w:t>
      </w:r>
      <w:r w:rsidRPr="00337195">
        <w:rPr>
          <w:rFonts w:ascii="Times New Roman" w:eastAsiaTheme="minorHAnsi" w:hAnsi="Times New Roman"/>
          <w:sz w:val="28"/>
          <w:szCs w:val="28"/>
        </w:rPr>
        <w:t>явля</w:t>
      </w:r>
      <w:r>
        <w:rPr>
          <w:rFonts w:ascii="Times New Roman" w:eastAsiaTheme="minorHAnsi" w:hAnsi="Times New Roman"/>
          <w:sz w:val="28"/>
          <w:szCs w:val="28"/>
        </w:rPr>
        <w:t>ется</w:t>
      </w:r>
      <w:r w:rsidRPr="00337195">
        <w:rPr>
          <w:rFonts w:ascii="Times New Roman" w:eastAsiaTheme="minorHAnsi" w:hAnsi="Times New Roman"/>
          <w:sz w:val="28"/>
          <w:szCs w:val="28"/>
        </w:rPr>
        <w:t xml:space="preserve"> иностранным юридическим лиц</w:t>
      </w:r>
      <w:r>
        <w:rPr>
          <w:rFonts w:ascii="Times New Roman" w:eastAsiaTheme="minorHAnsi" w:hAnsi="Times New Roman"/>
          <w:sz w:val="28"/>
          <w:szCs w:val="28"/>
        </w:rPr>
        <w:t>о</w:t>
      </w:r>
      <w:r w:rsidRPr="00337195">
        <w:rPr>
          <w:rFonts w:ascii="Times New Roman" w:eastAsiaTheme="minorHAnsi" w:hAnsi="Times New Roman"/>
          <w:sz w:val="28"/>
          <w:szCs w:val="28"/>
        </w:rPr>
        <w:t xml:space="preserve">м, </w:t>
      </w:r>
      <w:r w:rsidR="00097824">
        <w:rPr>
          <w:rFonts w:ascii="Times New Roman" w:eastAsiaTheme="minorHAnsi" w:hAnsi="Times New Roman"/>
          <w:sz w:val="28"/>
          <w:szCs w:val="28"/>
        </w:rPr>
        <w:br/>
      </w:r>
      <w:r w:rsidRPr="00337195">
        <w:rPr>
          <w:rFonts w:ascii="Times New Roman" w:eastAsiaTheme="minorHAnsi" w:hAnsi="Times New Roman"/>
          <w:sz w:val="28"/>
          <w:szCs w:val="28"/>
        </w:rPr>
        <w:t>в том числе местом регистрации котор</w:t>
      </w:r>
      <w:r>
        <w:rPr>
          <w:rFonts w:ascii="Times New Roman" w:eastAsiaTheme="minorHAnsi" w:hAnsi="Times New Roman"/>
          <w:sz w:val="28"/>
          <w:szCs w:val="28"/>
        </w:rPr>
        <w:t>ого</w:t>
      </w:r>
      <w:r w:rsidRPr="00337195">
        <w:rPr>
          <w:rFonts w:ascii="Times New Roman" w:eastAsiaTheme="minorHAnsi" w:hAnsi="Times New Roman"/>
          <w:sz w:val="28"/>
          <w:szCs w:val="28"/>
        </w:rPr>
        <w:t xml:space="preserve"> является государство </w:t>
      </w:r>
      <w:r w:rsidR="00097824">
        <w:rPr>
          <w:rFonts w:ascii="Times New Roman" w:eastAsiaTheme="minorHAnsi" w:hAnsi="Times New Roman"/>
          <w:sz w:val="28"/>
          <w:szCs w:val="28"/>
        </w:rPr>
        <w:br/>
      </w:r>
      <w:r w:rsidRPr="00337195">
        <w:rPr>
          <w:rFonts w:ascii="Times New Roman" w:eastAsiaTheme="minorHAnsi" w:hAnsi="Times New Roman"/>
          <w:sz w:val="28"/>
          <w:szCs w:val="28"/>
        </w:rPr>
        <w:t xml:space="preserve">или территория, включенные в утверждаемый Министерством финансов Российской Федерации </w:t>
      </w:r>
      <w:hyperlink r:id="rId32" w:history="1">
        <w:r w:rsidRPr="00337195">
          <w:rPr>
            <w:rFonts w:ascii="Times New Roman" w:eastAsiaTheme="minorHAnsi" w:hAnsi="Times New Roman"/>
            <w:sz w:val="28"/>
            <w:szCs w:val="28"/>
          </w:rPr>
          <w:t>перечень</w:t>
        </w:r>
      </w:hyperlink>
      <w:r w:rsidRPr="00337195">
        <w:rPr>
          <w:rFonts w:ascii="Times New Roman" w:eastAsiaTheme="minorHAnsi" w:hAnsi="Times New Roman"/>
          <w:sz w:val="28"/>
          <w:szCs w:val="28"/>
        </w:rPr>
        <w:t xml:space="preserve"> государств и территорий, используемых </w:t>
      </w:r>
      <w:r w:rsidR="00097824">
        <w:rPr>
          <w:rFonts w:ascii="Times New Roman" w:eastAsiaTheme="minorHAnsi" w:hAnsi="Times New Roman"/>
          <w:sz w:val="28"/>
          <w:szCs w:val="28"/>
        </w:rPr>
        <w:br/>
      </w:r>
      <w:r w:rsidRPr="00337195">
        <w:rPr>
          <w:rFonts w:ascii="Times New Roman" w:eastAsiaTheme="minorHAnsi" w:hAnsi="Times New Roman"/>
          <w:sz w:val="28"/>
          <w:szCs w:val="28"/>
        </w:rPr>
        <w:t xml:space="preserve">для промежуточного (офшорного) владения активами в Российской Федерации </w:t>
      </w:r>
      <w:r w:rsidRPr="00337195">
        <w:rPr>
          <w:rFonts w:ascii="Times New Roman" w:eastAsiaTheme="minorHAnsi" w:hAnsi="Times New Roman"/>
          <w:sz w:val="28"/>
          <w:szCs w:val="28"/>
        </w:rPr>
        <w:lastRenderedPageBreak/>
        <w:t>(далее - офшорные компании), а также российским юридическим лиц</w:t>
      </w:r>
      <w:r>
        <w:rPr>
          <w:rFonts w:ascii="Times New Roman" w:eastAsiaTheme="minorHAnsi" w:hAnsi="Times New Roman"/>
          <w:sz w:val="28"/>
          <w:szCs w:val="28"/>
        </w:rPr>
        <w:t>о</w:t>
      </w:r>
      <w:r w:rsidRPr="00337195">
        <w:rPr>
          <w:rFonts w:ascii="Times New Roman" w:eastAsiaTheme="minorHAnsi" w:hAnsi="Times New Roman"/>
          <w:sz w:val="28"/>
          <w:szCs w:val="28"/>
        </w:rPr>
        <w:t xml:space="preserve">м, </w:t>
      </w:r>
      <w:r w:rsidR="00097824">
        <w:rPr>
          <w:rFonts w:ascii="Times New Roman" w:eastAsiaTheme="minorHAnsi" w:hAnsi="Times New Roman"/>
          <w:sz w:val="28"/>
          <w:szCs w:val="28"/>
        </w:rPr>
        <w:br/>
      </w:r>
      <w:r w:rsidRPr="00337195">
        <w:rPr>
          <w:rFonts w:ascii="Times New Roman" w:eastAsiaTheme="minorHAnsi" w:hAnsi="Times New Roman"/>
          <w:sz w:val="28"/>
          <w:szCs w:val="28"/>
        </w:rPr>
        <w:t>в уставном (складочном) капитале котор</w:t>
      </w:r>
      <w:r>
        <w:rPr>
          <w:rFonts w:ascii="Times New Roman" w:eastAsiaTheme="minorHAnsi" w:hAnsi="Times New Roman"/>
          <w:sz w:val="28"/>
          <w:szCs w:val="28"/>
        </w:rPr>
        <w:t>ого</w:t>
      </w:r>
      <w:r w:rsidRPr="00337195">
        <w:rPr>
          <w:rFonts w:ascii="Times New Roman" w:eastAsiaTheme="minorHAnsi" w:hAnsi="Times New Roman"/>
          <w:sz w:val="28"/>
          <w:szCs w:val="28"/>
        </w:rPr>
        <w:t xml:space="preserve"> доля прямого или косвенного (через третьих лиц) участия офшорных компаний в</w:t>
      </w:r>
      <w:proofErr w:type="gramEnd"/>
      <w:r w:rsidRPr="00337195">
        <w:rPr>
          <w:rFonts w:ascii="Times New Roman" w:eastAsiaTheme="minorHAnsi" w:hAnsi="Times New Roman"/>
          <w:sz w:val="28"/>
          <w:szCs w:val="28"/>
        </w:rPr>
        <w:t xml:space="preserve"> совокупности превышает </w:t>
      </w:r>
      <w:r w:rsidR="00097824">
        <w:rPr>
          <w:rFonts w:ascii="Times New Roman" w:eastAsiaTheme="minorHAnsi" w:hAnsi="Times New Roman"/>
          <w:sz w:val="28"/>
          <w:szCs w:val="28"/>
        </w:rPr>
        <w:br/>
      </w:r>
      <w:r w:rsidRPr="00337195">
        <w:rPr>
          <w:rFonts w:ascii="Times New Roman" w:eastAsiaTheme="minorHAnsi" w:hAnsi="Times New Roman"/>
          <w:sz w:val="28"/>
          <w:szCs w:val="28"/>
        </w:rPr>
        <w:t>25 процентов;</w:t>
      </w:r>
    </w:p>
    <w:p w:rsidR="00337195" w:rsidRPr="006E140C" w:rsidRDefault="00337195" w:rsidP="00337195">
      <w:pPr>
        <w:pStyle w:val="a8"/>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proofErr w:type="gramStart"/>
      <w:r w:rsidRPr="006E140C">
        <w:rPr>
          <w:rFonts w:ascii="Times New Roman" w:eastAsiaTheme="minorHAnsi" w:hAnsi="Times New Roman"/>
          <w:sz w:val="28"/>
          <w:szCs w:val="28"/>
        </w:rPr>
        <w:t xml:space="preserve">работодатель не получает </w:t>
      </w:r>
      <w:r w:rsidRPr="006E140C">
        <w:rPr>
          <w:rFonts w:ascii="Times New Roman" w:hAnsi="Times New Roman"/>
          <w:sz w:val="28"/>
          <w:szCs w:val="28"/>
        </w:rPr>
        <w:t>средства из федерального бюджета, бюджета Белгородской области в соответствии с нормативными правовыми актами Российской Федерации, Белгородской области, за исключением средств, получаемых работодателем в соответствии с постановлением Правительства Белгородской области</w:t>
      </w:r>
      <w:r w:rsidR="006E140C" w:rsidRPr="006E140C">
        <w:rPr>
          <w:rFonts w:ascii="Times New Roman" w:hAnsi="Times New Roman"/>
          <w:sz w:val="28"/>
          <w:szCs w:val="28"/>
        </w:rPr>
        <w:t xml:space="preserve"> от 26 декабря 2022 года № </w:t>
      </w:r>
      <w:r w:rsidR="00A23D1F">
        <w:rPr>
          <w:rFonts w:ascii="Times New Roman" w:hAnsi="Times New Roman"/>
          <w:sz w:val="28"/>
          <w:szCs w:val="28"/>
        </w:rPr>
        <w:t>805-пп</w:t>
      </w:r>
      <w:r w:rsidR="006E140C" w:rsidRPr="006E140C">
        <w:rPr>
          <w:rFonts w:ascii="Times New Roman" w:hAnsi="Times New Roman"/>
          <w:sz w:val="28"/>
          <w:szCs w:val="28"/>
        </w:rPr>
        <w:t xml:space="preserve"> на организацию профессионального обучения и дополнительного профессионального образования работников предприятий оборонно-промышленного комплекса, </w:t>
      </w:r>
      <w:r w:rsidR="00097824">
        <w:rPr>
          <w:rFonts w:ascii="Times New Roman" w:hAnsi="Times New Roman"/>
          <w:sz w:val="28"/>
          <w:szCs w:val="28"/>
        </w:rPr>
        <w:br/>
      </w:r>
      <w:r w:rsidR="006E140C" w:rsidRPr="006E140C">
        <w:rPr>
          <w:rFonts w:ascii="Times New Roman" w:hAnsi="Times New Roman"/>
          <w:sz w:val="28"/>
          <w:szCs w:val="28"/>
        </w:rPr>
        <w:t>а также граждан, обратившихся в органы службы занятости за содействием</w:t>
      </w:r>
      <w:proofErr w:type="gramEnd"/>
      <w:r w:rsidR="006E140C" w:rsidRPr="006E140C">
        <w:rPr>
          <w:rFonts w:ascii="Times New Roman" w:hAnsi="Times New Roman"/>
          <w:sz w:val="28"/>
          <w:szCs w:val="28"/>
        </w:rPr>
        <w:t xml:space="preserve"> </w:t>
      </w:r>
      <w:r w:rsidR="00097824">
        <w:rPr>
          <w:rFonts w:ascii="Times New Roman" w:hAnsi="Times New Roman"/>
          <w:sz w:val="28"/>
          <w:szCs w:val="28"/>
        </w:rPr>
        <w:br/>
      </w:r>
      <w:r w:rsidR="006E140C" w:rsidRPr="006E140C">
        <w:rPr>
          <w:rFonts w:ascii="Times New Roman" w:hAnsi="Times New Roman"/>
          <w:sz w:val="28"/>
          <w:szCs w:val="28"/>
        </w:rPr>
        <w:t xml:space="preserve">в поиске подходящей работы </w:t>
      </w:r>
      <w:r w:rsidR="001422C1" w:rsidRPr="000B7310">
        <w:rPr>
          <w:rFonts w:ascii="Times New Roman" w:hAnsi="Times New Roman"/>
          <w:sz w:val="28"/>
          <w:szCs w:val="28"/>
        </w:rPr>
        <w:t xml:space="preserve">и </w:t>
      </w:r>
      <w:proofErr w:type="gramStart"/>
      <w:r w:rsidR="001422C1" w:rsidRPr="000B7310">
        <w:rPr>
          <w:rFonts w:ascii="Times New Roman" w:hAnsi="Times New Roman"/>
          <w:sz w:val="28"/>
          <w:szCs w:val="28"/>
        </w:rPr>
        <w:t>заключивших</w:t>
      </w:r>
      <w:proofErr w:type="gramEnd"/>
      <w:r w:rsidR="001422C1" w:rsidRPr="000B7310">
        <w:rPr>
          <w:rFonts w:ascii="Times New Roman" w:hAnsi="Times New Roman"/>
          <w:sz w:val="28"/>
          <w:szCs w:val="28"/>
        </w:rPr>
        <w:t xml:space="preserve"> ученический договор </w:t>
      </w:r>
      <w:r w:rsidR="00437B1B">
        <w:rPr>
          <w:rFonts w:ascii="Times New Roman" w:hAnsi="Times New Roman"/>
          <w:sz w:val="28"/>
          <w:szCs w:val="28"/>
        </w:rPr>
        <w:br/>
      </w:r>
      <w:r w:rsidR="001422C1" w:rsidRPr="000B7310">
        <w:rPr>
          <w:rFonts w:ascii="Times New Roman" w:hAnsi="Times New Roman"/>
          <w:sz w:val="28"/>
          <w:szCs w:val="28"/>
        </w:rPr>
        <w:t>с предприятиями оборонно-промышленного комплек</w:t>
      </w:r>
      <w:r w:rsidR="001422C1">
        <w:rPr>
          <w:rFonts w:ascii="Times New Roman" w:hAnsi="Times New Roman"/>
          <w:sz w:val="28"/>
          <w:szCs w:val="28"/>
        </w:rPr>
        <w:t>са (далее – соответственно – работники, граждане)</w:t>
      </w:r>
      <w:r w:rsidRPr="006E140C">
        <w:rPr>
          <w:rFonts w:ascii="Times New Roman" w:hAnsi="Times New Roman"/>
          <w:sz w:val="28"/>
          <w:szCs w:val="28"/>
        </w:rPr>
        <w:t>;</w:t>
      </w:r>
    </w:p>
    <w:p w:rsidR="00195E2D" w:rsidRPr="00F95D56" w:rsidRDefault="00195E2D" w:rsidP="00337195">
      <w:pPr>
        <w:pStyle w:val="a8"/>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sidRPr="00F95D56">
        <w:rPr>
          <w:rFonts w:ascii="Times New Roman" w:hAnsi="Times New Roman"/>
          <w:sz w:val="28"/>
          <w:szCs w:val="28"/>
        </w:rPr>
        <w:t xml:space="preserve">работодатель не включен в перечень организаций и физических лиц, в отношении которых имеются сведения об их причастности </w:t>
      </w:r>
      <w:r w:rsidR="00097824">
        <w:rPr>
          <w:rFonts w:ascii="Times New Roman" w:hAnsi="Times New Roman"/>
          <w:sz w:val="28"/>
          <w:szCs w:val="28"/>
        </w:rPr>
        <w:br/>
      </w:r>
      <w:r w:rsidRPr="00F95D56">
        <w:rPr>
          <w:rFonts w:ascii="Times New Roman" w:hAnsi="Times New Roman"/>
          <w:sz w:val="28"/>
          <w:szCs w:val="28"/>
        </w:rPr>
        <w:t xml:space="preserve">к экстремистской деятельности или терроризму, либо в перечень организаций </w:t>
      </w:r>
      <w:r w:rsidR="00097824">
        <w:rPr>
          <w:rFonts w:ascii="Times New Roman" w:hAnsi="Times New Roman"/>
          <w:sz w:val="28"/>
          <w:szCs w:val="28"/>
        </w:rPr>
        <w:br/>
      </w:r>
      <w:r w:rsidRPr="00F95D56">
        <w:rPr>
          <w:rFonts w:ascii="Times New Roman" w:hAnsi="Times New Roman"/>
          <w:sz w:val="28"/>
          <w:szCs w:val="28"/>
        </w:rPr>
        <w:t>и физических лиц, в отношении которых имеются сведения об их причастности к распространению оружия массового уничтожения;</w:t>
      </w:r>
    </w:p>
    <w:p w:rsidR="00337195" w:rsidRDefault="00F13085" w:rsidP="00337195">
      <w:pPr>
        <w:pStyle w:val="a8"/>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00195E2D" w:rsidRPr="00F95D56">
        <w:rPr>
          <w:rFonts w:ascii="Times New Roman" w:hAnsi="Times New Roman"/>
          <w:sz w:val="28"/>
          <w:szCs w:val="28"/>
        </w:rPr>
        <w:t xml:space="preserve">аботодатель не находится в процессе </w:t>
      </w:r>
      <w:r w:rsidR="00337195" w:rsidRPr="00F95D56">
        <w:rPr>
          <w:rFonts w:ascii="Times New Roman" w:hAnsi="Times New Roman"/>
          <w:sz w:val="28"/>
          <w:szCs w:val="28"/>
        </w:rPr>
        <w:t xml:space="preserve">реорганизации </w:t>
      </w:r>
      <w:r w:rsidR="00097824">
        <w:rPr>
          <w:rFonts w:ascii="Times New Roman" w:hAnsi="Times New Roman"/>
          <w:sz w:val="28"/>
          <w:szCs w:val="28"/>
        </w:rPr>
        <w:br/>
      </w:r>
      <w:r w:rsidR="00337195" w:rsidRPr="00F95D56">
        <w:rPr>
          <w:rFonts w:ascii="Times New Roman" w:hAnsi="Times New Roman"/>
          <w:sz w:val="28"/>
          <w:szCs w:val="28"/>
        </w:rPr>
        <w:t>(за исключением реорганизации в форме присоединения к юридическому лицу, являющемуся участником отбора, другого юридического лица), ликвидации, банкротства</w:t>
      </w:r>
      <w:r w:rsidR="00195E2D" w:rsidRPr="00F95D56">
        <w:rPr>
          <w:rFonts w:ascii="Times New Roman" w:hAnsi="Times New Roman"/>
          <w:sz w:val="28"/>
          <w:szCs w:val="28"/>
        </w:rPr>
        <w:t xml:space="preserve"> (в случае, если работодатель – юридическое лицо)</w:t>
      </w:r>
      <w:r w:rsidR="00337195" w:rsidRPr="00F95D56">
        <w:rPr>
          <w:rFonts w:ascii="Times New Roman" w:hAnsi="Times New Roman"/>
          <w:sz w:val="28"/>
          <w:szCs w:val="28"/>
        </w:rPr>
        <w:t>,</w:t>
      </w:r>
      <w:r w:rsidR="00195E2D" w:rsidRPr="00F95D56">
        <w:rPr>
          <w:rFonts w:ascii="Times New Roman" w:hAnsi="Times New Roman"/>
          <w:sz w:val="28"/>
          <w:szCs w:val="28"/>
        </w:rPr>
        <w:t xml:space="preserve"> не </w:t>
      </w:r>
      <w:r w:rsidR="00337195" w:rsidRPr="00F95D56">
        <w:rPr>
          <w:rFonts w:ascii="Times New Roman" w:hAnsi="Times New Roman"/>
          <w:sz w:val="28"/>
          <w:szCs w:val="28"/>
        </w:rPr>
        <w:t xml:space="preserve"> </w:t>
      </w:r>
      <w:r w:rsidR="00195E2D" w:rsidRPr="00F95D56">
        <w:rPr>
          <w:rFonts w:ascii="Times New Roman" w:hAnsi="Times New Roman"/>
          <w:sz w:val="28"/>
          <w:szCs w:val="28"/>
        </w:rPr>
        <w:t>прекратил деятельность в качестве индивидуального предпринимателя (в случае, если работодатель - и</w:t>
      </w:r>
      <w:r w:rsidR="00337195" w:rsidRPr="00F95D56">
        <w:rPr>
          <w:rFonts w:ascii="Times New Roman" w:hAnsi="Times New Roman"/>
          <w:sz w:val="28"/>
          <w:szCs w:val="28"/>
        </w:rPr>
        <w:t>ндивидуальный предприниматель</w:t>
      </w:r>
      <w:r w:rsidR="00195E2D" w:rsidRPr="00F95D56">
        <w:rPr>
          <w:rFonts w:ascii="Times New Roman" w:hAnsi="Times New Roman"/>
          <w:sz w:val="28"/>
          <w:szCs w:val="28"/>
        </w:rPr>
        <w:t>)</w:t>
      </w:r>
      <w:r w:rsidR="00337195" w:rsidRPr="00F95D56">
        <w:rPr>
          <w:rFonts w:ascii="Times New Roman" w:hAnsi="Times New Roman"/>
          <w:sz w:val="28"/>
          <w:szCs w:val="28"/>
        </w:rPr>
        <w:t>;</w:t>
      </w:r>
    </w:p>
    <w:p w:rsidR="00F13085" w:rsidRPr="00F95D56" w:rsidRDefault="00F13085" w:rsidP="00337195">
      <w:pPr>
        <w:pStyle w:val="a8"/>
        <w:widowControl w:val="0"/>
        <w:numPr>
          <w:ilvl w:val="0"/>
          <w:numId w:val="3"/>
        </w:numPr>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в случае принятия решения о предоставлении субсидии </w:t>
      </w:r>
      <w:proofErr w:type="gramStart"/>
      <w:r>
        <w:rPr>
          <w:rFonts w:ascii="Times New Roman" w:hAnsi="Times New Roman"/>
          <w:sz w:val="28"/>
          <w:szCs w:val="28"/>
        </w:rPr>
        <w:t>согласен</w:t>
      </w:r>
      <w:proofErr w:type="gramEnd"/>
      <w:r>
        <w:rPr>
          <w:rFonts w:ascii="Times New Roman" w:hAnsi="Times New Roman"/>
          <w:sz w:val="28"/>
          <w:szCs w:val="28"/>
        </w:rPr>
        <w:t xml:space="preserve"> </w:t>
      </w:r>
      <w:r w:rsidR="00097824">
        <w:rPr>
          <w:rFonts w:ascii="Times New Roman" w:hAnsi="Times New Roman"/>
          <w:sz w:val="28"/>
          <w:szCs w:val="28"/>
        </w:rPr>
        <w:br/>
      </w:r>
      <w:r>
        <w:rPr>
          <w:rFonts w:ascii="Times New Roman" w:hAnsi="Times New Roman"/>
          <w:sz w:val="28"/>
          <w:szCs w:val="28"/>
        </w:rPr>
        <w:t xml:space="preserve">на осуществление </w:t>
      </w:r>
      <w:r w:rsidR="001422C1">
        <w:rPr>
          <w:rFonts w:ascii="Times New Roman" w:hAnsi="Times New Roman"/>
          <w:sz w:val="28"/>
          <w:szCs w:val="28"/>
        </w:rPr>
        <w:t>м</w:t>
      </w:r>
      <w:r>
        <w:rPr>
          <w:rFonts w:ascii="Times New Roman" w:hAnsi="Times New Roman"/>
          <w:sz w:val="28"/>
          <w:szCs w:val="28"/>
        </w:rPr>
        <w:t xml:space="preserve">инистерством социальной защиты населения и труда Белгородской области, органами государственного финансового контроля </w:t>
      </w:r>
      <w:r w:rsidR="00097824">
        <w:rPr>
          <w:rFonts w:ascii="Times New Roman" w:hAnsi="Times New Roman"/>
          <w:sz w:val="28"/>
          <w:szCs w:val="28"/>
        </w:rPr>
        <w:br/>
      </w:r>
      <w:r>
        <w:rPr>
          <w:rFonts w:ascii="Times New Roman" w:hAnsi="Times New Roman"/>
          <w:sz w:val="28"/>
          <w:szCs w:val="28"/>
        </w:rPr>
        <w:t xml:space="preserve">и центром занятости проверок соблюдения порядка, целей и условий предоставления субсидии (далее – проверка). Работодатель осведомлен, </w:t>
      </w:r>
      <w:r w:rsidR="00097824">
        <w:rPr>
          <w:rFonts w:ascii="Times New Roman" w:hAnsi="Times New Roman"/>
          <w:sz w:val="28"/>
          <w:szCs w:val="28"/>
        </w:rPr>
        <w:br/>
      </w:r>
      <w:r>
        <w:rPr>
          <w:rFonts w:ascii="Times New Roman" w:hAnsi="Times New Roman"/>
          <w:sz w:val="28"/>
          <w:szCs w:val="28"/>
        </w:rPr>
        <w:t xml:space="preserve">что в случае отказа от проведения проверки центр занятости, с которым заключен договор (соглашение) о предоставлении субсидии, прекращает </w:t>
      </w:r>
      <w:r w:rsidR="00097824">
        <w:rPr>
          <w:rFonts w:ascii="Times New Roman" w:hAnsi="Times New Roman"/>
          <w:sz w:val="28"/>
          <w:szCs w:val="28"/>
        </w:rPr>
        <w:br/>
      </w:r>
      <w:r>
        <w:rPr>
          <w:rFonts w:ascii="Times New Roman" w:hAnsi="Times New Roman"/>
          <w:sz w:val="28"/>
          <w:szCs w:val="28"/>
        </w:rPr>
        <w:t>ее предоставление.</w:t>
      </w:r>
    </w:p>
    <w:p w:rsidR="0089196F" w:rsidRDefault="009657B1" w:rsidP="0089196F">
      <w:pPr>
        <w:widowControl w:val="0"/>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w:t>
      </w:r>
      <w:r w:rsidR="0089196F" w:rsidRPr="0089196F">
        <w:rPr>
          <w:rFonts w:ascii="Times New Roman" w:hAnsi="Times New Roman"/>
          <w:sz w:val="28"/>
          <w:szCs w:val="28"/>
        </w:rPr>
        <w:t xml:space="preserve"> случае принятия решения о предоставлении субсидии </w:t>
      </w:r>
      <w:r>
        <w:rPr>
          <w:rFonts w:ascii="Times New Roman" w:hAnsi="Times New Roman"/>
          <w:sz w:val="28"/>
          <w:szCs w:val="28"/>
        </w:rPr>
        <w:t>обязуюсь</w:t>
      </w:r>
      <w:r w:rsidR="0089196F" w:rsidRPr="0089196F">
        <w:rPr>
          <w:rFonts w:ascii="Times New Roman" w:hAnsi="Times New Roman"/>
          <w:sz w:val="28"/>
          <w:szCs w:val="28"/>
        </w:rPr>
        <w:t xml:space="preserve"> </w:t>
      </w:r>
      <w:r>
        <w:rPr>
          <w:rFonts w:ascii="Times New Roman" w:hAnsi="Times New Roman"/>
          <w:sz w:val="28"/>
          <w:szCs w:val="28"/>
        </w:rPr>
        <w:t xml:space="preserve">обеспечить </w:t>
      </w:r>
      <w:r w:rsidR="0089196F" w:rsidRPr="0089196F">
        <w:rPr>
          <w:rFonts w:ascii="Times New Roman" w:hAnsi="Times New Roman"/>
          <w:sz w:val="28"/>
          <w:szCs w:val="28"/>
        </w:rPr>
        <w:t>создание (сохранение, модернизацию) рабочих мест на условиях полной занятости для работников</w:t>
      </w:r>
      <w:r w:rsidR="001422C1">
        <w:rPr>
          <w:rFonts w:ascii="Times New Roman" w:hAnsi="Times New Roman"/>
          <w:sz w:val="28"/>
          <w:szCs w:val="28"/>
        </w:rPr>
        <w:t xml:space="preserve"> и граждан</w:t>
      </w:r>
      <w:r w:rsidR="0089196F" w:rsidRPr="0089196F">
        <w:rPr>
          <w:rFonts w:ascii="Times New Roman" w:hAnsi="Times New Roman"/>
          <w:sz w:val="28"/>
          <w:szCs w:val="28"/>
        </w:rPr>
        <w:t>, прошедших профессиональное обучение:</w:t>
      </w:r>
    </w:p>
    <w:p w:rsidR="00F13085" w:rsidRPr="0089196F" w:rsidRDefault="00F13085" w:rsidP="0089196F">
      <w:pPr>
        <w:widowControl w:val="0"/>
        <w:autoSpaceDE w:val="0"/>
        <w:autoSpaceDN w:val="0"/>
        <w:adjustRightInd w:val="0"/>
        <w:spacing w:after="0" w:line="240" w:lineRule="auto"/>
        <w:ind w:firstLine="709"/>
        <w:jc w:val="both"/>
        <w:rPr>
          <w:rFonts w:ascii="Times New Roman" w:hAnsi="Times New Roman"/>
          <w:sz w:val="28"/>
          <w:szCs w:val="28"/>
          <w:lang w:eastAsia="ru-RU"/>
        </w:rPr>
      </w:pP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79"/>
        <w:gridCol w:w="2269"/>
      </w:tblGrid>
      <w:tr w:rsidR="0089196F" w:rsidRPr="0089196F" w:rsidTr="00097824">
        <w:tc>
          <w:tcPr>
            <w:tcW w:w="3836" w:type="pct"/>
            <w:tcBorders>
              <w:top w:val="single" w:sz="4" w:space="0" w:color="auto"/>
              <w:left w:val="single" w:sz="4" w:space="0" w:color="auto"/>
              <w:bottom w:val="single" w:sz="4" w:space="0" w:color="auto"/>
              <w:right w:val="single" w:sz="4" w:space="0" w:color="auto"/>
            </w:tcBorders>
            <w:hideMark/>
          </w:tcPr>
          <w:p w:rsidR="0089196F" w:rsidRPr="0089196F" w:rsidRDefault="0089196F" w:rsidP="009657B1">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t>Среднесписочная численность работников, чел.</w:t>
            </w:r>
          </w:p>
        </w:tc>
        <w:tc>
          <w:tcPr>
            <w:tcW w:w="1164" w:type="pct"/>
            <w:tcBorders>
              <w:top w:val="single" w:sz="4" w:space="0" w:color="auto"/>
              <w:left w:val="single" w:sz="4" w:space="0" w:color="auto"/>
              <w:bottom w:val="single" w:sz="4" w:space="0" w:color="auto"/>
              <w:right w:val="single" w:sz="4" w:space="0" w:color="auto"/>
            </w:tcBorders>
          </w:tcPr>
          <w:p w:rsidR="0089196F" w:rsidRPr="0089196F" w:rsidRDefault="0089196F">
            <w:pPr>
              <w:spacing w:after="0" w:line="240" w:lineRule="auto"/>
              <w:rPr>
                <w:rFonts w:cs="Calibri"/>
                <w:color w:val="000000"/>
                <w:sz w:val="28"/>
                <w:szCs w:val="28"/>
                <w:lang w:eastAsia="ru-RU"/>
              </w:rPr>
            </w:pPr>
          </w:p>
        </w:tc>
      </w:tr>
      <w:tr w:rsidR="0089196F" w:rsidRPr="0089196F" w:rsidTr="00097824">
        <w:tc>
          <w:tcPr>
            <w:tcW w:w="3836" w:type="pct"/>
            <w:tcBorders>
              <w:top w:val="single" w:sz="4" w:space="0" w:color="auto"/>
              <w:left w:val="single" w:sz="4" w:space="0" w:color="auto"/>
              <w:bottom w:val="single" w:sz="4" w:space="0" w:color="auto"/>
              <w:right w:val="single" w:sz="4" w:space="0" w:color="auto"/>
            </w:tcBorders>
            <w:hideMark/>
          </w:tcPr>
          <w:p w:rsidR="0089196F" w:rsidRPr="0089196F" w:rsidRDefault="009657B1" w:rsidP="001422C1">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t xml:space="preserve">Количество </w:t>
            </w:r>
            <w:r w:rsidR="0089196F" w:rsidRPr="0089196F">
              <w:rPr>
                <w:rFonts w:ascii="Times New Roman" w:hAnsi="Times New Roman"/>
                <w:color w:val="000000"/>
                <w:sz w:val="28"/>
                <w:szCs w:val="28"/>
                <w:lang w:eastAsia="ru-RU"/>
              </w:rPr>
              <w:t>работников</w:t>
            </w:r>
            <w:r w:rsidR="001422C1">
              <w:rPr>
                <w:rFonts w:ascii="Times New Roman" w:hAnsi="Times New Roman"/>
                <w:color w:val="000000"/>
                <w:sz w:val="28"/>
                <w:szCs w:val="28"/>
                <w:lang w:eastAsia="ru-RU"/>
              </w:rPr>
              <w:t xml:space="preserve"> и граждан</w:t>
            </w:r>
            <w:r w:rsidR="008F0918">
              <w:rPr>
                <w:rFonts w:ascii="Times New Roman" w:hAnsi="Times New Roman"/>
                <w:sz w:val="28"/>
                <w:szCs w:val="28"/>
              </w:rPr>
              <w:t>, направляемых на профессиональное обучение, (далее – соответственно – работники, граждане), чел.</w:t>
            </w:r>
          </w:p>
        </w:tc>
        <w:tc>
          <w:tcPr>
            <w:tcW w:w="1164" w:type="pct"/>
            <w:tcBorders>
              <w:top w:val="single" w:sz="4" w:space="0" w:color="auto"/>
              <w:left w:val="single" w:sz="4" w:space="0" w:color="auto"/>
              <w:bottom w:val="single" w:sz="4" w:space="0" w:color="auto"/>
              <w:right w:val="single" w:sz="4" w:space="0" w:color="auto"/>
            </w:tcBorders>
          </w:tcPr>
          <w:p w:rsidR="0089196F" w:rsidRPr="0089196F" w:rsidRDefault="0089196F">
            <w:pPr>
              <w:spacing w:after="0" w:line="240" w:lineRule="auto"/>
              <w:rPr>
                <w:rFonts w:cs="Calibri"/>
                <w:color w:val="000000"/>
                <w:sz w:val="28"/>
                <w:szCs w:val="28"/>
                <w:lang w:eastAsia="ru-RU"/>
              </w:rPr>
            </w:pPr>
          </w:p>
        </w:tc>
      </w:tr>
      <w:tr w:rsidR="0089196F" w:rsidRPr="0089196F" w:rsidTr="00097824">
        <w:tc>
          <w:tcPr>
            <w:tcW w:w="3836" w:type="pct"/>
            <w:tcBorders>
              <w:top w:val="single" w:sz="4" w:space="0" w:color="auto"/>
              <w:left w:val="single" w:sz="4" w:space="0" w:color="auto"/>
              <w:bottom w:val="single" w:sz="4" w:space="0" w:color="auto"/>
              <w:right w:val="single" w:sz="4" w:space="0" w:color="auto"/>
            </w:tcBorders>
            <w:hideMark/>
          </w:tcPr>
          <w:p w:rsidR="008F0918" w:rsidRDefault="0089196F" w:rsidP="009657B1">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t xml:space="preserve">   </w:t>
            </w:r>
            <w:r w:rsidR="008F0918">
              <w:rPr>
                <w:rFonts w:ascii="Times New Roman" w:hAnsi="Times New Roman"/>
                <w:color w:val="000000"/>
                <w:sz w:val="28"/>
                <w:szCs w:val="28"/>
                <w:lang w:eastAsia="ru-RU"/>
              </w:rPr>
              <w:t>в том числе:</w:t>
            </w:r>
          </w:p>
          <w:p w:rsidR="0089196F" w:rsidRPr="0089196F" w:rsidRDefault="008F0918" w:rsidP="008F0918">
            <w:pPr>
              <w:spacing w:after="0" w:line="240" w:lineRule="auto"/>
              <w:rPr>
                <w:rFonts w:ascii="Times New Roman" w:hAnsi="Times New Roman"/>
                <w:color w:val="000000"/>
                <w:sz w:val="28"/>
                <w:szCs w:val="28"/>
                <w:lang w:eastAsia="ru-RU"/>
              </w:rPr>
            </w:pPr>
            <w:r>
              <w:rPr>
                <w:rFonts w:ascii="Times New Roman" w:hAnsi="Times New Roman"/>
                <w:color w:val="000000"/>
                <w:sz w:val="28"/>
                <w:szCs w:val="28"/>
                <w:lang w:eastAsia="ru-RU"/>
              </w:rPr>
              <w:lastRenderedPageBreak/>
              <w:t xml:space="preserve">   </w:t>
            </w:r>
            <w:r w:rsidR="009657B1">
              <w:rPr>
                <w:rFonts w:ascii="Times New Roman" w:hAnsi="Times New Roman"/>
                <w:color w:val="000000"/>
                <w:sz w:val="28"/>
                <w:szCs w:val="28"/>
                <w:lang w:eastAsia="ru-RU"/>
              </w:rPr>
              <w:t>работники</w:t>
            </w:r>
          </w:p>
        </w:tc>
        <w:tc>
          <w:tcPr>
            <w:tcW w:w="1164" w:type="pct"/>
            <w:tcBorders>
              <w:top w:val="single" w:sz="4" w:space="0" w:color="auto"/>
              <w:left w:val="single" w:sz="4" w:space="0" w:color="auto"/>
              <w:bottom w:val="single" w:sz="4" w:space="0" w:color="auto"/>
              <w:right w:val="single" w:sz="4" w:space="0" w:color="auto"/>
            </w:tcBorders>
          </w:tcPr>
          <w:p w:rsidR="0089196F" w:rsidRPr="0089196F" w:rsidRDefault="0089196F">
            <w:pPr>
              <w:spacing w:after="0" w:line="240" w:lineRule="auto"/>
              <w:rPr>
                <w:rFonts w:cs="Calibri"/>
                <w:color w:val="000000"/>
                <w:sz w:val="28"/>
                <w:szCs w:val="28"/>
                <w:lang w:eastAsia="ru-RU"/>
              </w:rPr>
            </w:pPr>
          </w:p>
        </w:tc>
      </w:tr>
      <w:tr w:rsidR="0089196F" w:rsidRPr="0089196F" w:rsidTr="00097824">
        <w:tc>
          <w:tcPr>
            <w:tcW w:w="3836" w:type="pct"/>
            <w:tcBorders>
              <w:top w:val="single" w:sz="4" w:space="0" w:color="auto"/>
              <w:left w:val="single" w:sz="4" w:space="0" w:color="auto"/>
              <w:bottom w:val="single" w:sz="4" w:space="0" w:color="auto"/>
              <w:right w:val="single" w:sz="4" w:space="0" w:color="auto"/>
            </w:tcBorders>
            <w:hideMark/>
          </w:tcPr>
          <w:p w:rsidR="0089196F" w:rsidRPr="0089196F" w:rsidRDefault="0089196F" w:rsidP="008F0918">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lastRenderedPageBreak/>
              <w:t xml:space="preserve">   </w:t>
            </w:r>
            <w:r w:rsidR="009657B1">
              <w:rPr>
                <w:rFonts w:ascii="Times New Roman" w:hAnsi="Times New Roman"/>
                <w:color w:val="000000"/>
                <w:sz w:val="28"/>
                <w:szCs w:val="28"/>
                <w:lang w:eastAsia="ru-RU"/>
              </w:rPr>
              <w:t>граждане</w:t>
            </w:r>
          </w:p>
        </w:tc>
        <w:tc>
          <w:tcPr>
            <w:tcW w:w="1164" w:type="pct"/>
            <w:tcBorders>
              <w:top w:val="single" w:sz="4" w:space="0" w:color="auto"/>
              <w:left w:val="single" w:sz="4" w:space="0" w:color="auto"/>
              <w:bottom w:val="single" w:sz="4" w:space="0" w:color="auto"/>
              <w:right w:val="single" w:sz="4" w:space="0" w:color="auto"/>
            </w:tcBorders>
          </w:tcPr>
          <w:p w:rsidR="0089196F" w:rsidRPr="0089196F" w:rsidRDefault="0089196F">
            <w:pPr>
              <w:spacing w:after="0" w:line="240" w:lineRule="auto"/>
              <w:rPr>
                <w:rFonts w:cs="Calibri"/>
                <w:color w:val="000000"/>
                <w:sz w:val="28"/>
                <w:szCs w:val="28"/>
                <w:lang w:eastAsia="ru-RU"/>
              </w:rPr>
            </w:pPr>
          </w:p>
        </w:tc>
      </w:tr>
      <w:tr w:rsidR="0089196F" w:rsidRPr="0089196F" w:rsidTr="00097824">
        <w:tc>
          <w:tcPr>
            <w:tcW w:w="3836" w:type="pct"/>
            <w:tcBorders>
              <w:top w:val="single" w:sz="4" w:space="0" w:color="auto"/>
              <w:left w:val="single" w:sz="4" w:space="0" w:color="auto"/>
              <w:bottom w:val="single" w:sz="4" w:space="0" w:color="auto"/>
              <w:right w:val="single" w:sz="4" w:space="0" w:color="auto"/>
            </w:tcBorders>
            <w:hideMark/>
          </w:tcPr>
          <w:p w:rsidR="0089196F" w:rsidRPr="0089196F" w:rsidRDefault="0089196F">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t>Средняя стоимость профессионального обучения, руб.</w:t>
            </w:r>
          </w:p>
        </w:tc>
        <w:tc>
          <w:tcPr>
            <w:tcW w:w="1164" w:type="pct"/>
            <w:tcBorders>
              <w:top w:val="single" w:sz="4" w:space="0" w:color="auto"/>
              <w:left w:val="single" w:sz="4" w:space="0" w:color="auto"/>
              <w:bottom w:val="single" w:sz="4" w:space="0" w:color="auto"/>
              <w:right w:val="single" w:sz="4" w:space="0" w:color="auto"/>
            </w:tcBorders>
          </w:tcPr>
          <w:p w:rsidR="0089196F" w:rsidRPr="0089196F" w:rsidRDefault="0089196F">
            <w:pPr>
              <w:spacing w:after="0" w:line="240" w:lineRule="auto"/>
              <w:rPr>
                <w:rFonts w:cs="Calibri"/>
                <w:color w:val="000000"/>
                <w:sz w:val="28"/>
                <w:szCs w:val="28"/>
                <w:lang w:eastAsia="ru-RU"/>
              </w:rPr>
            </w:pPr>
          </w:p>
        </w:tc>
      </w:tr>
      <w:tr w:rsidR="0089196F" w:rsidRPr="0089196F" w:rsidTr="00097824">
        <w:tc>
          <w:tcPr>
            <w:tcW w:w="3836" w:type="pct"/>
            <w:tcBorders>
              <w:top w:val="single" w:sz="4" w:space="0" w:color="auto"/>
              <w:left w:val="single" w:sz="4" w:space="0" w:color="auto"/>
              <w:bottom w:val="single" w:sz="4" w:space="0" w:color="auto"/>
              <w:right w:val="single" w:sz="4" w:space="0" w:color="auto"/>
            </w:tcBorders>
            <w:hideMark/>
          </w:tcPr>
          <w:p w:rsidR="0089196F" w:rsidRPr="0089196F" w:rsidRDefault="0089196F">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t>Планируемый период профессионального обучения, мес.</w:t>
            </w:r>
          </w:p>
        </w:tc>
        <w:tc>
          <w:tcPr>
            <w:tcW w:w="1164" w:type="pct"/>
            <w:tcBorders>
              <w:top w:val="single" w:sz="4" w:space="0" w:color="auto"/>
              <w:left w:val="single" w:sz="4" w:space="0" w:color="auto"/>
              <w:bottom w:val="single" w:sz="4" w:space="0" w:color="auto"/>
              <w:right w:val="single" w:sz="4" w:space="0" w:color="auto"/>
            </w:tcBorders>
          </w:tcPr>
          <w:p w:rsidR="0089196F" w:rsidRPr="0089196F" w:rsidRDefault="0089196F">
            <w:pPr>
              <w:spacing w:after="0" w:line="240" w:lineRule="auto"/>
              <w:rPr>
                <w:rFonts w:cs="Calibri"/>
                <w:color w:val="000000"/>
                <w:sz w:val="28"/>
                <w:szCs w:val="28"/>
                <w:lang w:eastAsia="ru-RU"/>
              </w:rPr>
            </w:pPr>
          </w:p>
        </w:tc>
      </w:tr>
      <w:tr w:rsidR="0089196F" w:rsidRPr="0089196F" w:rsidTr="00097824">
        <w:tc>
          <w:tcPr>
            <w:tcW w:w="3836" w:type="pct"/>
            <w:tcBorders>
              <w:top w:val="single" w:sz="4" w:space="0" w:color="auto"/>
              <w:left w:val="single" w:sz="4" w:space="0" w:color="auto"/>
              <w:bottom w:val="single" w:sz="4" w:space="0" w:color="auto"/>
              <w:right w:val="single" w:sz="4" w:space="0" w:color="auto"/>
            </w:tcBorders>
            <w:hideMark/>
          </w:tcPr>
          <w:p w:rsidR="0089196F" w:rsidRPr="0089196F" w:rsidRDefault="0089196F">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t xml:space="preserve">Планируемое количество учебных часов для профессионального обучения (по каждому из его направлений), </w:t>
            </w:r>
            <w:proofErr w:type="gramStart"/>
            <w:r w:rsidRPr="0089196F">
              <w:rPr>
                <w:rFonts w:ascii="Times New Roman" w:hAnsi="Times New Roman"/>
                <w:color w:val="000000"/>
                <w:sz w:val="28"/>
                <w:szCs w:val="28"/>
                <w:lang w:eastAsia="ru-RU"/>
              </w:rPr>
              <w:t>ч</w:t>
            </w:r>
            <w:proofErr w:type="gramEnd"/>
          </w:p>
        </w:tc>
        <w:tc>
          <w:tcPr>
            <w:tcW w:w="1164" w:type="pct"/>
            <w:tcBorders>
              <w:top w:val="single" w:sz="4" w:space="0" w:color="auto"/>
              <w:left w:val="single" w:sz="4" w:space="0" w:color="auto"/>
              <w:bottom w:val="single" w:sz="4" w:space="0" w:color="auto"/>
              <w:right w:val="single" w:sz="4" w:space="0" w:color="auto"/>
            </w:tcBorders>
          </w:tcPr>
          <w:p w:rsidR="0089196F" w:rsidRPr="0089196F" w:rsidRDefault="0089196F">
            <w:pPr>
              <w:spacing w:after="0" w:line="240" w:lineRule="auto"/>
              <w:rPr>
                <w:rFonts w:cs="Calibri"/>
                <w:color w:val="000000"/>
                <w:sz w:val="28"/>
                <w:szCs w:val="28"/>
                <w:lang w:eastAsia="ru-RU"/>
              </w:rPr>
            </w:pPr>
          </w:p>
        </w:tc>
      </w:tr>
      <w:tr w:rsidR="0089196F" w:rsidRPr="0089196F" w:rsidTr="00097824">
        <w:tc>
          <w:tcPr>
            <w:tcW w:w="3836" w:type="pct"/>
            <w:tcBorders>
              <w:top w:val="single" w:sz="4" w:space="0" w:color="auto"/>
              <w:left w:val="single" w:sz="4" w:space="0" w:color="auto"/>
              <w:bottom w:val="single" w:sz="4" w:space="0" w:color="auto"/>
              <w:right w:val="single" w:sz="4" w:space="0" w:color="auto"/>
            </w:tcBorders>
            <w:hideMark/>
          </w:tcPr>
          <w:p w:rsidR="0089196F" w:rsidRPr="0089196F" w:rsidRDefault="0089196F">
            <w:pPr>
              <w:spacing w:after="0" w:line="240" w:lineRule="auto"/>
              <w:rPr>
                <w:rFonts w:ascii="Times New Roman" w:hAnsi="Times New Roman"/>
                <w:color w:val="000000"/>
                <w:sz w:val="28"/>
                <w:szCs w:val="28"/>
                <w:lang w:eastAsia="ru-RU"/>
              </w:rPr>
            </w:pPr>
            <w:r w:rsidRPr="0089196F">
              <w:rPr>
                <w:rFonts w:ascii="Times New Roman" w:hAnsi="Times New Roman"/>
                <w:color w:val="000000"/>
                <w:sz w:val="28"/>
                <w:szCs w:val="28"/>
                <w:lang w:eastAsia="ru-RU"/>
              </w:rPr>
              <w:t>Объем субсидии, предоставляемой на организацию профессионального обучения работников</w:t>
            </w:r>
            <w:r w:rsidR="00F51CD3">
              <w:rPr>
                <w:rFonts w:ascii="Times New Roman" w:hAnsi="Times New Roman"/>
                <w:color w:val="000000"/>
                <w:sz w:val="28"/>
                <w:szCs w:val="28"/>
                <w:lang w:eastAsia="ru-RU"/>
              </w:rPr>
              <w:t xml:space="preserve"> и граждан</w:t>
            </w:r>
            <w:r w:rsidRPr="0089196F">
              <w:rPr>
                <w:rFonts w:ascii="Times New Roman" w:hAnsi="Times New Roman"/>
                <w:color w:val="000000"/>
                <w:sz w:val="28"/>
                <w:szCs w:val="28"/>
                <w:lang w:eastAsia="ru-RU"/>
              </w:rPr>
              <w:t>, руб.</w:t>
            </w:r>
          </w:p>
        </w:tc>
        <w:tc>
          <w:tcPr>
            <w:tcW w:w="1164" w:type="pct"/>
            <w:tcBorders>
              <w:top w:val="single" w:sz="4" w:space="0" w:color="auto"/>
              <w:left w:val="single" w:sz="4" w:space="0" w:color="auto"/>
              <w:bottom w:val="single" w:sz="4" w:space="0" w:color="auto"/>
              <w:right w:val="single" w:sz="4" w:space="0" w:color="auto"/>
            </w:tcBorders>
          </w:tcPr>
          <w:p w:rsidR="0089196F" w:rsidRPr="0089196F" w:rsidRDefault="0089196F">
            <w:pPr>
              <w:spacing w:after="0" w:line="240" w:lineRule="auto"/>
              <w:rPr>
                <w:rFonts w:cs="Calibri"/>
                <w:color w:val="000000"/>
                <w:sz w:val="28"/>
                <w:szCs w:val="28"/>
                <w:lang w:eastAsia="ru-RU"/>
              </w:rPr>
            </w:pPr>
          </w:p>
        </w:tc>
      </w:tr>
    </w:tbl>
    <w:p w:rsidR="0089196F" w:rsidRPr="0089196F" w:rsidRDefault="0089196F" w:rsidP="0089196F">
      <w:pPr>
        <w:widowControl w:val="0"/>
        <w:autoSpaceDE w:val="0"/>
        <w:autoSpaceDN w:val="0"/>
        <w:adjustRightInd w:val="0"/>
        <w:spacing w:after="0" w:line="240" w:lineRule="auto"/>
        <w:ind w:firstLine="709"/>
        <w:jc w:val="both"/>
        <w:rPr>
          <w:rFonts w:ascii="Times New Roman" w:hAnsi="Times New Roman"/>
          <w:sz w:val="28"/>
          <w:szCs w:val="28"/>
        </w:rPr>
      </w:pPr>
    </w:p>
    <w:p w:rsidR="0089196F" w:rsidRPr="0089196F" w:rsidRDefault="0089196F" w:rsidP="0089196F">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Руководитель</w:t>
      </w:r>
    </w:p>
    <w:p w:rsidR="0089196F" w:rsidRPr="0089196F" w:rsidRDefault="0089196F" w:rsidP="0089196F">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юридического лица</w:t>
      </w:r>
    </w:p>
    <w:p w:rsidR="0089196F" w:rsidRPr="0089196F" w:rsidRDefault="0089196F" w:rsidP="0089196F">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(индивидуальный предприниматель</w:t>
      </w:r>
      <w:proofErr w:type="gramStart"/>
      <w:r w:rsidRPr="0089196F">
        <w:rPr>
          <w:rFonts w:ascii="Times New Roman" w:hAnsi="Times New Roman"/>
          <w:sz w:val="28"/>
          <w:szCs w:val="28"/>
        </w:rPr>
        <w:t>) ________   (____________________)</w:t>
      </w:r>
      <w:proofErr w:type="gramEnd"/>
    </w:p>
    <w:p w:rsidR="0089196F" w:rsidRDefault="0089196F" w:rsidP="0089196F">
      <w:pPr>
        <w:widowControl w:val="0"/>
        <w:autoSpaceDE w:val="0"/>
        <w:autoSpaceDN w:val="0"/>
        <w:adjustRightInd w:val="0"/>
        <w:spacing w:after="0" w:line="240" w:lineRule="auto"/>
        <w:rPr>
          <w:rFonts w:ascii="Times New Roman" w:hAnsi="Times New Roman"/>
          <w:sz w:val="20"/>
          <w:szCs w:val="24"/>
        </w:rPr>
      </w:pPr>
      <w:r>
        <w:rPr>
          <w:rFonts w:ascii="Times New Roman" w:hAnsi="Times New Roman"/>
          <w:sz w:val="20"/>
          <w:szCs w:val="24"/>
        </w:rPr>
        <w:t xml:space="preserve">                                                                                                  (подпись)                     (расшифровка подписи)                                       </w:t>
      </w:r>
    </w:p>
    <w:p w:rsidR="0089196F" w:rsidRDefault="0089196F" w:rsidP="0089196F">
      <w:pPr>
        <w:widowControl w:val="0"/>
        <w:autoSpaceDE w:val="0"/>
        <w:autoSpaceDN w:val="0"/>
        <w:adjustRightInd w:val="0"/>
        <w:spacing w:after="0" w:line="240" w:lineRule="auto"/>
        <w:jc w:val="both"/>
        <w:rPr>
          <w:rFonts w:ascii="Times New Roman" w:hAnsi="Times New Roman"/>
          <w:sz w:val="20"/>
          <w:szCs w:val="30"/>
        </w:rPr>
      </w:pPr>
    </w:p>
    <w:p w:rsidR="0089196F" w:rsidRPr="0089196F" w:rsidRDefault="0089196F" w:rsidP="0089196F">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Главный бухгалтер</w:t>
      </w:r>
    </w:p>
    <w:p w:rsidR="0089196F" w:rsidRPr="0089196F" w:rsidRDefault="0089196F" w:rsidP="0089196F">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(при наличии</w:t>
      </w:r>
      <w:proofErr w:type="gramStart"/>
      <w:r w:rsidRPr="0089196F">
        <w:rPr>
          <w:rFonts w:ascii="Times New Roman" w:hAnsi="Times New Roman"/>
          <w:sz w:val="28"/>
          <w:szCs w:val="28"/>
        </w:rPr>
        <w:t>)                                   ________   (____________________)</w:t>
      </w:r>
      <w:proofErr w:type="gramEnd"/>
    </w:p>
    <w:p w:rsidR="0089196F" w:rsidRDefault="0089196F" w:rsidP="0089196F">
      <w:pPr>
        <w:widowControl w:val="0"/>
        <w:autoSpaceDE w:val="0"/>
        <w:autoSpaceDN w:val="0"/>
        <w:adjustRightInd w:val="0"/>
        <w:spacing w:after="0" w:line="240" w:lineRule="auto"/>
        <w:rPr>
          <w:rFonts w:ascii="Times New Roman" w:hAnsi="Times New Roman"/>
          <w:sz w:val="20"/>
          <w:szCs w:val="24"/>
        </w:rPr>
      </w:pPr>
      <w:r>
        <w:rPr>
          <w:rFonts w:ascii="Times New Roman" w:hAnsi="Times New Roman"/>
          <w:sz w:val="20"/>
          <w:szCs w:val="24"/>
        </w:rPr>
        <w:t xml:space="preserve">                                                                                             (подпись)                    (расшифровка подписи)                                       </w:t>
      </w:r>
    </w:p>
    <w:p w:rsidR="0089196F" w:rsidRPr="0089196F" w:rsidRDefault="0089196F" w:rsidP="0089196F">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 xml:space="preserve">    М.П.</w:t>
      </w:r>
    </w:p>
    <w:p w:rsidR="0089196F" w:rsidRDefault="0089196F" w:rsidP="0089196F">
      <w:pPr>
        <w:pStyle w:val="Default"/>
        <w:rPr>
          <w:sz w:val="20"/>
          <w:szCs w:val="28"/>
        </w:rPr>
      </w:pPr>
      <w:r>
        <w:rPr>
          <w:sz w:val="20"/>
          <w:szCs w:val="28"/>
        </w:rPr>
        <w:t>(при наличии)</w:t>
      </w:r>
    </w:p>
    <w:p w:rsidR="0089196F" w:rsidRDefault="0089196F" w:rsidP="0089196F">
      <w:pPr>
        <w:pStyle w:val="Default"/>
        <w:rPr>
          <w:sz w:val="28"/>
          <w:szCs w:val="28"/>
        </w:rPr>
      </w:pPr>
    </w:p>
    <w:p w:rsidR="0089196F" w:rsidRPr="0089196F" w:rsidRDefault="0089196F" w:rsidP="0089196F">
      <w:pPr>
        <w:pStyle w:val="Default"/>
        <w:rPr>
          <w:sz w:val="28"/>
          <w:szCs w:val="28"/>
        </w:rPr>
      </w:pPr>
      <w:r w:rsidRPr="0089196F">
        <w:rPr>
          <w:sz w:val="28"/>
          <w:szCs w:val="28"/>
        </w:rPr>
        <w:t>«_____» ___________20__г.</w:t>
      </w:r>
    </w:p>
    <w:p w:rsidR="00F91532" w:rsidRDefault="00F91532" w:rsidP="0089196F">
      <w:pPr>
        <w:autoSpaceDE w:val="0"/>
        <w:autoSpaceDN w:val="0"/>
        <w:adjustRightInd w:val="0"/>
        <w:spacing w:after="0" w:line="240" w:lineRule="auto"/>
        <w:jc w:val="both"/>
        <w:rPr>
          <w:rFonts w:ascii="Times New Roman" w:hAnsi="Times New Roman"/>
          <w:sz w:val="30"/>
          <w:szCs w:val="30"/>
          <w:lang w:eastAsia="ru-RU"/>
        </w:rPr>
        <w:sectPr w:rsidR="00F91532" w:rsidSect="0089196F">
          <w:headerReference w:type="default" r:id="rId33"/>
          <w:pgSz w:w="11906" w:h="16838"/>
          <w:pgMar w:top="1134" w:right="567" w:bottom="1134" w:left="1701" w:header="567" w:footer="709" w:gutter="0"/>
          <w:cols w:space="708"/>
          <w:titlePg/>
          <w:docGrid w:linePitch="360"/>
        </w:sectPr>
      </w:pPr>
    </w:p>
    <w:p w:rsidR="00F91532" w:rsidRDefault="00F91532" w:rsidP="00F91532">
      <w:pPr>
        <w:autoSpaceDE w:val="0"/>
        <w:autoSpaceDN w:val="0"/>
        <w:adjustRightInd w:val="0"/>
        <w:spacing w:after="0" w:line="240" w:lineRule="auto"/>
        <w:ind w:firstLine="709"/>
        <w:contextualSpacing/>
        <w:jc w:val="center"/>
        <w:rPr>
          <w:rFonts w:ascii="Times New Roman" w:hAnsi="Times New Roman"/>
          <w:sz w:val="28"/>
          <w:szCs w:val="28"/>
        </w:rPr>
      </w:pPr>
      <w:r>
        <w:rPr>
          <w:rFonts w:ascii="Times New Roman" w:hAnsi="Times New Roman"/>
          <w:sz w:val="28"/>
          <w:szCs w:val="28"/>
        </w:rPr>
        <w:lastRenderedPageBreak/>
        <w:t xml:space="preserve">Информация об организации профессионального обучения и дополнительного профессионального </w:t>
      </w:r>
      <w:r>
        <w:rPr>
          <w:rFonts w:ascii="Times New Roman" w:hAnsi="Times New Roman"/>
          <w:sz w:val="28"/>
          <w:szCs w:val="28"/>
        </w:rPr>
        <w:br/>
        <w:t xml:space="preserve">образования работников предприятий оборонно-промышленного комплекса, а также граждан, </w:t>
      </w:r>
      <w:r>
        <w:rPr>
          <w:rFonts w:ascii="Times New Roman" w:hAnsi="Times New Roman"/>
          <w:sz w:val="28"/>
          <w:szCs w:val="28"/>
        </w:rPr>
        <w:br/>
        <w:t>обратившихся в органы службы занятости за содействием в поиске подходящей работы</w:t>
      </w:r>
      <w:r w:rsidR="007C0D3E">
        <w:rPr>
          <w:rFonts w:ascii="Times New Roman" w:hAnsi="Times New Roman"/>
          <w:sz w:val="28"/>
          <w:szCs w:val="28"/>
        </w:rPr>
        <w:t xml:space="preserve"> </w:t>
      </w:r>
      <w:r>
        <w:rPr>
          <w:rFonts w:ascii="Times New Roman" w:hAnsi="Times New Roman"/>
          <w:sz w:val="28"/>
          <w:szCs w:val="28"/>
        </w:rPr>
        <w:br/>
      </w:r>
      <w:r w:rsidR="007C0D3E" w:rsidRPr="000B7310">
        <w:rPr>
          <w:rFonts w:ascii="Times New Roman" w:hAnsi="Times New Roman"/>
          <w:sz w:val="28"/>
          <w:szCs w:val="28"/>
        </w:rPr>
        <w:t>и заключивших ученический договор с предприятиями оборонно-промышленного комплек</w:t>
      </w:r>
      <w:r w:rsidR="007C0D3E">
        <w:rPr>
          <w:rFonts w:ascii="Times New Roman" w:hAnsi="Times New Roman"/>
          <w:sz w:val="28"/>
          <w:szCs w:val="28"/>
        </w:rPr>
        <w:t>са</w:t>
      </w:r>
    </w:p>
    <w:p w:rsidR="00F91532" w:rsidRDefault="00F91532" w:rsidP="00F91532">
      <w:pPr>
        <w:autoSpaceDE w:val="0"/>
        <w:autoSpaceDN w:val="0"/>
        <w:adjustRightInd w:val="0"/>
        <w:spacing w:after="0" w:line="240" w:lineRule="auto"/>
        <w:ind w:firstLine="709"/>
        <w:contextualSpacing/>
        <w:jc w:val="center"/>
        <w:rPr>
          <w:rFonts w:ascii="Times New Roman" w:hAnsi="Times New Roman"/>
          <w:sz w:val="28"/>
          <w:szCs w:val="28"/>
        </w:rPr>
      </w:pPr>
    </w:p>
    <w:tbl>
      <w:tblPr>
        <w:tblStyle w:val="a9"/>
        <w:tblW w:w="0" w:type="auto"/>
        <w:tblLook w:val="04A0" w:firstRow="1" w:lastRow="0" w:firstColumn="1" w:lastColumn="0" w:noHBand="0" w:noVBand="1"/>
      </w:tblPr>
      <w:tblGrid>
        <w:gridCol w:w="734"/>
        <w:gridCol w:w="2635"/>
        <w:gridCol w:w="1417"/>
        <w:gridCol w:w="2126"/>
        <w:gridCol w:w="3239"/>
        <w:gridCol w:w="1014"/>
        <w:gridCol w:w="1701"/>
        <w:gridCol w:w="1920"/>
      </w:tblGrid>
      <w:tr w:rsidR="00F91532" w:rsidTr="00A60AA1">
        <w:tc>
          <w:tcPr>
            <w:tcW w:w="734" w:type="dxa"/>
            <w:vMerge w:val="restart"/>
          </w:tcPr>
          <w:p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sidRPr="00F91532">
              <w:rPr>
                <w:rFonts w:ascii="Times New Roman" w:hAnsi="Times New Roman"/>
                <w:sz w:val="20"/>
                <w:szCs w:val="20"/>
              </w:rPr>
              <w:t>№</w:t>
            </w:r>
          </w:p>
          <w:p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proofErr w:type="gramStart"/>
            <w:r w:rsidRPr="00F91532">
              <w:rPr>
                <w:rFonts w:ascii="Times New Roman" w:hAnsi="Times New Roman"/>
                <w:sz w:val="20"/>
                <w:szCs w:val="20"/>
              </w:rPr>
              <w:t>п</w:t>
            </w:r>
            <w:proofErr w:type="gramEnd"/>
            <w:r w:rsidRPr="00F91532">
              <w:rPr>
                <w:rFonts w:ascii="Times New Roman" w:hAnsi="Times New Roman"/>
                <w:sz w:val="20"/>
                <w:szCs w:val="20"/>
              </w:rPr>
              <w:t>/п</w:t>
            </w:r>
          </w:p>
        </w:tc>
        <w:tc>
          <w:tcPr>
            <w:tcW w:w="4052" w:type="dxa"/>
            <w:gridSpan w:val="2"/>
          </w:tcPr>
          <w:p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sidRPr="00F91532">
              <w:rPr>
                <w:rFonts w:ascii="Times New Roman" w:hAnsi="Times New Roman"/>
                <w:sz w:val="20"/>
                <w:szCs w:val="20"/>
              </w:rPr>
              <w:t>Информация о работниках и гражданах, направляемых на обучение</w:t>
            </w:r>
          </w:p>
        </w:tc>
        <w:tc>
          <w:tcPr>
            <w:tcW w:w="2126" w:type="dxa"/>
            <w:vMerge w:val="restart"/>
          </w:tcPr>
          <w:p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Наименования образовательных организаций, на базе которых планируется организация обучения</w:t>
            </w:r>
          </w:p>
        </w:tc>
        <w:tc>
          <w:tcPr>
            <w:tcW w:w="3239" w:type="dxa"/>
            <w:vMerge w:val="restart"/>
          </w:tcPr>
          <w:p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Наименование профессий, специальностей, образовательных программ, по которым будет организовано профессиональное обучение</w:t>
            </w:r>
          </w:p>
        </w:tc>
        <w:tc>
          <w:tcPr>
            <w:tcW w:w="1014" w:type="dxa"/>
            <w:vMerge w:val="restart"/>
          </w:tcPr>
          <w:p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Срок обучения</w:t>
            </w:r>
          </w:p>
        </w:tc>
        <w:tc>
          <w:tcPr>
            <w:tcW w:w="1701" w:type="dxa"/>
            <w:vMerge w:val="restart"/>
          </w:tcPr>
          <w:p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 xml:space="preserve">Стоимость обучения </w:t>
            </w:r>
            <w:r>
              <w:rPr>
                <w:rFonts w:ascii="Times New Roman" w:hAnsi="Times New Roman"/>
                <w:sz w:val="20"/>
                <w:szCs w:val="20"/>
              </w:rPr>
              <w:br/>
              <w:t>1 человека, руб.</w:t>
            </w:r>
          </w:p>
        </w:tc>
        <w:tc>
          <w:tcPr>
            <w:tcW w:w="1920" w:type="dxa"/>
            <w:vMerge w:val="restart"/>
          </w:tcPr>
          <w:p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 xml:space="preserve">Объем средств, направляемых на организацию </w:t>
            </w:r>
            <w:r w:rsidR="00A60AA1">
              <w:rPr>
                <w:rFonts w:ascii="Times New Roman" w:hAnsi="Times New Roman"/>
                <w:sz w:val="20"/>
                <w:szCs w:val="20"/>
              </w:rPr>
              <w:t>обучения, тыс. рублей</w:t>
            </w:r>
          </w:p>
        </w:tc>
      </w:tr>
      <w:tr w:rsidR="00F91532" w:rsidTr="00A60AA1">
        <w:tc>
          <w:tcPr>
            <w:tcW w:w="734" w:type="dxa"/>
            <w:vMerge/>
          </w:tcPr>
          <w:p w:rsidR="00F91532" w:rsidRPr="00F91532" w:rsidRDefault="00F91532" w:rsidP="00F91532">
            <w:pPr>
              <w:autoSpaceDE w:val="0"/>
              <w:autoSpaceDN w:val="0"/>
              <w:adjustRightInd w:val="0"/>
              <w:spacing w:after="0" w:line="240" w:lineRule="auto"/>
              <w:contextualSpacing/>
              <w:jc w:val="both"/>
              <w:rPr>
                <w:rFonts w:ascii="Times New Roman" w:hAnsi="Times New Roman"/>
                <w:sz w:val="20"/>
                <w:szCs w:val="20"/>
              </w:rPr>
            </w:pPr>
          </w:p>
        </w:tc>
        <w:tc>
          <w:tcPr>
            <w:tcW w:w="2635" w:type="dxa"/>
          </w:tcPr>
          <w:p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профессионально-квалификационный состав работников и граждан, направляемых на обучение</w:t>
            </w:r>
          </w:p>
        </w:tc>
        <w:tc>
          <w:tcPr>
            <w:tcW w:w="1417" w:type="dxa"/>
          </w:tcPr>
          <w:p w:rsidR="00F91532" w:rsidRPr="00F91532" w:rsidRDefault="00F91532" w:rsidP="00F91532">
            <w:pPr>
              <w:autoSpaceDE w:val="0"/>
              <w:autoSpaceDN w:val="0"/>
              <w:adjustRightInd w:val="0"/>
              <w:spacing w:after="0" w:line="240" w:lineRule="auto"/>
              <w:contextualSpacing/>
              <w:jc w:val="center"/>
              <w:rPr>
                <w:rFonts w:ascii="Times New Roman" w:hAnsi="Times New Roman"/>
                <w:sz w:val="20"/>
                <w:szCs w:val="20"/>
              </w:rPr>
            </w:pPr>
            <w:r>
              <w:rPr>
                <w:rFonts w:ascii="Times New Roman" w:hAnsi="Times New Roman"/>
                <w:sz w:val="20"/>
                <w:szCs w:val="20"/>
              </w:rPr>
              <w:t>численность, чел.</w:t>
            </w:r>
          </w:p>
        </w:tc>
        <w:tc>
          <w:tcPr>
            <w:tcW w:w="2126" w:type="dxa"/>
            <w:vMerge/>
          </w:tcPr>
          <w:p w:rsidR="00F91532" w:rsidRPr="00F91532" w:rsidRDefault="00F91532" w:rsidP="00F91532">
            <w:pPr>
              <w:autoSpaceDE w:val="0"/>
              <w:autoSpaceDN w:val="0"/>
              <w:adjustRightInd w:val="0"/>
              <w:spacing w:after="0" w:line="240" w:lineRule="auto"/>
              <w:contextualSpacing/>
              <w:jc w:val="both"/>
              <w:rPr>
                <w:rFonts w:ascii="Times New Roman" w:hAnsi="Times New Roman"/>
                <w:sz w:val="20"/>
                <w:szCs w:val="20"/>
              </w:rPr>
            </w:pPr>
          </w:p>
        </w:tc>
        <w:tc>
          <w:tcPr>
            <w:tcW w:w="3239" w:type="dxa"/>
            <w:vMerge/>
          </w:tcPr>
          <w:p w:rsidR="00F91532" w:rsidRPr="00F91532" w:rsidRDefault="00F91532" w:rsidP="00F91532">
            <w:pPr>
              <w:autoSpaceDE w:val="0"/>
              <w:autoSpaceDN w:val="0"/>
              <w:adjustRightInd w:val="0"/>
              <w:spacing w:after="0" w:line="240" w:lineRule="auto"/>
              <w:contextualSpacing/>
              <w:jc w:val="both"/>
              <w:rPr>
                <w:rFonts w:ascii="Times New Roman" w:hAnsi="Times New Roman"/>
                <w:sz w:val="20"/>
                <w:szCs w:val="20"/>
              </w:rPr>
            </w:pPr>
          </w:p>
        </w:tc>
        <w:tc>
          <w:tcPr>
            <w:tcW w:w="1014" w:type="dxa"/>
            <w:vMerge/>
          </w:tcPr>
          <w:p w:rsidR="00F91532" w:rsidRPr="00F91532" w:rsidRDefault="00F91532" w:rsidP="00F91532">
            <w:pPr>
              <w:autoSpaceDE w:val="0"/>
              <w:autoSpaceDN w:val="0"/>
              <w:adjustRightInd w:val="0"/>
              <w:spacing w:after="0" w:line="240" w:lineRule="auto"/>
              <w:contextualSpacing/>
              <w:jc w:val="both"/>
              <w:rPr>
                <w:rFonts w:ascii="Times New Roman" w:hAnsi="Times New Roman"/>
                <w:sz w:val="20"/>
                <w:szCs w:val="20"/>
              </w:rPr>
            </w:pPr>
          </w:p>
        </w:tc>
        <w:tc>
          <w:tcPr>
            <w:tcW w:w="1701" w:type="dxa"/>
            <w:vMerge/>
          </w:tcPr>
          <w:p w:rsidR="00F91532" w:rsidRPr="00F91532" w:rsidRDefault="00F91532" w:rsidP="00F91532">
            <w:pPr>
              <w:autoSpaceDE w:val="0"/>
              <w:autoSpaceDN w:val="0"/>
              <w:adjustRightInd w:val="0"/>
              <w:spacing w:after="0" w:line="240" w:lineRule="auto"/>
              <w:contextualSpacing/>
              <w:jc w:val="both"/>
              <w:rPr>
                <w:rFonts w:ascii="Times New Roman" w:hAnsi="Times New Roman"/>
                <w:sz w:val="20"/>
                <w:szCs w:val="20"/>
              </w:rPr>
            </w:pPr>
          </w:p>
        </w:tc>
        <w:tc>
          <w:tcPr>
            <w:tcW w:w="1920" w:type="dxa"/>
            <w:vMerge/>
          </w:tcPr>
          <w:p w:rsidR="00F91532" w:rsidRPr="00F91532" w:rsidRDefault="00F91532" w:rsidP="00F91532">
            <w:pPr>
              <w:autoSpaceDE w:val="0"/>
              <w:autoSpaceDN w:val="0"/>
              <w:adjustRightInd w:val="0"/>
              <w:spacing w:after="0" w:line="240" w:lineRule="auto"/>
              <w:contextualSpacing/>
              <w:jc w:val="both"/>
              <w:rPr>
                <w:rFonts w:ascii="Times New Roman" w:hAnsi="Times New Roman"/>
                <w:sz w:val="20"/>
                <w:szCs w:val="20"/>
              </w:rPr>
            </w:pPr>
          </w:p>
        </w:tc>
      </w:tr>
      <w:tr w:rsidR="00F91532" w:rsidTr="00A60AA1">
        <w:tc>
          <w:tcPr>
            <w:tcW w:w="734"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635"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417"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126"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3239"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014"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701"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920"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r>
      <w:tr w:rsidR="00F91532" w:rsidTr="00A60AA1">
        <w:tc>
          <w:tcPr>
            <w:tcW w:w="734"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635"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417"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126"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3239"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014"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701"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920"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r>
      <w:tr w:rsidR="00F91532" w:rsidTr="00A60AA1">
        <w:tc>
          <w:tcPr>
            <w:tcW w:w="734"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635"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417"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126"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3239"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014"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701"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920"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r>
      <w:tr w:rsidR="00F91532" w:rsidTr="00A60AA1">
        <w:tc>
          <w:tcPr>
            <w:tcW w:w="734"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635"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417"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2126"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3239"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014"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701"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c>
          <w:tcPr>
            <w:tcW w:w="1920" w:type="dxa"/>
          </w:tcPr>
          <w:p w:rsidR="00F91532" w:rsidRDefault="00F91532" w:rsidP="00F91532">
            <w:pPr>
              <w:autoSpaceDE w:val="0"/>
              <w:autoSpaceDN w:val="0"/>
              <w:adjustRightInd w:val="0"/>
              <w:spacing w:after="0" w:line="240" w:lineRule="auto"/>
              <w:contextualSpacing/>
              <w:jc w:val="both"/>
              <w:rPr>
                <w:rFonts w:ascii="Times New Roman" w:hAnsi="Times New Roman"/>
                <w:sz w:val="28"/>
                <w:szCs w:val="28"/>
              </w:rPr>
            </w:pPr>
          </w:p>
        </w:tc>
      </w:tr>
    </w:tbl>
    <w:p w:rsidR="00F91532" w:rsidRDefault="00F91532" w:rsidP="00F91532">
      <w:pPr>
        <w:autoSpaceDE w:val="0"/>
        <w:autoSpaceDN w:val="0"/>
        <w:adjustRightInd w:val="0"/>
        <w:spacing w:after="0" w:line="240" w:lineRule="auto"/>
        <w:ind w:firstLine="709"/>
        <w:contextualSpacing/>
        <w:jc w:val="both"/>
        <w:rPr>
          <w:rFonts w:ascii="Times New Roman" w:hAnsi="Times New Roman"/>
          <w:sz w:val="28"/>
          <w:szCs w:val="28"/>
        </w:rPr>
      </w:pPr>
    </w:p>
    <w:p w:rsidR="00A60AA1" w:rsidRPr="0089196F" w:rsidRDefault="00A60AA1" w:rsidP="00A60AA1">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Руководитель</w:t>
      </w:r>
    </w:p>
    <w:p w:rsidR="00A60AA1" w:rsidRPr="0089196F" w:rsidRDefault="00A60AA1" w:rsidP="00A60AA1">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юридического лица</w:t>
      </w:r>
    </w:p>
    <w:p w:rsidR="00A60AA1" w:rsidRPr="0089196F" w:rsidRDefault="00A60AA1" w:rsidP="00A60AA1">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(индивидуальный предприниматель</w:t>
      </w:r>
      <w:proofErr w:type="gramStart"/>
      <w:r w:rsidRPr="0089196F">
        <w:rPr>
          <w:rFonts w:ascii="Times New Roman" w:hAnsi="Times New Roman"/>
          <w:sz w:val="28"/>
          <w:szCs w:val="28"/>
        </w:rPr>
        <w:t>) ________   (____________________)</w:t>
      </w:r>
      <w:proofErr w:type="gramEnd"/>
    </w:p>
    <w:p w:rsidR="00A60AA1" w:rsidRDefault="00A60AA1" w:rsidP="00A60AA1">
      <w:pPr>
        <w:widowControl w:val="0"/>
        <w:autoSpaceDE w:val="0"/>
        <w:autoSpaceDN w:val="0"/>
        <w:adjustRightInd w:val="0"/>
        <w:spacing w:after="0" w:line="240" w:lineRule="auto"/>
        <w:rPr>
          <w:rFonts w:ascii="Times New Roman" w:hAnsi="Times New Roman"/>
          <w:sz w:val="20"/>
          <w:szCs w:val="24"/>
        </w:rPr>
      </w:pPr>
      <w:r>
        <w:rPr>
          <w:rFonts w:ascii="Times New Roman" w:hAnsi="Times New Roman"/>
          <w:sz w:val="20"/>
          <w:szCs w:val="24"/>
        </w:rPr>
        <w:t xml:space="preserve">                                                                                                  (подпись)                     (расшифровка подписи)                                       </w:t>
      </w:r>
    </w:p>
    <w:p w:rsidR="00A60AA1" w:rsidRDefault="00A60AA1" w:rsidP="00A60AA1">
      <w:pPr>
        <w:widowControl w:val="0"/>
        <w:autoSpaceDE w:val="0"/>
        <w:autoSpaceDN w:val="0"/>
        <w:adjustRightInd w:val="0"/>
        <w:spacing w:after="0" w:line="240" w:lineRule="auto"/>
        <w:jc w:val="both"/>
        <w:rPr>
          <w:rFonts w:ascii="Times New Roman" w:hAnsi="Times New Roman"/>
          <w:sz w:val="20"/>
          <w:szCs w:val="30"/>
        </w:rPr>
      </w:pPr>
    </w:p>
    <w:p w:rsidR="00A60AA1" w:rsidRPr="0089196F" w:rsidRDefault="00A60AA1" w:rsidP="00A60AA1">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Главный бухгалтер</w:t>
      </w:r>
    </w:p>
    <w:p w:rsidR="00A60AA1" w:rsidRPr="0089196F" w:rsidRDefault="00A60AA1" w:rsidP="00A60AA1">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(при наличии</w:t>
      </w:r>
      <w:proofErr w:type="gramStart"/>
      <w:r w:rsidRPr="0089196F">
        <w:rPr>
          <w:rFonts w:ascii="Times New Roman" w:hAnsi="Times New Roman"/>
          <w:sz w:val="28"/>
          <w:szCs w:val="28"/>
        </w:rPr>
        <w:t>)                                   ________   (____________________)</w:t>
      </w:r>
      <w:proofErr w:type="gramEnd"/>
    </w:p>
    <w:p w:rsidR="00A60AA1" w:rsidRDefault="00A60AA1" w:rsidP="00A60AA1">
      <w:pPr>
        <w:widowControl w:val="0"/>
        <w:autoSpaceDE w:val="0"/>
        <w:autoSpaceDN w:val="0"/>
        <w:adjustRightInd w:val="0"/>
        <w:spacing w:after="0" w:line="240" w:lineRule="auto"/>
        <w:rPr>
          <w:rFonts w:ascii="Times New Roman" w:hAnsi="Times New Roman"/>
          <w:sz w:val="20"/>
          <w:szCs w:val="24"/>
        </w:rPr>
      </w:pPr>
      <w:r>
        <w:rPr>
          <w:rFonts w:ascii="Times New Roman" w:hAnsi="Times New Roman"/>
          <w:sz w:val="20"/>
          <w:szCs w:val="24"/>
        </w:rPr>
        <w:t xml:space="preserve">                                                                                             (подпись)                    (расшифровка подписи)                                       </w:t>
      </w:r>
    </w:p>
    <w:p w:rsidR="00A60AA1" w:rsidRPr="0089196F" w:rsidRDefault="00A60AA1" w:rsidP="00A60AA1">
      <w:pPr>
        <w:widowControl w:val="0"/>
        <w:autoSpaceDE w:val="0"/>
        <w:autoSpaceDN w:val="0"/>
        <w:adjustRightInd w:val="0"/>
        <w:spacing w:after="0" w:line="240" w:lineRule="auto"/>
        <w:jc w:val="both"/>
        <w:rPr>
          <w:rFonts w:ascii="Times New Roman" w:hAnsi="Times New Roman"/>
          <w:sz w:val="28"/>
          <w:szCs w:val="28"/>
        </w:rPr>
      </w:pPr>
      <w:r w:rsidRPr="0089196F">
        <w:rPr>
          <w:rFonts w:ascii="Times New Roman" w:hAnsi="Times New Roman"/>
          <w:sz w:val="28"/>
          <w:szCs w:val="28"/>
        </w:rPr>
        <w:t xml:space="preserve">    М.П.</w:t>
      </w:r>
    </w:p>
    <w:p w:rsidR="00A60AA1" w:rsidRDefault="00A60AA1" w:rsidP="00A60AA1">
      <w:pPr>
        <w:pStyle w:val="Default"/>
        <w:rPr>
          <w:sz w:val="20"/>
          <w:szCs w:val="28"/>
        </w:rPr>
      </w:pPr>
      <w:r>
        <w:rPr>
          <w:sz w:val="20"/>
          <w:szCs w:val="28"/>
        </w:rPr>
        <w:t>(при наличии)</w:t>
      </w:r>
    </w:p>
    <w:p w:rsidR="00A60AA1" w:rsidRDefault="00A60AA1" w:rsidP="00A60AA1">
      <w:pPr>
        <w:pStyle w:val="Default"/>
        <w:rPr>
          <w:sz w:val="28"/>
          <w:szCs w:val="28"/>
        </w:rPr>
      </w:pPr>
    </w:p>
    <w:p w:rsidR="00F91532" w:rsidRDefault="00A60AA1" w:rsidP="00CD2CEC">
      <w:pPr>
        <w:autoSpaceDE w:val="0"/>
        <w:autoSpaceDN w:val="0"/>
        <w:adjustRightInd w:val="0"/>
        <w:spacing w:after="0" w:line="240" w:lineRule="auto"/>
        <w:ind w:firstLine="709"/>
        <w:contextualSpacing/>
        <w:jc w:val="both"/>
        <w:rPr>
          <w:rFonts w:ascii="Times New Roman" w:hAnsi="Times New Roman"/>
          <w:sz w:val="28"/>
          <w:szCs w:val="28"/>
        </w:rPr>
      </w:pPr>
      <w:r w:rsidRPr="00097824">
        <w:rPr>
          <w:rFonts w:ascii="Times New Roman" w:hAnsi="Times New Roman"/>
          <w:sz w:val="28"/>
          <w:szCs w:val="28"/>
        </w:rPr>
        <w:t>«_____» ___________20__г.</w:t>
      </w:r>
    </w:p>
    <w:p w:rsidR="0090379E" w:rsidRDefault="0090379E"/>
    <w:sectPr w:rsidR="0090379E" w:rsidSect="00FD5D12">
      <w:pgSz w:w="16838" w:h="11906" w:orient="landscape"/>
      <w:pgMar w:top="1701" w:right="1134" w:bottom="567" w:left="1134" w:header="567"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4406" w:rsidRDefault="00E54406" w:rsidP="00ED1322">
      <w:pPr>
        <w:spacing w:after="0" w:line="240" w:lineRule="auto"/>
      </w:pPr>
      <w:r>
        <w:separator/>
      </w:r>
    </w:p>
  </w:endnote>
  <w:endnote w:type="continuationSeparator" w:id="0">
    <w:p w:rsidR="00E54406" w:rsidRDefault="00E54406" w:rsidP="00ED1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4406" w:rsidRDefault="00E54406" w:rsidP="00ED1322">
      <w:pPr>
        <w:spacing w:after="0" w:line="240" w:lineRule="auto"/>
      </w:pPr>
      <w:r>
        <w:separator/>
      </w:r>
    </w:p>
  </w:footnote>
  <w:footnote w:type="continuationSeparator" w:id="0">
    <w:p w:rsidR="00E54406" w:rsidRDefault="00E54406" w:rsidP="00ED13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406" w:rsidRPr="00AE385F" w:rsidRDefault="00E54406" w:rsidP="0089196F">
    <w:pPr>
      <w:pStyle w:val="a3"/>
      <w:ind w:left="-142"/>
      <w:jc w:val="center"/>
      <w:rPr>
        <w:rFonts w:ascii="Times New Roman" w:hAnsi="Times New Roman"/>
        <w:sz w:val="24"/>
        <w:szCs w:val="24"/>
      </w:rPr>
    </w:pPr>
    <w:r w:rsidRPr="00AE385F">
      <w:rPr>
        <w:rFonts w:ascii="Times New Roman" w:hAnsi="Times New Roman"/>
        <w:sz w:val="24"/>
        <w:szCs w:val="24"/>
      </w:rPr>
      <w:fldChar w:fldCharType="begin"/>
    </w:r>
    <w:r w:rsidRPr="00AE385F">
      <w:rPr>
        <w:rFonts w:ascii="Times New Roman" w:hAnsi="Times New Roman"/>
        <w:sz w:val="24"/>
        <w:szCs w:val="24"/>
      </w:rPr>
      <w:instrText xml:space="preserve"> PAGE   \* MERGEFORMAT </w:instrText>
    </w:r>
    <w:r w:rsidRPr="00AE385F">
      <w:rPr>
        <w:rFonts w:ascii="Times New Roman" w:hAnsi="Times New Roman"/>
        <w:sz w:val="24"/>
        <w:szCs w:val="24"/>
      </w:rPr>
      <w:fldChar w:fldCharType="separate"/>
    </w:r>
    <w:r w:rsidR="00A53839">
      <w:rPr>
        <w:rFonts w:ascii="Times New Roman" w:hAnsi="Times New Roman"/>
        <w:noProof/>
        <w:sz w:val="24"/>
        <w:szCs w:val="24"/>
      </w:rPr>
      <w:t>21</w:t>
    </w:r>
    <w:r w:rsidRPr="00AE385F">
      <w:rPr>
        <w:rFonts w:ascii="Times New Roman" w:hAnsi="Times New Roman"/>
        <w:sz w:val="24"/>
        <w:szCs w:val="24"/>
      </w:rPr>
      <w:fldChar w:fldCharType="end"/>
    </w:r>
  </w:p>
  <w:p w:rsidR="00E54406" w:rsidRPr="00494220" w:rsidRDefault="00E54406">
    <w:pPr>
      <w:pStyle w:val="a3"/>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419BF"/>
    <w:multiLevelType w:val="hybridMultilevel"/>
    <w:tmpl w:val="0646114A"/>
    <w:lvl w:ilvl="0" w:tplc="5AA84E4A">
      <w:start w:val="1"/>
      <w:numFmt w:val="decimal"/>
      <w:lvlText w:val="5.%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35083A08"/>
    <w:multiLevelType w:val="hybridMultilevel"/>
    <w:tmpl w:val="5B007F30"/>
    <w:lvl w:ilvl="0" w:tplc="1C08E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65110DBE"/>
    <w:multiLevelType w:val="hybridMultilevel"/>
    <w:tmpl w:val="5B007F30"/>
    <w:lvl w:ilvl="0" w:tplc="1C08E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DC156BD"/>
    <w:multiLevelType w:val="hybridMultilevel"/>
    <w:tmpl w:val="BF687788"/>
    <w:lvl w:ilvl="0" w:tplc="E8A8068E">
      <w:start w:val="1"/>
      <w:numFmt w:val="decimal"/>
      <w:lvlText w:val="%1)"/>
      <w:lvlJc w:val="left"/>
      <w:pPr>
        <w:ind w:left="900" w:hanging="360"/>
      </w:pPr>
      <w:rPr>
        <w:rFonts w:hint="default"/>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CEC"/>
    <w:rsid w:val="000033DC"/>
    <w:rsid w:val="00006CEC"/>
    <w:rsid w:val="0001277A"/>
    <w:rsid w:val="000132D0"/>
    <w:rsid w:val="00013B17"/>
    <w:rsid w:val="00020C3F"/>
    <w:rsid w:val="000319A7"/>
    <w:rsid w:val="00042B2B"/>
    <w:rsid w:val="00062945"/>
    <w:rsid w:val="00070900"/>
    <w:rsid w:val="000744B8"/>
    <w:rsid w:val="00080E96"/>
    <w:rsid w:val="00097439"/>
    <w:rsid w:val="00097824"/>
    <w:rsid w:val="000B7310"/>
    <w:rsid w:val="000C0A4E"/>
    <w:rsid w:val="000C2BE6"/>
    <w:rsid w:val="000E09AA"/>
    <w:rsid w:val="00122311"/>
    <w:rsid w:val="0012467C"/>
    <w:rsid w:val="00126680"/>
    <w:rsid w:val="0013186D"/>
    <w:rsid w:val="001422C1"/>
    <w:rsid w:val="00143BC0"/>
    <w:rsid w:val="00147E0E"/>
    <w:rsid w:val="00160E74"/>
    <w:rsid w:val="00165B15"/>
    <w:rsid w:val="00173235"/>
    <w:rsid w:val="00173281"/>
    <w:rsid w:val="001868FC"/>
    <w:rsid w:val="00195E2D"/>
    <w:rsid w:val="001A0887"/>
    <w:rsid w:val="001B2DDE"/>
    <w:rsid w:val="001D0141"/>
    <w:rsid w:val="002026A7"/>
    <w:rsid w:val="0020715C"/>
    <w:rsid w:val="00216724"/>
    <w:rsid w:val="00222203"/>
    <w:rsid w:val="00226FFC"/>
    <w:rsid w:val="00231632"/>
    <w:rsid w:val="002367A6"/>
    <w:rsid w:val="00240E83"/>
    <w:rsid w:val="00251C3A"/>
    <w:rsid w:val="00253B04"/>
    <w:rsid w:val="002554CD"/>
    <w:rsid w:val="0025748A"/>
    <w:rsid w:val="0025789B"/>
    <w:rsid w:val="00262FF1"/>
    <w:rsid w:val="00286B85"/>
    <w:rsid w:val="00286F84"/>
    <w:rsid w:val="0029230D"/>
    <w:rsid w:val="002933F7"/>
    <w:rsid w:val="002A4A77"/>
    <w:rsid w:val="002B618C"/>
    <w:rsid w:val="002D1C8F"/>
    <w:rsid w:val="002F0869"/>
    <w:rsid w:val="00305B96"/>
    <w:rsid w:val="003172AE"/>
    <w:rsid w:val="00322D56"/>
    <w:rsid w:val="00324D85"/>
    <w:rsid w:val="00331A1E"/>
    <w:rsid w:val="00334C3D"/>
    <w:rsid w:val="00337195"/>
    <w:rsid w:val="003452A1"/>
    <w:rsid w:val="00365FAB"/>
    <w:rsid w:val="0037524A"/>
    <w:rsid w:val="00386D76"/>
    <w:rsid w:val="00392708"/>
    <w:rsid w:val="00392842"/>
    <w:rsid w:val="00397368"/>
    <w:rsid w:val="003A6448"/>
    <w:rsid w:val="003D69A3"/>
    <w:rsid w:val="003E1D54"/>
    <w:rsid w:val="0041406B"/>
    <w:rsid w:val="00437B1B"/>
    <w:rsid w:val="00470F6E"/>
    <w:rsid w:val="0047262B"/>
    <w:rsid w:val="00475215"/>
    <w:rsid w:val="00477D13"/>
    <w:rsid w:val="004C5DE2"/>
    <w:rsid w:val="004D1900"/>
    <w:rsid w:val="004E2D9D"/>
    <w:rsid w:val="004E567E"/>
    <w:rsid w:val="004E6524"/>
    <w:rsid w:val="004F2A64"/>
    <w:rsid w:val="004F6EBB"/>
    <w:rsid w:val="00524E25"/>
    <w:rsid w:val="005251A5"/>
    <w:rsid w:val="005344C8"/>
    <w:rsid w:val="0055497F"/>
    <w:rsid w:val="00584ABE"/>
    <w:rsid w:val="00593958"/>
    <w:rsid w:val="00594224"/>
    <w:rsid w:val="005C4F03"/>
    <w:rsid w:val="005C60CE"/>
    <w:rsid w:val="00623E33"/>
    <w:rsid w:val="0064233E"/>
    <w:rsid w:val="006428C9"/>
    <w:rsid w:val="006462E0"/>
    <w:rsid w:val="00661FEF"/>
    <w:rsid w:val="00665323"/>
    <w:rsid w:val="0066551D"/>
    <w:rsid w:val="00676844"/>
    <w:rsid w:val="0068588E"/>
    <w:rsid w:val="00686451"/>
    <w:rsid w:val="00687374"/>
    <w:rsid w:val="0069072E"/>
    <w:rsid w:val="006951DF"/>
    <w:rsid w:val="00695322"/>
    <w:rsid w:val="006A05E4"/>
    <w:rsid w:val="006D38E5"/>
    <w:rsid w:val="006D6618"/>
    <w:rsid w:val="006D7A63"/>
    <w:rsid w:val="006E140C"/>
    <w:rsid w:val="006E2207"/>
    <w:rsid w:val="006E64B4"/>
    <w:rsid w:val="006F7CCC"/>
    <w:rsid w:val="00710298"/>
    <w:rsid w:val="0071794F"/>
    <w:rsid w:val="0072665B"/>
    <w:rsid w:val="0073571F"/>
    <w:rsid w:val="00756AB2"/>
    <w:rsid w:val="00785CB4"/>
    <w:rsid w:val="00795B6A"/>
    <w:rsid w:val="007A2812"/>
    <w:rsid w:val="007B09D6"/>
    <w:rsid w:val="007C0D3E"/>
    <w:rsid w:val="007D10FC"/>
    <w:rsid w:val="007E1DEB"/>
    <w:rsid w:val="007F7C68"/>
    <w:rsid w:val="00800863"/>
    <w:rsid w:val="008028C6"/>
    <w:rsid w:val="008033F9"/>
    <w:rsid w:val="008075E1"/>
    <w:rsid w:val="00811AF2"/>
    <w:rsid w:val="008123D3"/>
    <w:rsid w:val="008206A2"/>
    <w:rsid w:val="00855FCD"/>
    <w:rsid w:val="00861FEA"/>
    <w:rsid w:val="008644BB"/>
    <w:rsid w:val="0087071F"/>
    <w:rsid w:val="0087783A"/>
    <w:rsid w:val="00877C31"/>
    <w:rsid w:val="008811E4"/>
    <w:rsid w:val="0089196F"/>
    <w:rsid w:val="00893E43"/>
    <w:rsid w:val="008A6719"/>
    <w:rsid w:val="008C22EA"/>
    <w:rsid w:val="008D0EA4"/>
    <w:rsid w:val="008F030C"/>
    <w:rsid w:val="008F03F0"/>
    <w:rsid w:val="008F06BE"/>
    <w:rsid w:val="008F0918"/>
    <w:rsid w:val="008F645D"/>
    <w:rsid w:val="009022BA"/>
    <w:rsid w:val="0090379E"/>
    <w:rsid w:val="0091364E"/>
    <w:rsid w:val="0091570A"/>
    <w:rsid w:val="009479FD"/>
    <w:rsid w:val="00952A89"/>
    <w:rsid w:val="0095575F"/>
    <w:rsid w:val="00955D72"/>
    <w:rsid w:val="00960DF2"/>
    <w:rsid w:val="00961873"/>
    <w:rsid w:val="009657B1"/>
    <w:rsid w:val="009670C2"/>
    <w:rsid w:val="0097135B"/>
    <w:rsid w:val="0097283C"/>
    <w:rsid w:val="00983947"/>
    <w:rsid w:val="00992C17"/>
    <w:rsid w:val="009B1DF9"/>
    <w:rsid w:val="009B32D6"/>
    <w:rsid w:val="009C0D70"/>
    <w:rsid w:val="009C1671"/>
    <w:rsid w:val="009C22EE"/>
    <w:rsid w:val="009D053A"/>
    <w:rsid w:val="009E6DD1"/>
    <w:rsid w:val="009F1D24"/>
    <w:rsid w:val="009F2D22"/>
    <w:rsid w:val="009F42AD"/>
    <w:rsid w:val="00A053E2"/>
    <w:rsid w:val="00A14492"/>
    <w:rsid w:val="00A23D1F"/>
    <w:rsid w:val="00A366E9"/>
    <w:rsid w:val="00A4575C"/>
    <w:rsid w:val="00A53839"/>
    <w:rsid w:val="00A56B64"/>
    <w:rsid w:val="00A60AA1"/>
    <w:rsid w:val="00A76ED9"/>
    <w:rsid w:val="00A84791"/>
    <w:rsid w:val="00A96D6A"/>
    <w:rsid w:val="00AA17A9"/>
    <w:rsid w:val="00AA1BE0"/>
    <w:rsid w:val="00AA2B9C"/>
    <w:rsid w:val="00AB6766"/>
    <w:rsid w:val="00AB71E4"/>
    <w:rsid w:val="00AF04CC"/>
    <w:rsid w:val="00B04BFE"/>
    <w:rsid w:val="00B34ECF"/>
    <w:rsid w:val="00B36366"/>
    <w:rsid w:val="00B411AB"/>
    <w:rsid w:val="00B530E2"/>
    <w:rsid w:val="00B576C9"/>
    <w:rsid w:val="00B62A0F"/>
    <w:rsid w:val="00B66461"/>
    <w:rsid w:val="00B70CBB"/>
    <w:rsid w:val="00B73675"/>
    <w:rsid w:val="00B91126"/>
    <w:rsid w:val="00BA106F"/>
    <w:rsid w:val="00BB5596"/>
    <w:rsid w:val="00BE13F4"/>
    <w:rsid w:val="00BE52C0"/>
    <w:rsid w:val="00BE6201"/>
    <w:rsid w:val="00BE6C20"/>
    <w:rsid w:val="00BE6F91"/>
    <w:rsid w:val="00BF2901"/>
    <w:rsid w:val="00C36592"/>
    <w:rsid w:val="00C420EA"/>
    <w:rsid w:val="00C73A83"/>
    <w:rsid w:val="00C74E9A"/>
    <w:rsid w:val="00C7572B"/>
    <w:rsid w:val="00C764B5"/>
    <w:rsid w:val="00C803E7"/>
    <w:rsid w:val="00C918DC"/>
    <w:rsid w:val="00CB0809"/>
    <w:rsid w:val="00CD2CEC"/>
    <w:rsid w:val="00CE7647"/>
    <w:rsid w:val="00D0164F"/>
    <w:rsid w:val="00D05A2F"/>
    <w:rsid w:val="00D068E5"/>
    <w:rsid w:val="00D153B3"/>
    <w:rsid w:val="00D164F1"/>
    <w:rsid w:val="00D20271"/>
    <w:rsid w:val="00D21C2F"/>
    <w:rsid w:val="00D36391"/>
    <w:rsid w:val="00D37E25"/>
    <w:rsid w:val="00D651EA"/>
    <w:rsid w:val="00D928A5"/>
    <w:rsid w:val="00D9310D"/>
    <w:rsid w:val="00DA755D"/>
    <w:rsid w:val="00DC2677"/>
    <w:rsid w:val="00DC2AEE"/>
    <w:rsid w:val="00DC4E74"/>
    <w:rsid w:val="00DC78D3"/>
    <w:rsid w:val="00DD475D"/>
    <w:rsid w:val="00DF3A7E"/>
    <w:rsid w:val="00DF64DB"/>
    <w:rsid w:val="00DF67FC"/>
    <w:rsid w:val="00E047B4"/>
    <w:rsid w:val="00E15E14"/>
    <w:rsid w:val="00E17775"/>
    <w:rsid w:val="00E26C6D"/>
    <w:rsid w:val="00E308E8"/>
    <w:rsid w:val="00E3244D"/>
    <w:rsid w:val="00E32A13"/>
    <w:rsid w:val="00E466B7"/>
    <w:rsid w:val="00E4743C"/>
    <w:rsid w:val="00E54406"/>
    <w:rsid w:val="00E5755A"/>
    <w:rsid w:val="00E701C7"/>
    <w:rsid w:val="00E732B1"/>
    <w:rsid w:val="00E75C85"/>
    <w:rsid w:val="00E947E6"/>
    <w:rsid w:val="00EA2ED4"/>
    <w:rsid w:val="00EA59B7"/>
    <w:rsid w:val="00EA6602"/>
    <w:rsid w:val="00EA6987"/>
    <w:rsid w:val="00EB02E9"/>
    <w:rsid w:val="00ED1322"/>
    <w:rsid w:val="00EF04D8"/>
    <w:rsid w:val="00EF0D37"/>
    <w:rsid w:val="00F07A89"/>
    <w:rsid w:val="00F1162B"/>
    <w:rsid w:val="00F13085"/>
    <w:rsid w:val="00F20ADF"/>
    <w:rsid w:val="00F35007"/>
    <w:rsid w:val="00F41D4B"/>
    <w:rsid w:val="00F51CD3"/>
    <w:rsid w:val="00F5299F"/>
    <w:rsid w:val="00F60938"/>
    <w:rsid w:val="00F75BF6"/>
    <w:rsid w:val="00F770EF"/>
    <w:rsid w:val="00F91532"/>
    <w:rsid w:val="00F95D56"/>
    <w:rsid w:val="00FA2D5E"/>
    <w:rsid w:val="00FA5162"/>
    <w:rsid w:val="00FA585A"/>
    <w:rsid w:val="00FB7108"/>
    <w:rsid w:val="00FD0D4C"/>
    <w:rsid w:val="00FD5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EC"/>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C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2CEC"/>
    <w:rPr>
      <w:rFonts w:ascii="Calibri" w:eastAsia="Calibri" w:hAnsi="Calibri" w:cs="Times New Roman"/>
    </w:rPr>
  </w:style>
  <w:style w:type="paragraph" w:customStyle="1" w:styleId="ConsPlusTitle">
    <w:name w:val="ConsPlusTitle"/>
    <w:rsid w:val="00CD2CEC"/>
    <w:pPr>
      <w:widowControl w:val="0"/>
      <w:autoSpaceDE w:val="0"/>
      <w:autoSpaceDN w:val="0"/>
      <w:spacing w:after="0" w:line="240" w:lineRule="auto"/>
    </w:pPr>
    <w:rPr>
      <w:rFonts w:ascii="Calibri" w:eastAsia="Times New Roman" w:hAnsi="Calibri" w:cs="Calibri"/>
      <w:b/>
      <w:szCs w:val="20"/>
      <w:lang w:eastAsia="ru-RU"/>
    </w:rPr>
  </w:style>
  <w:style w:type="paragraph" w:styleId="2">
    <w:name w:val="Body Text 2"/>
    <w:basedOn w:val="a"/>
    <w:link w:val="20"/>
    <w:rsid w:val="00CD2CEC"/>
    <w:pPr>
      <w:spacing w:after="0" w:line="240" w:lineRule="auto"/>
      <w:jc w:val="both"/>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CD2CEC"/>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E466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66B7"/>
    <w:rPr>
      <w:rFonts w:ascii="Tahoma" w:eastAsia="Calibri" w:hAnsi="Tahoma" w:cs="Tahoma"/>
      <w:sz w:val="16"/>
      <w:szCs w:val="16"/>
    </w:rPr>
  </w:style>
  <w:style w:type="paragraph" w:customStyle="1" w:styleId="formattext">
    <w:name w:val="formattext"/>
    <w:basedOn w:val="a"/>
    <w:rsid w:val="0041406B"/>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semiHidden/>
    <w:unhideWhenUsed/>
    <w:rsid w:val="0041406B"/>
    <w:rPr>
      <w:color w:val="0000FF"/>
      <w:u w:val="single"/>
    </w:rPr>
  </w:style>
  <w:style w:type="paragraph" w:customStyle="1" w:styleId="ConsPlusNormal">
    <w:name w:val="ConsPlusNormal"/>
    <w:link w:val="ConsPlusNormal0"/>
    <w:rsid w:val="00A053E2"/>
    <w:pPr>
      <w:widowControl w:val="0"/>
      <w:autoSpaceDE w:val="0"/>
      <w:autoSpaceDN w:val="0"/>
      <w:spacing w:after="0" w:line="240" w:lineRule="auto"/>
    </w:pPr>
    <w:rPr>
      <w:rFonts w:ascii="Arial" w:eastAsiaTheme="minorEastAsia" w:hAnsi="Arial" w:cs="Arial"/>
      <w:sz w:val="20"/>
      <w:lang w:eastAsia="ru-RU"/>
    </w:rPr>
  </w:style>
  <w:style w:type="paragraph" w:styleId="a8">
    <w:name w:val="List Paragraph"/>
    <w:basedOn w:val="a"/>
    <w:uiPriority w:val="34"/>
    <w:qFormat/>
    <w:rsid w:val="004C5DE2"/>
    <w:pPr>
      <w:ind w:left="720"/>
      <w:contextualSpacing/>
    </w:pPr>
  </w:style>
  <w:style w:type="character" w:customStyle="1" w:styleId="ConsPlusNormal0">
    <w:name w:val="ConsPlusNormal Знак"/>
    <w:link w:val="ConsPlusNormal"/>
    <w:locked/>
    <w:rsid w:val="00AA17A9"/>
    <w:rPr>
      <w:rFonts w:ascii="Arial" w:eastAsiaTheme="minorEastAsia" w:hAnsi="Arial" w:cs="Arial"/>
      <w:sz w:val="20"/>
      <w:lang w:eastAsia="ru-RU"/>
    </w:rPr>
  </w:style>
  <w:style w:type="table" w:styleId="a9">
    <w:name w:val="Table Grid"/>
    <w:basedOn w:val="a1"/>
    <w:uiPriority w:val="59"/>
    <w:rsid w:val="00D05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19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nformat">
    <w:name w:val="ConsPlusNonformat"/>
    <w:rsid w:val="008919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89196F"/>
    <w:pPr>
      <w:spacing w:after="200" w:line="276" w:lineRule="auto"/>
      <w:ind w:left="720"/>
      <w:contextualSpacing/>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2CEC"/>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2CE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2CEC"/>
    <w:rPr>
      <w:rFonts w:ascii="Calibri" w:eastAsia="Calibri" w:hAnsi="Calibri" w:cs="Times New Roman"/>
    </w:rPr>
  </w:style>
  <w:style w:type="paragraph" w:customStyle="1" w:styleId="ConsPlusTitle">
    <w:name w:val="ConsPlusTitle"/>
    <w:rsid w:val="00CD2CEC"/>
    <w:pPr>
      <w:widowControl w:val="0"/>
      <w:autoSpaceDE w:val="0"/>
      <w:autoSpaceDN w:val="0"/>
      <w:spacing w:after="0" w:line="240" w:lineRule="auto"/>
    </w:pPr>
    <w:rPr>
      <w:rFonts w:ascii="Calibri" w:eastAsia="Times New Roman" w:hAnsi="Calibri" w:cs="Calibri"/>
      <w:b/>
      <w:szCs w:val="20"/>
      <w:lang w:eastAsia="ru-RU"/>
    </w:rPr>
  </w:style>
  <w:style w:type="paragraph" w:styleId="2">
    <w:name w:val="Body Text 2"/>
    <w:basedOn w:val="a"/>
    <w:link w:val="20"/>
    <w:rsid w:val="00CD2CEC"/>
    <w:pPr>
      <w:spacing w:after="0" w:line="240" w:lineRule="auto"/>
      <w:jc w:val="both"/>
    </w:pPr>
    <w:rPr>
      <w:rFonts w:ascii="Times New Roman" w:eastAsia="Times New Roman" w:hAnsi="Times New Roman"/>
      <w:sz w:val="28"/>
      <w:szCs w:val="20"/>
      <w:lang w:eastAsia="ru-RU"/>
    </w:rPr>
  </w:style>
  <w:style w:type="character" w:customStyle="1" w:styleId="20">
    <w:name w:val="Основной текст 2 Знак"/>
    <w:basedOn w:val="a0"/>
    <w:link w:val="2"/>
    <w:rsid w:val="00CD2CEC"/>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E466B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66B7"/>
    <w:rPr>
      <w:rFonts w:ascii="Tahoma" w:eastAsia="Calibri" w:hAnsi="Tahoma" w:cs="Tahoma"/>
      <w:sz w:val="16"/>
      <w:szCs w:val="16"/>
    </w:rPr>
  </w:style>
  <w:style w:type="paragraph" w:customStyle="1" w:styleId="formattext">
    <w:name w:val="formattext"/>
    <w:basedOn w:val="a"/>
    <w:rsid w:val="0041406B"/>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Hyperlink"/>
    <w:basedOn w:val="a0"/>
    <w:uiPriority w:val="99"/>
    <w:semiHidden/>
    <w:unhideWhenUsed/>
    <w:rsid w:val="0041406B"/>
    <w:rPr>
      <w:color w:val="0000FF"/>
      <w:u w:val="single"/>
    </w:rPr>
  </w:style>
  <w:style w:type="paragraph" w:customStyle="1" w:styleId="ConsPlusNormal">
    <w:name w:val="ConsPlusNormal"/>
    <w:link w:val="ConsPlusNormal0"/>
    <w:rsid w:val="00A053E2"/>
    <w:pPr>
      <w:widowControl w:val="0"/>
      <w:autoSpaceDE w:val="0"/>
      <w:autoSpaceDN w:val="0"/>
      <w:spacing w:after="0" w:line="240" w:lineRule="auto"/>
    </w:pPr>
    <w:rPr>
      <w:rFonts w:ascii="Arial" w:eastAsiaTheme="minorEastAsia" w:hAnsi="Arial" w:cs="Arial"/>
      <w:sz w:val="20"/>
      <w:lang w:eastAsia="ru-RU"/>
    </w:rPr>
  </w:style>
  <w:style w:type="paragraph" w:styleId="a8">
    <w:name w:val="List Paragraph"/>
    <w:basedOn w:val="a"/>
    <w:uiPriority w:val="34"/>
    <w:qFormat/>
    <w:rsid w:val="004C5DE2"/>
    <w:pPr>
      <w:ind w:left="720"/>
      <w:contextualSpacing/>
    </w:pPr>
  </w:style>
  <w:style w:type="character" w:customStyle="1" w:styleId="ConsPlusNormal0">
    <w:name w:val="ConsPlusNormal Знак"/>
    <w:link w:val="ConsPlusNormal"/>
    <w:locked/>
    <w:rsid w:val="00AA17A9"/>
    <w:rPr>
      <w:rFonts w:ascii="Arial" w:eastAsiaTheme="minorEastAsia" w:hAnsi="Arial" w:cs="Arial"/>
      <w:sz w:val="20"/>
      <w:lang w:eastAsia="ru-RU"/>
    </w:rPr>
  </w:style>
  <w:style w:type="table" w:styleId="a9">
    <w:name w:val="Table Grid"/>
    <w:basedOn w:val="a1"/>
    <w:uiPriority w:val="59"/>
    <w:rsid w:val="00D05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9196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onsPlusNonformat">
    <w:name w:val="ConsPlusNonformat"/>
    <w:rsid w:val="008919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rsid w:val="0089196F"/>
    <w:pPr>
      <w:spacing w:after="200" w:line="276" w:lineRule="auto"/>
      <w:ind w:left="720"/>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7146">
      <w:bodyDiv w:val="1"/>
      <w:marLeft w:val="0"/>
      <w:marRight w:val="0"/>
      <w:marTop w:val="0"/>
      <w:marBottom w:val="0"/>
      <w:divBdr>
        <w:top w:val="none" w:sz="0" w:space="0" w:color="auto"/>
        <w:left w:val="none" w:sz="0" w:space="0" w:color="auto"/>
        <w:bottom w:val="none" w:sz="0" w:space="0" w:color="auto"/>
        <w:right w:val="none" w:sz="0" w:space="0" w:color="auto"/>
      </w:divBdr>
    </w:div>
    <w:div w:id="33117450">
      <w:bodyDiv w:val="1"/>
      <w:marLeft w:val="0"/>
      <w:marRight w:val="0"/>
      <w:marTop w:val="0"/>
      <w:marBottom w:val="0"/>
      <w:divBdr>
        <w:top w:val="none" w:sz="0" w:space="0" w:color="auto"/>
        <w:left w:val="none" w:sz="0" w:space="0" w:color="auto"/>
        <w:bottom w:val="none" w:sz="0" w:space="0" w:color="auto"/>
        <w:right w:val="none" w:sz="0" w:space="0" w:color="auto"/>
      </w:divBdr>
    </w:div>
    <w:div w:id="78987576">
      <w:bodyDiv w:val="1"/>
      <w:marLeft w:val="0"/>
      <w:marRight w:val="0"/>
      <w:marTop w:val="0"/>
      <w:marBottom w:val="0"/>
      <w:divBdr>
        <w:top w:val="none" w:sz="0" w:space="0" w:color="auto"/>
        <w:left w:val="none" w:sz="0" w:space="0" w:color="auto"/>
        <w:bottom w:val="none" w:sz="0" w:space="0" w:color="auto"/>
        <w:right w:val="none" w:sz="0" w:space="0" w:color="auto"/>
      </w:divBdr>
    </w:div>
    <w:div w:id="420487962">
      <w:bodyDiv w:val="1"/>
      <w:marLeft w:val="0"/>
      <w:marRight w:val="0"/>
      <w:marTop w:val="0"/>
      <w:marBottom w:val="0"/>
      <w:divBdr>
        <w:top w:val="none" w:sz="0" w:space="0" w:color="auto"/>
        <w:left w:val="none" w:sz="0" w:space="0" w:color="auto"/>
        <w:bottom w:val="none" w:sz="0" w:space="0" w:color="auto"/>
        <w:right w:val="none" w:sz="0" w:space="0" w:color="auto"/>
      </w:divBdr>
    </w:div>
    <w:div w:id="483012269">
      <w:bodyDiv w:val="1"/>
      <w:marLeft w:val="0"/>
      <w:marRight w:val="0"/>
      <w:marTop w:val="0"/>
      <w:marBottom w:val="0"/>
      <w:divBdr>
        <w:top w:val="none" w:sz="0" w:space="0" w:color="auto"/>
        <w:left w:val="none" w:sz="0" w:space="0" w:color="auto"/>
        <w:bottom w:val="none" w:sz="0" w:space="0" w:color="auto"/>
        <w:right w:val="none" w:sz="0" w:space="0" w:color="auto"/>
      </w:divBdr>
    </w:div>
    <w:div w:id="540477970">
      <w:bodyDiv w:val="1"/>
      <w:marLeft w:val="0"/>
      <w:marRight w:val="0"/>
      <w:marTop w:val="0"/>
      <w:marBottom w:val="0"/>
      <w:divBdr>
        <w:top w:val="none" w:sz="0" w:space="0" w:color="auto"/>
        <w:left w:val="none" w:sz="0" w:space="0" w:color="auto"/>
        <w:bottom w:val="none" w:sz="0" w:space="0" w:color="auto"/>
        <w:right w:val="none" w:sz="0" w:space="0" w:color="auto"/>
      </w:divBdr>
    </w:div>
    <w:div w:id="620186633">
      <w:bodyDiv w:val="1"/>
      <w:marLeft w:val="0"/>
      <w:marRight w:val="0"/>
      <w:marTop w:val="0"/>
      <w:marBottom w:val="0"/>
      <w:divBdr>
        <w:top w:val="none" w:sz="0" w:space="0" w:color="auto"/>
        <w:left w:val="none" w:sz="0" w:space="0" w:color="auto"/>
        <w:bottom w:val="none" w:sz="0" w:space="0" w:color="auto"/>
        <w:right w:val="none" w:sz="0" w:space="0" w:color="auto"/>
      </w:divBdr>
    </w:div>
    <w:div w:id="700134104">
      <w:bodyDiv w:val="1"/>
      <w:marLeft w:val="0"/>
      <w:marRight w:val="0"/>
      <w:marTop w:val="0"/>
      <w:marBottom w:val="0"/>
      <w:divBdr>
        <w:top w:val="none" w:sz="0" w:space="0" w:color="auto"/>
        <w:left w:val="none" w:sz="0" w:space="0" w:color="auto"/>
        <w:bottom w:val="none" w:sz="0" w:space="0" w:color="auto"/>
        <w:right w:val="none" w:sz="0" w:space="0" w:color="auto"/>
      </w:divBdr>
    </w:div>
    <w:div w:id="772477718">
      <w:bodyDiv w:val="1"/>
      <w:marLeft w:val="0"/>
      <w:marRight w:val="0"/>
      <w:marTop w:val="0"/>
      <w:marBottom w:val="0"/>
      <w:divBdr>
        <w:top w:val="none" w:sz="0" w:space="0" w:color="auto"/>
        <w:left w:val="none" w:sz="0" w:space="0" w:color="auto"/>
        <w:bottom w:val="none" w:sz="0" w:space="0" w:color="auto"/>
        <w:right w:val="none" w:sz="0" w:space="0" w:color="auto"/>
      </w:divBdr>
    </w:div>
    <w:div w:id="924920029">
      <w:bodyDiv w:val="1"/>
      <w:marLeft w:val="0"/>
      <w:marRight w:val="0"/>
      <w:marTop w:val="0"/>
      <w:marBottom w:val="0"/>
      <w:divBdr>
        <w:top w:val="none" w:sz="0" w:space="0" w:color="auto"/>
        <w:left w:val="none" w:sz="0" w:space="0" w:color="auto"/>
        <w:bottom w:val="none" w:sz="0" w:space="0" w:color="auto"/>
        <w:right w:val="none" w:sz="0" w:space="0" w:color="auto"/>
      </w:divBdr>
    </w:div>
    <w:div w:id="925918549">
      <w:bodyDiv w:val="1"/>
      <w:marLeft w:val="0"/>
      <w:marRight w:val="0"/>
      <w:marTop w:val="0"/>
      <w:marBottom w:val="0"/>
      <w:divBdr>
        <w:top w:val="none" w:sz="0" w:space="0" w:color="auto"/>
        <w:left w:val="none" w:sz="0" w:space="0" w:color="auto"/>
        <w:bottom w:val="none" w:sz="0" w:space="0" w:color="auto"/>
        <w:right w:val="none" w:sz="0" w:space="0" w:color="auto"/>
      </w:divBdr>
    </w:div>
    <w:div w:id="1024869188">
      <w:bodyDiv w:val="1"/>
      <w:marLeft w:val="0"/>
      <w:marRight w:val="0"/>
      <w:marTop w:val="0"/>
      <w:marBottom w:val="0"/>
      <w:divBdr>
        <w:top w:val="none" w:sz="0" w:space="0" w:color="auto"/>
        <w:left w:val="none" w:sz="0" w:space="0" w:color="auto"/>
        <w:bottom w:val="none" w:sz="0" w:space="0" w:color="auto"/>
        <w:right w:val="none" w:sz="0" w:space="0" w:color="auto"/>
      </w:divBdr>
    </w:div>
    <w:div w:id="1226768747">
      <w:bodyDiv w:val="1"/>
      <w:marLeft w:val="0"/>
      <w:marRight w:val="0"/>
      <w:marTop w:val="0"/>
      <w:marBottom w:val="0"/>
      <w:divBdr>
        <w:top w:val="none" w:sz="0" w:space="0" w:color="auto"/>
        <w:left w:val="none" w:sz="0" w:space="0" w:color="auto"/>
        <w:bottom w:val="none" w:sz="0" w:space="0" w:color="auto"/>
        <w:right w:val="none" w:sz="0" w:space="0" w:color="auto"/>
      </w:divBdr>
    </w:div>
    <w:div w:id="1474524896">
      <w:bodyDiv w:val="1"/>
      <w:marLeft w:val="0"/>
      <w:marRight w:val="0"/>
      <w:marTop w:val="0"/>
      <w:marBottom w:val="0"/>
      <w:divBdr>
        <w:top w:val="none" w:sz="0" w:space="0" w:color="auto"/>
        <w:left w:val="none" w:sz="0" w:space="0" w:color="auto"/>
        <w:bottom w:val="none" w:sz="0" w:space="0" w:color="auto"/>
        <w:right w:val="none" w:sz="0" w:space="0" w:color="auto"/>
      </w:divBdr>
    </w:div>
    <w:div w:id="1481190870">
      <w:bodyDiv w:val="1"/>
      <w:marLeft w:val="0"/>
      <w:marRight w:val="0"/>
      <w:marTop w:val="0"/>
      <w:marBottom w:val="0"/>
      <w:divBdr>
        <w:top w:val="none" w:sz="0" w:space="0" w:color="auto"/>
        <w:left w:val="none" w:sz="0" w:space="0" w:color="auto"/>
        <w:bottom w:val="none" w:sz="0" w:space="0" w:color="auto"/>
        <w:right w:val="none" w:sz="0" w:space="0" w:color="auto"/>
      </w:divBdr>
    </w:div>
    <w:div w:id="1487937187">
      <w:bodyDiv w:val="1"/>
      <w:marLeft w:val="0"/>
      <w:marRight w:val="0"/>
      <w:marTop w:val="0"/>
      <w:marBottom w:val="0"/>
      <w:divBdr>
        <w:top w:val="none" w:sz="0" w:space="0" w:color="auto"/>
        <w:left w:val="none" w:sz="0" w:space="0" w:color="auto"/>
        <w:bottom w:val="none" w:sz="0" w:space="0" w:color="auto"/>
        <w:right w:val="none" w:sz="0" w:space="0" w:color="auto"/>
      </w:divBdr>
    </w:div>
    <w:div w:id="1684277982">
      <w:bodyDiv w:val="1"/>
      <w:marLeft w:val="0"/>
      <w:marRight w:val="0"/>
      <w:marTop w:val="0"/>
      <w:marBottom w:val="0"/>
      <w:divBdr>
        <w:top w:val="none" w:sz="0" w:space="0" w:color="auto"/>
        <w:left w:val="none" w:sz="0" w:space="0" w:color="auto"/>
        <w:bottom w:val="none" w:sz="0" w:space="0" w:color="auto"/>
        <w:right w:val="none" w:sz="0" w:space="0" w:color="auto"/>
      </w:divBdr>
    </w:div>
    <w:div w:id="1786583361">
      <w:bodyDiv w:val="1"/>
      <w:marLeft w:val="0"/>
      <w:marRight w:val="0"/>
      <w:marTop w:val="0"/>
      <w:marBottom w:val="0"/>
      <w:divBdr>
        <w:top w:val="none" w:sz="0" w:space="0" w:color="auto"/>
        <w:left w:val="none" w:sz="0" w:space="0" w:color="auto"/>
        <w:bottom w:val="none" w:sz="0" w:space="0" w:color="auto"/>
        <w:right w:val="none" w:sz="0" w:space="0" w:color="auto"/>
      </w:divBdr>
    </w:div>
    <w:div w:id="1851214695">
      <w:bodyDiv w:val="1"/>
      <w:marLeft w:val="0"/>
      <w:marRight w:val="0"/>
      <w:marTop w:val="0"/>
      <w:marBottom w:val="0"/>
      <w:divBdr>
        <w:top w:val="none" w:sz="0" w:space="0" w:color="auto"/>
        <w:left w:val="none" w:sz="0" w:space="0" w:color="auto"/>
        <w:bottom w:val="none" w:sz="0" w:space="0" w:color="auto"/>
        <w:right w:val="none" w:sz="0" w:space="0" w:color="auto"/>
      </w:divBdr>
    </w:div>
    <w:div w:id="2013220677">
      <w:bodyDiv w:val="1"/>
      <w:marLeft w:val="0"/>
      <w:marRight w:val="0"/>
      <w:marTop w:val="0"/>
      <w:marBottom w:val="0"/>
      <w:divBdr>
        <w:top w:val="none" w:sz="0" w:space="0" w:color="auto"/>
        <w:left w:val="none" w:sz="0" w:space="0" w:color="auto"/>
        <w:bottom w:val="none" w:sz="0" w:space="0" w:color="auto"/>
        <w:right w:val="none" w:sz="0" w:space="0" w:color="auto"/>
      </w:divBdr>
    </w:div>
    <w:div w:id="209964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18"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26" Type="http://schemas.openxmlformats.org/officeDocument/2006/relationships/hyperlink" Target="consultantplus://offline/ref=804AB782A9CB3FF290A50BFEF6FCBC15C38C701296C918A13BA0C30D75526614C60447C74F9C92F50E22B943F5E0A619F798B553663916aBM" TargetMode="External"/><Relationship Id="rId3" Type="http://schemas.openxmlformats.org/officeDocument/2006/relationships/styles" Target="styles.xml"/><Relationship Id="rId21"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7B13A06E148DA02AE25E996675C1CA7913D8280262582A5BB0C041671E0F1BC80BF40653B222E9700EF6FBF5742CD8FAA9BC6111316D72F3f2c5O" TargetMode="External"/><Relationship Id="rId17"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25" Type="http://schemas.openxmlformats.org/officeDocument/2006/relationships/hyperlink" Target="consultantplus://offline/ref=804AB782A9CB3FF290A50BFEF6FCBC15C38C701296C918A13BA0C30D75526614C60447C74F9E94F50E22B943F5E0A619F798B553663916aBM"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20"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29"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1055;&#1055;%20&#1043;&#1041;&#1086;_&#1054;&#1073;%20&#1091;&#1090;&#1074;&#1077;&#1088;&#1078;&#1076;&#1077;&#1085;&#1080;&#1080;%20&#1087;&#1086;&#1088;&#1103;&#1076;&#1082;&#1072;%20&#1087;&#1088;&#1077;&#1076;&#1086;&#1089;&#1090;&#1072;&#1074;&#1083;&#1077;&#1085;&#1080;&#1103;%20&#1080;&#1085;&#1099;&#1093;%20&#1084;&#1077;&#1078;&#1073;&#1102;&#1076;&#1078;&#1077;&#1090;&#1085;&#1099;&#1093;%20&#1090;&#1088;&#1072;&#1085;&#1089;&#1092;&#1077;&#1088;&#1090;&#1086;&#1074;.docx" TargetMode="External"/><Relationship Id="rId24"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32" Type="http://schemas.openxmlformats.org/officeDocument/2006/relationships/hyperlink" Target="consultantplus://offline/ref=7B13A06E148DA02AE25E996675C1CA7913D8280262582A5BB0C041671E0F1BC80BF40653B222E9700EF6FBF5742CD8FAA9BC6111316D72F3f2c5O" TargetMode="External"/><Relationship Id="rId5" Type="http://schemas.openxmlformats.org/officeDocument/2006/relationships/settings" Target="settings.xml"/><Relationship Id="rId15"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23"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28"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10"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1055;&#1055;%20&#1043;&#1041;&#1086;_&#1054;&#1073;%20&#1091;&#1090;&#1074;&#1077;&#1088;&#1078;&#1076;&#1077;&#1085;&#1080;&#1080;%20&#1087;&#1086;&#1088;&#1103;&#1076;&#1082;&#1072;%20&#1087;&#1088;&#1077;&#1076;&#1086;&#1089;&#1090;&#1072;&#1074;&#1083;&#1077;&#1085;&#1080;&#1103;%20&#1080;&#1085;&#1099;&#1093;%20&#1084;&#1077;&#1078;&#1073;&#1102;&#1076;&#1078;&#1077;&#1090;&#1085;&#1099;&#1093;%20&#1090;&#1088;&#1072;&#1085;&#1089;&#1092;&#1077;&#1088;&#1090;&#1086;&#1074;.docx" TargetMode="External"/><Relationship Id="rId19"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31" Type="http://schemas.openxmlformats.org/officeDocument/2006/relationships/hyperlink" Target="consultantplus://offline/ref=804AB782A9CB3FF290A50BFEF6FCBC15C38C701296C918A13BA0C30D75526614C60447C74F9C92F50E22B943F5E0A619F798B553663916aBM" TargetMode="External"/><Relationship Id="rId4" Type="http://schemas.microsoft.com/office/2007/relationships/stylesWithEffects" Target="stylesWithEffects.xml"/><Relationship Id="rId9" Type="http://schemas.openxmlformats.org/officeDocument/2006/relationships/hyperlink" Target="consultantplus://offline/ref=407F2E99F8200C5C7E38D740A93C02CA493F37B8AAA0B4B52DDAEE09F1B9F9D9E8D6C0EF4E0645D06B2FC759DC6E04FBPARCN" TargetMode="External"/><Relationship Id="rId14"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22"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27" Type="http://schemas.openxmlformats.org/officeDocument/2006/relationships/hyperlink" Target="file:///U:\OTDEL\&#1050;&#1040;&#1044;&#1056;&#1054;&#1042;&#1054;&#1045;%20&#1054;&#1041;&#1045;&#1057;&#1055;&#1045;&#1063;&#1045;&#1053;&#1048;&#1045;\&#1076;&#1086;&#1087;&#1084;&#1077;&#1088;&#1099;%20&#1086;&#1073;&#1091;&#1095;&#1077;&#1085;&#1080;&#1077;\2023%20&#1075;&#1086;&#1076;\&#1053;&#1086;&#1088;&#1084;&#1072;&#1090;&#1080;&#1074;&#1082;&#1072;\805-&#1087;&#1087;%20&#1086;&#1090;%2026.12.2022%20&#1087;&#1086;%20&#1076;&#1086;&#1087;&#1084;&#1077;&#1088;&#1072;&#1084;%20&#1087;&#1086;%20&#1086;&#1073;&#1091;&#1095;&#1077;&#1085;&#1080;&#1102;.docx" TargetMode="External"/><Relationship Id="rId30" Type="http://schemas.openxmlformats.org/officeDocument/2006/relationships/hyperlink" Target="consultantplus://offline/ref=804AB782A9CB3FF290A50BFEF6FCBC15C38C701296C918A13BA0C30D75526614C60447C74F9E94F50E22B943F5E0A619F798B553663916aBM"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4969B-EA3F-4168-843F-52BAE8B1F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8368</Words>
  <Characters>47699</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dc:creator>
  <cp:lastModifiedBy>comp</cp:lastModifiedBy>
  <cp:revision>3</cp:revision>
  <cp:lastPrinted>2023-04-13T11:57:00Z</cp:lastPrinted>
  <dcterms:created xsi:type="dcterms:W3CDTF">2023-04-12T15:17:00Z</dcterms:created>
  <dcterms:modified xsi:type="dcterms:W3CDTF">2023-04-13T11:57:00Z</dcterms:modified>
</cp:coreProperties>
</file>